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E90" w:rsidRDefault="00087E90" w:rsidP="005076CE">
      <w:pPr>
        <w:spacing w:after="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956945" cy="9086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6945" cy="908685"/>
                    </a:xfrm>
                    <a:prstGeom prst="rect">
                      <a:avLst/>
                    </a:prstGeom>
                    <a:noFill/>
                  </pic:spPr>
                </pic:pic>
              </a:graphicData>
            </a:graphic>
          </wp:inline>
        </w:drawing>
      </w:r>
    </w:p>
    <w:p w:rsidR="00087E90" w:rsidRDefault="00087E90" w:rsidP="005076CE">
      <w:pPr>
        <w:spacing w:after="0"/>
        <w:rPr>
          <w:rFonts w:ascii="Times New Roman" w:hAnsi="Times New Roman" w:cs="Times New Roman"/>
          <w:sz w:val="24"/>
          <w:szCs w:val="24"/>
        </w:rPr>
      </w:pPr>
    </w:p>
    <w:p w:rsidR="005076CE" w:rsidRPr="005076CE" w:rsidRDefault="00DC3B13" w:rsidP="005076CE">
      <w:pPr>
        <w:spacing w:after="0"/>
        <w:rPr>
          <w:rFonts w:ascii="Times New Roman" w:hAnsi="Times New Roman" w:cs="Times New Roman"/>
          <w:sz w:val="24"/>
          <w:szCs w:val="24"/>
        </w:rPr>
      </w:pPr>
      <w:proofErr w:type="gramStart"/>
      <w:r w:rsidRPr="005076CE">
        <w:rPr>
          <w:rFonts w:ascii="Times New Roman" w:hAnsi="Times New Roman" w:cs="Times New Roman"/>
          <w:sz w:val="24"/>
          <w:szCs w:val="24"/>
        </w:rPr>
        <w:t>Основна  школа</w:t>
      </w:r>
      <w:proofErr w:type="gramEnd"/>
      <w:r w:rsidRPr="005076CE">
        <w:rPr>
          <w:rFonts w:ascii="Times New Roman" w:hAnsi="Times New Roman" w:cs="Times New Roman"/>
          <w:sz w:val="24"/>
          <w:szCs w:val="24"/>
        </w:rPr>
        <w:t xml:space="preserve"> „Огњен Прица“</w:t>
      </w:r>
    </w:p>
    <w:p w:rsidR="00DC3B13" w:rsidRPr="005076CE" w:rsidRDefault="00DC3B13" w:rsidP="005076CE">
      <w:pPr>
        <w:spacing w:after="0"/>
        <w:rPr>
          <w:rFonts w:ascii="Times New Roman" w:hAnsi="Times New Roman" w:cs="Times New Roman"/>
          <w:sz w:val="24"/>
          <w:szCs w:val="24"/>
        </w:rPr>
      </w:pPr>
      <w:r w:rsidRPr="005076CE">
        <w:rPr>
          <w:rFonts w:ascii="Times New Roman" w:hAnsi="Times New Roman" w:cs="Times New Roman"/>
          <w:sz w:val="24"/>
          <w:szCs w:val="24"/>
        </w:rPr>
        <w:t xml:space="preserve">Колут, Марка Орешковића 1 </w:t>
      </w:r>
    </w:p>
    <w:p w:rsidR="0026144C" w:rsidRPr="005076CE" w:rsidRDefault="005076CE" w:rsidP="005076CE">
      <w:pPr>
        <w:spacing w:after="0"/>
        <w:rPr>
          <w:rFonts w:ascii="Times New Roman" w:hAnsi="Times New Roman" w:cs="Times New Roman"/>
          <w:sz w:val="24"/>
          <w:szCs w:val="24"/>
        </w:rPr>
      </w:pPr>
      <w:r w:rsidRPr="005076CE">
        <w:rPr>
          <w:rFonts w:ascii="Times New Roman" w:hAnsi="Times New Roman" w:cs="Times New Roman"/>
          <w:sz w:val="24"/>
          <w:szCs w:val="24"/>
        </w:rPr>
        <w:t>Тел</w:t>
      </w:r>
      <w:proofErr w:type="gramStart"/>
      <w:r w:rsidRPr="005076CE">
        <w:rPr>
          <w:rFonts w:ascii="Times New Roman" w:hAnsi="Times New Roman" w:cs="Times New Roman"/>
          <w:sz w:val="24"/>
          <w:szCs w:val="24"/>
        </w:rPr>
        <w:t xml:space="preserve">. </w:t>
      </w:r>
      <w:r w:rsidR="00DC3B13" w:rsidRPr="005076CE">
        <w:rPr>
          <w:rFonts w:ascii="Times New Roman" w:hAnsi="Times New Roman" w:cs="Times New Roman"/>
          <w:sz w:val="24"/>
          <w:szCs w:val="24"/>
        </w:rPr>
        <w:t>:</w:t>
      </w:r>
      <w:proofErr w:type="gramEnd"/>
      <w:r w:rsidR="0079204D" w:rsidRPr="005076CE">
        <w:rPr>
          <w:rFonts w:ascii="Times New Roman" w:hAnsi="Times New Roman" w:cs="Times New Roman"/>
          <w:sz w:val="24"/>
          <w:szCs w:val="24"/>
        </w:rPr>
        <w:t xml:space="preserve"> </w:t>
      </w:r>
      <w:r w:rsidR="00DC3B13" w:rsidRPr="005076CE">
        <w:rPr>
          <w:rFonts w:ascii="Times New Roman" w:hAnsi="Times New Roman" w:cs="Times New Roman"/>
          <w:sz w:val="24"/>
          <w:szCs w:val="24"/>
        </w:rPr>
        <w:t xml:space="preserve"> 025/</w:t>
      </w:r>
      <w:r w:rsidR="000225BB" w:rsidRPr="005076CE">
        <w:rPr>
          <w:rFonts w:ascii="Times New Roman" w:hAnsi="Times New Roman" w:cs="Times New Roman"/>
          <w:sz w:val="24"/>
          <w:szCs w:val="24"/>
        </w:rPr>
        <w:t xml:space="preserve"> </w:t>
      </w:r>
      <w:r w:rsidR="00DC3B13" w:rsidRPr="005076CE">
        <w:rPr>
          <w:rFonts w:ascii="Times New Roman" w:hAnsi="Times New Roman" w:cs="Times New Roman"/>
          <w:sz w:val="24"/>
          <w:szCs w:val="24"/>
        </w:rPr>
        <w:t>804</w:t>
      </w:r>
      <w:r w:rsidRPr="005076CE">
        <w:rPr>
          <w:rFonts w:ascii="Times New Roman" w:hAnsi="Times New Roman" w:cs="Times New Roman"/>
          <w:sz w:val="24"/>
          <w:szCs w:val="24"/>
        </w:rPr>
        <w:t xml:space="preserve"> -</w:t>
      </w:r>
      <w:r w:rsidR="00DC3B13" w:rsidRPr="005076CE">
        <w:rPr>
          <w:rFonts w:ascii="Times New Roman" w:hAnsi="Times New Roman" w:cs="Times New Roman"/>
          <w:sz w:val="24"/>
          <w:szCs w:val="24"/>
        </w:rPr>
        <w:t xml:space="preserve"> 213</w:t>
      </w:r>
    </w:p>
    <w:p w:rsidR="0026144C" w:rsidRPr="005076CE" w:rsidRDefault="005076CE" w:rsidP="005076CE">
      <w:pPr>
        <w:spacing w:after="0"/>
        <w:rPr>
          <w:rFonts w:ascii="Times New Roman" w:hAnsi="Times New Roman" w:cs="Times New Roman"/>
          <w:sz w:val="24"/>
          <w:szCs w:val="24"/>
        </w:rPr>
      </w:pPr>
      <w:r w:rsidRPr="005076CE">
        <w:rPr>
          <w:rFonts w:ascii="Times New Roman" w:hAnsi="Times New Roman" w:cs="Times New Roman"/>
          <w:sz w:val="24"/>
          <w:szCs w:val="24"/>
        </w:rPr>
        <w:t>E mail</w:t>
      </w:r>
      <w:r w:rsidR="009B2B9D" w:rsidRPr="005076CE">
        <w:rPr>
          <w:rFonts w:ascii="Times New Roman" w:hAnsi="Times New Roman" w:cs="Times New Roman"/>
          <w:sz w:val="24"/>
          <w:szCs w:val="24"/>
        </w:rPr>
        <w:t>:</w:t>
      </w:r>
      <w:r w:rsidRPr="005076CE">
        <w:rPr>
          <w:rFonts w:ascii="Times New Roman" w:hAnsi="Times New Roman" w:cs="Times New Roman"/>
          <w:sz w:val="24"/>
          <w:szCs w:val="24"/>
        </w:rPr>
        <w:t xml:space="preserve"> </w:t>
      </w:r>
      <w:r w:rsidR="009B2B9D" w:rsidRPr="005076CE">
        <w:rPr>
          <w:rFonts w:ascii="Times New Roman" w:hAnsi="Times New Roman" w:cs="Times New Roman"/>
          <w:sz w:val="24"/>
          <w:szCs w:val="24"/>
        </w:rPr>
        <w:t>os.opricakolut@outlook.com</w:t>
      </w:r>
    </w:p>
    <w:p w:rsidR="00DC3B13" w:rsidRPr="005076CE" w:rsidRDefault="00DC3B13" w:rsidP="005076CE">
      <w:pPr>
        <w:spacing w:after="0"/>
        <w:rPr>
          <w:rFonts w:ascii="Times New Roman" w:hAnsi="Times New Roman" w:cs="Times New Roman"/>
          <w:sz w:val="24"/>
          <w:szCs w:val="24"/>
        </w:rPr>
      </w:pPr>
      <w:r w:rsidRPr="005076CE">
        <w:rPr>
          <w:rFonts w:ascii="Times New Roman" w:hAnsi="Times New Roman" w:cs="Times New Roman"/>
          <w:sz w:val="24"/>
          <w:szCs w:val="24"/>
        </w:rPr>
        <w:t>Web site:</w:t>
      </w:r>
      <w:r w:rsidR="000225BB" w:rsidRPr="005076CE">
        <w:rPr>
          <w:rFonts w:ascii="Times New Roman" w:hAnsi="Times New Roman" w:cs="Times New Roman"/>
          <w:sz w:val="24"/>
          <w:szCs w:val="24"/>
        </w:rPr>
        <w:t xml:space="preserve">  </w:t>
      </w:r>
      <w:r w:rsidR="004D7E11" w:rsidRPr="005076CE">
        <w:rPr>
          <w:rFonts w:ascii="Times New Roman" w:hAnsi="Times New Roman" w:cs="Times New Roman"/>
          <w:sz w:val="24"/>
          <w:szCs w:val="24"/>
        </w:rPr>
        <w:t xml:space="preserve"> </w:t>
      </w:r>
      <w:r w:rsidR="000225BB" w:rsidRPr="005076CE">
        <w:rPr>
          <w:rFonts w:ascii="Times New Roman" w:hAnsi="Times New Roman" w:cs="Times New Roman"/>
          <w:sz w:val="24"/>
          <w:szCs w:val="24"/>
        </w:rPr>
        <w:t>ognjen</w:t>
      </w:r>
      <w:r w:rsidR="009B2B9D" w:rsidRPr="005076CE">
        <w:rPr>
          <w:rFonts w:ascii="Times New Roman" w:hAnsi="Times New Roman" w:cs="Times New Roman"/>
          <w:sz w:val="24"/>
          <w:szCs w:val="24"/>
        </w:rPr>
        <w:t>prica.edu.rs</w:t>
      </w:r>
    </w:p>
    <w:p w:rsidR="005076CE" w:rsidRPr="004A6E63" w:rsidRDefault="005076CE" w:rsidP="0026144C">
      <w:pPr>
        <w:rPr>
          <w:sz w:val="24"/>
          <w:szCs w:val="24"/>
        </w:rPr>
      </w:pPr>
    </w:p>
    <w:p w:rsidR="005076CE" w:rsidRDefault="005076CE" w:rsidP="0026144C">
      <w:pPr>
        <w:rPr>
          <w:sz w:val="24"/>
          <w:szCs w:val="24"/>
        </w:rPr>
      </w:pPr>
    </w:p>
    <w:p w:rsidR="005076CE" w:rsidRDefault="005076CE" w:rsidP="0026144C">
      <w:pPr>
        <w:rPr>
          <w:sz w:val="24"/>
          <w:szCs w:val="24"/>
        </w:rPr>
      </w:pPr>
    </w:p>
    <w:p w:rsidR="0026144C" w:rsidRPr="00A546EE" w:rsidRDefault="0026144C" w:rsidP="00A546EE">
      <w:pPr>
        <w:spacing w:after="0"/>
        <w:jc w:val="center"/>
        <w:rPr>
          <w:rFonts w:ascii="Times New Roman" w:hAnsi="Times New Roman" w:cs="Times New Roman"/>
          <w:b/>
          <w:sz w:val="52"/>
          <w:szCs w:val="52"/>
        </w:rPr>
      </w:pPr>
      <w:r w:rsidRPr="005076CE">
        <w:rPr>
          <w:rFonts w:ascii="Times New Roman" w:hAnsi="Times New Roman" w:cs="Times New Roman"/>
          <w:b/>
          <w:sz w:val="52"/>
          <w:szCs w:val="52"/>
        </w:rPr>
        <w:t>РАЗВОЈНИ ПЛАН</w:t>
      </w:r>
      <w:r w:rsidR="00A546EE">
        <w:rPr>
          <w:rFonts w:ascii="Times New Roman" w:hAnsi="Times New Roman" w:cs="Times New Roman"/>
          <w:b/>
          <w:sz w:val="52"/>
          <w:szCs w:val="52"/>
        </w:rPr>
        <w:t xml:space="preserve"> ШКОЛЕ</w:t>
      </w:r>
    </w:p>
    <w:p w:rsidR="0026144C" w:rsidRPr="005076CE" w:rsidRDefault="0026144C" w:rsidP="00A546EE">
      <w:pPr>
        <w:spacing w:after="0"/>
        <w:jc w:val="center"/>
        <w:rPr>
          <w:rFonts w:ascii="Times New Roman" w:hAnsi="Times New Roman" w:cs="Times New Roman"/>
          <w:b/>
          <w:sz w:val="52"/>
          <w:szCs w:val="52"/>
        </w:rPr>
      </w:pPr>
      <w:r w:rsidRPr="005076CE">
        <w:rPr>
          <w:rFonts w:ascii="Times New Roman" w:hAnsi="Times New Roman" w:cs="Times New Roman"/>
          <w:b/>
          <w:sz w:val="52"/>
          <w:szCs w:val="52"/>
        </w:rPr>
        <w:t>202</w:t>
      </w:r>
      <w:r w:rsidR="005076CE" w:rsidRPr="005076CE">
        <w:rPr>
          <w:rFonts w:ascii="Times New Roman" w:hAnsi="Times New Roman" w:cs="Times New Roman"/>
          <w:b/>
          <w:sz w:val="52"/>
          <w:szCs w:val="52"/>
        </w:rPr>
        <w:t>5</w:t>
      </w:r>
      <w:r w:rsidRPr="005076CE">
        <w:rPr>
          <w:rFonts w:ascii="Times New Roman" w:hAnsi="Times New Roman" w:cs="Times New Roman"/>
          <w:b/>
          <w:sz w:val="52"/>
          <w:szCs w:val="52"/>
        </w:rPr>
        <w:t>/2</w:t>
      </w:r>
      <w:r w:rsidR="00087E90">
        <w:rPr>
          <w:rFonts w:ascii="Times New Roman" w:hAnsi="Times New Roman" w:cs="Times New Roman"/>
          <w:b/>
          <w:sz w:val="52"/>
          <w:szCs w:val="52"/>
        </w:rPr>
        <w:t>02</w:t>
      </w:r>
      <w:r w:rsidR="005076CE" w:rsidRPr="005076CE">
        <w:rPr>
          <w:rFonts w:ascii="Times New Roman" w:hAnsi="Times New Roman" w:cs="Times New Roman"/>
          <w:b/>
          <w:sz w:val="52"/>
          <w:szCs w:val="52"/>
        </w:rPr>
        <w:t>6</w:t>
      </w:r>
      <w:r w:rsidR="00087E90">
        <w:rPr>
          <w:rFonts w:ascii="Times New Roman" w:hAnsi="Times New Roman" w:cs="Times New Roman"/>
          <w:b/>
          <w:sz w:val="52"/>
          <w:szCs w:val="52"/>
        </w:rPr>
        <w:t>.</w:t>
      </w:r>
      <w:r w:rsidRPr="005076CE">
        <w:rPr>
          <w:rFonts w:ascii="Times New Roman" w:hAnsi="Times New Roman" w:cs="Times New Roman"/>
          <w:b/>
          <w:sz w:val="52"/>
          <w:szCs w:val="52"/>
        </w:rPr>
        <w:t xml:space="preserve">  -  </w:t>
      </w:r>
      <w:r w:rsidR="009C79D0">
        <w:rPr>
          <w:rFonts w:ascii="Times New Roman" w:hAnsi="Times New Roman" w:cs="Times New Roman"/>
          <w:b/>
          <w:sz w:val="52"/>
          <w:szCs w:val="52"/>
        </w:rPr>
        <w:t>2029/</w:t>
      </w:r>
      <w:r w:rsidR="005076CE" w:rsidRPr="005076CE">
        <w:rPr>
          <w:rFonts w:ascii="Times New Roman" w:hAnsi="Times New Roman" w:cs="Times New Roman"/>
          <w:b/>
          <w:sz w:val="52"/>
          <w:szCs w:val="52"/>
        </w:rPr>
        <w:t>2030</w:t>
      </w:r>
      <w:r w:rsidRPr="005076CE">
        <w:rPr>
          <w:rFonts w:ascii="Times New Roman" w:hAnsi="Times New Roman" w:cs="Times New Roman"/>
          <w:b/>
          <w:sz w:val="52"/>
          <w:szCs w:val="52"/>
        </w:rPr>
        <w:t>.</w:t>
      </w:r>
      <w:r w:rsidR="005076CE">
        <w:rPr>
          <w:rFonts w:ascii="Times New Roman" w:hAnsi="Times New Roman" w:cs="Times New Roman"/>
          <w:b/>
          <w:sz w:val="52"/>
          <w:szCs w:val="52"/>
        </w:rPr>
        <w:t xml:space="preserve"> </w:t>
      </w:r>
      <w:proofErr w:type="gramStart"/>
      <w:r w:rsidR="005076CE">
        <w:rPr>
          <w:rFonts w:ascii="Times New Roman" w:hAnsi="Times New Roman" w:cs="Times New Roman"/>
          <w:b/>
          <w:sz w:val="52"/>
          <w:szCs w:val="52"/>
        </w:rPr>
        <w:t>године</w:t>
      </w:r>
      <w:proofErr w:type="gramEnd"/>
    </w:p>
    <w:p w:rsidR="0026144C" w:rsidRDefault="0026144C" w:rsidP="00A546EE">
      <w:pPr>
        <w:jc w:val="center"/>
        <w:rPr>
          <w:sz w:val="24"/>
          <w:szCs w:val="24"/>
        </w:rPr>
      </w:pPr>
    </w:p>
    <w:p w:rsidR="0026144C" w:rsidRDefault="0026144C" w:rsidP="0026144C">
      <w:pPr>
        <w:jc w:val="center"/>
        <w:rPr>
          <w:sz w:val="24"/>
          <w:szCs w:val="24"/>
        </w:rPr>
      </w:pPr>
    </w:p>
    <w:p w:rsidR="0026144C" w:rsidRDefault="0026144C" w:rsidP="0026144C"/>
    <w:p w:rsidR="0026144C" w:rsidRDefault="0026144C" w:rsidP="0026144C"/>
    <w:p w:rsidR="0026144C" w:rsidRDefault="0026144C" w:rsidP="0026144C"/>
    <w:p w:rsidR="00CC3FDF" w:rsidRPr="00CC3FDF" w:rsidRDefault="00CC3FDF" w:rsidP="0026144C"/>
    <w:p w:rsidR="004A6E63" w:rsidRDefault="004A6E63" w:rsidP="0026144C"/>
    <w:p w:rsidR="0026144C" w:rsidRDefault="0026144C" w:rsidP="004A6E63">
      <w:pPr>
        <w:rPr>
          <w:rFonts w:ascii="Times New Roman" w:hAnsi="Times New Roman" w:cs="Times New Roman"/>
          <w:b/>
          <w:sz w:val="24"/>
          <w:szCs w:val="24"/>
        </w:rPr>
      </w:pPr>
      <w:r w:rsidRPr="005076CE">
        <w:rPr>
          <w:rFonts w:ascii="Times New Roman" w:hAnsi="Times New Roman" w:cs="Times New Roman"/>
          <w:b/>
          <w:sz w:val="24"/>
          <w:szCs w:val="24"/>
        </w:rPr>
        <w:lastRenderedPageBreak/>
        <w:t>САДРЖАЈ:</w:t>
      </w:r>
    </w:p>
    <w:p w:rsidR="00767DF6" w:rsidRPr="005076CE" w:rsidRDefault="00767DF6" w:rsidP="004A6E63">
      <w:pPr>
        <w:rPr>
          <w:rFonts w:ascii="Times New Roman" w:hAnsi="Times New Roman" w:cs="Times New Roman"/>
          <w:b/>
          <w:sz w:val="24"/>
          <w:szCs w:val="24"/>
        </w:rPr>
      </w:pPr>
    </w:p>
    <w:p w:rsidR="0026144C" w:rsidRPr="004A6E63" w:rsidRDefault="00767DF6" w:rsidP="004A6E63">
      <w:pPr>
        <w:pStyle w:val="ListParagraph"/>
        <w:numPr>
          <w:ilvl w:val="0"/>
          <w:numId w:val="13"/>
        </w:numPr>
        <w:rPr>
          <w:rFonts w:ascii="Times New Roman" w:hAnsi="Times New Roman" w:cs="Times New Roman"/>
          <w:sz w:val="28"/>
          <w:szCs w:val="28"/>
        </w:rPr>
      </w:pPr>
      <w:r w:rsidRPr="004A6E63">
        <w:rPr>
          <w:rFonts w:ascii="Times New Roman" w:hAnsi="Times New Roman" w:cs="Times New Roman"/>
          <w:sz w:val="28"/>
          <w:szCs w:val="28"/>
        </w:rPr>
        <w:t>Увод</w:t>
      </w:r>
    </w:p>
    <w:p w:rsidR="0026144C" w:rsidRPr="004A6E63" w:rsidRDefault="00A546EE" w:rsidP="004A6E63">
      <w:pPr>
        <w:pStyle w:val="ListParagraph"/>
        <w:numPr>
          <w:ilvl w:val="0"/>
          <w:numId w:val="13"/>
        </w:numPr>
        <w:rPr>
          <w:rFonts w:ascii="Times New Roman" w:hAnsi="Times New Roman" w:cs="Times New Roman"/>
          <w:sz w:val="28"/>
          <w:szCs w:val="28"/>
        </w:rPr>
      </w:pPr>
      <w:r w:rsidRPr="004A6E63">
        <w:rPr>
          <w:rFonts w:ascii="Times New Roman" w:hAnsi="Times New Roman" w:cs="Times New Roman"/>
          <w:sz w:val="28"/>
          <w:szCs w:val="28"/>
        </w:rPr>
        <w:t>Лична карта школе</w:t>
      </w:r>
    </w:p>
    <w:p w:rsidR="00A546EE" w:rsidRPr="004A6E63" w:rsidRDefault="00A546EE" w:rsidP="004A6E63">
      <w:pPr>
        <w:pStyle w:val="ListParagraph"/>
        <w:numPr>
          <w:ilvl w:val="0"/>
          <w:numId w:val="13"/>
        </w:numPr>
        <w:rPr>
          <w:rFonts w:ascii="Times New Roman" w:hAnsi="Times New Roman" w:cs="Times New Roman"/>
          <w:sz w:val="28"/>
          <w:szCs w:val="28"/>
        </w:rPr>
      </w:pPr>
      <w:r w:rsidRPr="004A6E63">
        <w:rPr>
          <w:rFonts w:ascii="Times New Roman" w:hAnsi="Times New Roman" w:cs="Times New Roman"/>
          <w:sz w:val="28"/>
          <w:szCs w:val="28"/>
        </w:rPr>
        <w:t>Анализа стања</w:t>
      </w:r>
    </w:p>
    <w:p w:rsidR="00A546EE" w:rsidRPr="004A6E63" w:rsidRDefault="00A546EE" w:rsidP="004A6E63">
      <w:pPr>
        <w:pStyle w:val="ListParagraph"/>
        <w:rPr>
          <w:rFonts w:ascii="Times New Roman" w:hAnsi="Times New Roman" w:cs="Times New Roman"/>
          <w:sz w:val="28"/>
          <w:szCs w:val="28"/>
        </w:rPr>
      </w:pPr>
      <w:r w:rsidRPr="004A6E63">
        <w:rPr>
          <w:rFonts w:ascii="Times New Roman" w:hAnsi="Times New Roman" w:cs="Times New Roman"/>
          <w:sz w:val="28"/>
          <w:szCs w:val="28"/>
        </w:rPr>
        <w:t>3.1.</w:t>
      </w:r>
      <w:r w:rsidR="0026144C" w:rsidRPr="004A6E63">
        <w:rPr>
          <w:rFonts w:ascii="Times New Roman" w:hAnsi="Times New Roman" w:cs="Times New Roman"/>
          <w:sz w:val="28"/>
          <w:szCs w:val="28"/>
        </w:rPr>
        <w:t xml:space="preserve">опремљеност, </w:t>
      </w:r>
      <w:r w:rsidRPr="004A6E63">
        <w:rPr>
          <w:rFonts w:ascii="Times New Roman" w:hAnsi="Times New Roman" w:cs="Times New Roman"/>
          <w:sz w:val="28"/>
          <w:szCs w:val="28"/>
        </w:rPr>
        <w:t xml:space="preserve">људски </w:t>
      </w:r>
      <w:r w:rsidR="0026144C" w:rsidRPr="004A6E63">
        <w:rPr>
          <w:rFonts w:ascii="Times New Roman" w:hAnsi="Times New Roman" w:cs="Times New Roman"/>
          <w:sz w:val="28"/>
          <w:szCs w:val="28"/>
        </w:rPr>
        <w:t>ресурси</w:t>
      </w:r>
      <w:r w:rsidRPr="004A6E63">
        <w:rPr>
          <w:rFonts w:ascii="Times New Roman" w:hAnsi="Times New Roman" w:cs="Times New Roman"/>
          <w:sz w:val="28"/>
          <w:szCs w:val="28"/>
        </w:rPr>
        <w:t>, број ученика</w:t>
      </w:r>
    </w:p>
    <w:p w:rsidR="00A546EE" w:rsidRPr="004A6E63" w:rsidRDefault="00A546EE" w:rsidP="004A6E63">
      <w:pPr>
        <w:pStyle w:val="ListParagraph"/>
        <w:rPr>
          <w:rFonts w:ascii="Times New Roman" w:hAnsi="Times New Roman" w:cs="Times New Roman"/>
          <w:sz w:val="28"/>
          <w:szCs w:val="28"/>
        </w:rPr>
      </w:pPr>
      <w:r w:rsidRPr="004A6E63">
        <w:rPr>
          <w:rFonts w:ascii="Times New Roman" w:hAnsi="Times New Roman" w:cs="Times New Roman"/>
          <w:sz w:val="28"/>
          <w:szCs w:val="28"/>
        </w:rPr>
        <w:t xml:space="preserve">3.2. </w:t>
      </w:r>
      <w:proofErr w:type="gramStart"/>
      <w:r w:rsidRPr="004A6E63">
        <w:rPr>
          <w:rFonts w:ascii="Times New Roman" w:hAnsi="Times New Roman" w:cs="Times New Roman"/>
          <w:sz w:val="28"/>
          <w:szCs w:val="28"/>
        </w:rPr>
        <w:t>ресурси</w:t>
      </w:r>
      <w:proofErr w:type="gramEnd"/>
      <w:r w:rsidRPr="004A6E63">
        <w:rPr>
          <w:rFonts w:ascii="Times New Roman" w:hAnsi="Times New Roman" w:cs="Times New Roman"/>
          <w:sz w:val="28"/>
          <w:szCs w:val="28"/>
        </w:rPr>
        <w:t xml:space="preserve"> средине</w:t>
      </w:r>
    </w:p>
    <w:p w:rsidR="00A546EE" w:rsidRPr="004A6E63" w:rsidRDefault="00A546EE" w:rsidP="004A6E63">
      <w:pPr>
        <w:pStyle w:val="ListParagraph"/>
        <w:numPr>
          <w:ilvl w:val="0"/>
          <w:numId w:val="13"/>
        </w:numPr>
        <w:rPr>
          <w:rFonts w:ascii="Times New Roman" w:hAnsi="Times New Roman" w:cs="Times New Roman"/>
          <w:sz w:val="28"/>
          <w:szCs w:val="28"/>
        </w:rPr>
      </w:pPr>
      <w:r w:rsidRPr="004A6E63">
        <w:rPr>
          <w:rFonts w:ascii="Times New Roman" w:hAnsi="Times New Roman" w:cs="Times New Roman"/>
          <w:sz w:val="28"/>
          <w:szCs w:val="28"/>
        </w:rPr>
        <w:t>Мисија  школе</w:t>
      </w:r>
    </w:p>
    <w:p w:rsidR="0026144C" w:rsidRPr="004A6E63" w:rsidRDefault="00A546EE" w:rsidP="004A6E63">
      <w:pPr>
        <w:pStyle w:val="ListParagraph"/>
        <w:numPr>
          <w:ilvl w:val="0"/>
          <w:numId w:val="13"/>
        </w:numPr>
        <w:rPr>
          <w:rFonts w:ascii="Times New Roman" w:hAnsi="Times New Roman" w:cs="Times New Roman"/>
          <w:sz w:val="28"/>
          <w:szCs w:val="28"/>
        </w:rPr>
      </w:pPr>
      <w:r w:rsidRPr="004A6E63">
        <w:rPr>
          <w:rFonts w:ascii="Times New Roman" w:hAnsi="Times New Roman" w:cs="Times New Roman"/>
          <w:sz w:val="28"/>
          <w:szCs w:val="28"/>
        </w:rPr>
        <w:t>В</w:t>
      </w:r>
      <w:r w:rsidR="0026144C" w:rsidRPr="004A6E63">
        <w:rPr>
          <w:rFonts w:ascii="Times New Roman" w:hAnsi="Times New Roman" w:cs="Times New Roman"/>
          <w:sz w:val="28"/>
          <w:szCs w:val="28"/>
        </w:rPr>
        <w:t xml:space="preserve">изија </w:t>
      </w:r>
      <w:r w:rsidRPr="004A6E63">
        <w:rPr>
          <w:rFonts w:ascii="Times New Roman" w:hAnsi="Times New Roman" w:cs="Times New Roman"/>
          <w:sz w:val="28"/>
          <w:szCs w:val="28"/>
        </w:rPr>
        <w:t xml:space="preserve"> школе</w:t>
      </w:r>
    </w:p>
    <w:p w:rsidR="005076CE" w:rsidRPr="004A6E63" w:rsidRDefault="0026144C" w:rsidP="004A6E63">
      <w:pPr>
        <w:pStyle w:val="ListParagraph"/>
        <w:numPr>
          <w:ilvl w:val="0"/>
          <w:numId w:val="13"/>
        </w:numPr>
        <w:rPr>
          <w:sz w:val="28"/>
          <w:szCs w:val="28"/>
        </w:rPr>
      </w:pPr>
      <w:r w:rsidRPr="004A6E63">
        <w:rPr>
          <w:rFonts w:ascii="Times New Roman" w:hAnsi="Times New Roman" w:cs="Times New Roman"/>
          <w:sz w:val="28"/>
          <w:szCs w:val="28"/>
        </w:rPr>
        <w:t>Дефинисање развојних циљева и задатака</w:t>
      </w:r>
    </w:p>
    <w:p w:rsidR="00767DF6" w:rsidRDefault="00767DF6" w:rsidP="0026144C">
      <w:pPr>
        <w:rPr>
          <w:sz w:val="24"/>
          <w:szCs w:val="24"/>
        </w:rPr>
      </w:pPr>
    </w:p>
    <w:p w:rsidR="00767DF6" w:rsidRDefault="00767DF6" w:rsidP="0026144C">
      <w:pPr>
        <w:rPr>
          <w:sz w:val="24"/>
          <w:szCs w:val="24"/>
        </w:rPr>
      </w:pPr>
    </w:p>
    <w:p w:rsidR="00767DF6" w:rsidRDefault="00767DF6" w:rsidP="0026144C">
      <w:pPr>
        <w:rPr>
          <w:sz w:val="24"/>
          <w:szCs w:val="24"/>
        </w:rPr>
      </w:pPr>
    </w:p>
    <w:p w:rsidR="00767DF6" w:rsidRDefault="00767DF6" w:rsidP="0026144C">
      <w:pPr>
        <w:rPr>
          <w:sz w:val="24"/>
          <w:szCs w:val="24"/>
        </w:rPr>
      </w:pPr>
    </w:p>
    <w:p w:rsidR="00767DF6" w:rsidRDefault="00767DF6" w:rsidP="0026144C">
      <w:pPr>
        <w:rPr>
          <w:sz w:val="24"/>
          <w:szCs w:val="24"/>
        </w:rPr>
      </w:pPr>
    </w:p>
    <w:p w:rsidR="00767DF6" w:rsidRDefault="00767DF6" w:rsidP="0026144C">
      <w:pPr>
        <w:rPr>
          <w:sz w:val="24"/>
          <w:szCs w:val="24"/>
        </w:rPr>
      </w:pPr>
    </w:p>
    <w:p w:rsidR="00767DF6" w:rsidRDefault="00767DF6" w:rsidP="0026144C">
      <w:pPr>
        <w:rPr>
          <w:sz w:val="24"/>
          <w:szCs w:val="24"/>
        </w:rPr>
      </w:pPr>
    </w:p>
    <w:p w:rsidR="00767DF6" w:rsidRDefault="00767DF6" w:rsidP="00CC3FDF">
      <w:pPr>
        <w:ind w:firstLine="720"/>
        <w:rPr>
          <w:sz w:val="24"/>
          <w:szCs w:val="24"/>
        </w:rPr>
      </w:pPr>
    </w:p>
    <w:p w:rsidR="00CC3FDF" w:rsidRDefault="00CC3FDF" w:rsidP="00CC3FDF">
      <w:pPr>
        <w:ind w:firstLine="720"/>
        <w:rPr>
          <w:sz w:val="24"/>
          <w:szCs w:val="24"/>
        </w:rPr>
      </w:pPr>
    </w:p>
    <w:p w:rsidR="00087E90" w:rsidRDefault="00087E90" w:rsidP="0026144C">
      <w:pPr>
        <w:rPr>
          <w:sz w:val="24"/>
          <w:szCs w:val="24"/>
        </w:rPr>
      </w:pPr>
    </w:p>
    <w:p w:rsidR="00CC3FDF" w:rsidRPr="00CC3FDF" w:rsidRDefault="00CC3FDF" w:rsidP="0026144C">
      <w:pPr>
        <w:rPr>
          <w:rFonts w:ascii="Times New Roman" w:hAnsi="Times New Roman" w:cs="Times New Roman"/>
          <w:b/>
          <w:sz w:val="24"/>
          <w:szCs w:val="24"/>
        </w:rPr>
      </w:pPr>
    </w:p>
    <w:p w:rsidR="0026144C" w:rsidRPr="00A546EE" w:rsidRDefault="0026144C" w:rsidP="00A546EE">
      <w:pPr>
        <w:pStyle w:val="ListParagraph"/>
        <w:numPr>
          <w:ilvl w:val="0"/>
          <w:numId w:val="18"/>
        </w:numPr>
        <w:rPr>
          <w:rFonts w:ascii="Times New Roman" w:hAnsi="Times New Roman" w:cs="Times New Roman"/>
          <w:b/>
          <w:sz w:val="24"/>
          <w:szCs w:val="24"/>
        </w:rPr>
      </w:pPr>
      <w:r w:rsidRPr="00A546EE">
        <w:rPr>
          <w:rFonts w:ascii="Times New Roman" w:hAnsi="Times New Roman" w:cs="Times New Roman"/>
          <w:b/>
          <w:sz w:val="24"/>
          <w:szCs w:val="24"/>
        </w:rPr>
        <w:lastRenderedPageBreak/>
        <w:t>УВОД</w:t>
      </w:r>
    </w:p>
    <w:p w:rsidR="0026144C" w:rsidRPr="005076CE" w:rsidRDefault="0026144C" w:rsidP="004A6E63">
      <w:pPr>
        <w:jc w:val="both"/>
        <w:rPr>
          <w:rFonts w:ascii="Times New Roman" w:hAnsi="Times New Roman" w:cs="Times New Roman"/>
          <w:sz w:val="24"/>
          <w:szCs w:val="24"/>
        </w:rPr>
      </w:pPr>
      <w:r w:rsidRPr="005076CE">
        <w:rPr>
          <w:rFonts w:ascii="Times New Roman" w:hAnsi="Times New Roman" w:cs="Times New Roman"/>
          <w:sz w:val="24"/>
          <w:szCs w:val="24"/>
        </w:rPr>
        <w:t>У циљу побољшања васпитно –</w:t>
      </w:r>
      <w:r w:rsidR="00767DF6">
        <w:rPr>
          <w:rFonts w:ascii="Times New Roman" w:hAnsi="Times New Roman" w:cs="Times New Roman"/>
          <w:sz w:val="24"/>
          <w:szCs w:val="24"/>
        </w:rPr>
        <w:t xml:space="preserve"> </w:t>
      </w:r>
      <w:r w:rsidRPr="005076CE">
        <w:rPr>
          <w:rFonts w:ascii="Times New Roman" w:hAnsi="Times New Roman" w:cs="Times New Roman"/>
          <w:sz w:val="24"/>
          <w:szCs w:val="24"/>
        </w:rPr>
        <w:t xml:space="preserve">образовног рада </w:t>
      </w:r>
      <w:r w:rsidR="00884DE7" w:rsidRPr="005076CE">
        <w:rPr>
          <w:rFonts w:ascii="Times New Roman" w:hAnsi="Times New Roman" w:cs="Times New Roman"/>
          <w:sz w:val="24"/>
          <w:szCs w:val="24"/>
        </w:rPr>
        <w:t>ОШ „Огњен Прица</w:t>
      </w:r>
      <w:proofErr w:type="gramStart"/>
      <w:r w:rsidR="00884DE7" w:rsidRPr="005076CE">
        <w:rPr>
          <w:rFonts w:ascii="Times New Roman" w:hAnsi="Times New Roman" w:cs="Times New Roman"/>
          <w:sz w:val="24"/>
          <w:szCs w:val="24"/>
        </w:rPr>
        <w:t>“ израђен</w:t>
      </w:r>
      <w:proofErr w:type="gramEnd"/>
      <w:r w:rsidR="00884DE7" w:rsidRPr="005076CE">
        <w:rPr>
          <w:rFonts w:ascii="Times New Roman" w:hAnsi="Times New Roman" w:cs="Times New Roman"/>
          <w:sz w:val="24"/>
          <w:szCs w:val="24"/>
        </w:rPr>
        <w:t xml:space="preserve"> је Ш</w:t>
      </w:r>
      <w:r w:rsidR="00EA414A" w:rsidRPr="005076CE">
        <w:rPr>
          <w:rFonts w:ascii="Times New Roman" w:hAnsi="Times New Roman" w:cs="Times New Roman"/>
          <w:sz w:val="24"/>
          <w:szCs w:val="24"/>
        </w:rPr>
        <w:t>ко</w:t>
      </w:r>
      <w:r w:rsidRPr="005076CE">
        <w:rPr>
          <w:rFonts w:ascii="Times New Roman" w:hAnsi="Times New Roman" w:cs="Times New Roman"/>
          <w:sz w:val="24"/>
          <w:szCs w:val="24"/>
        </w:rPr>
        <w:t>л</w:t>
      </w:r>
      <w:r w:rsidR="00F53393" w:rsidRPr="005076CE">
        <w:rPr>
          <w:rFonts w:ascii="Times New Roman" w:hAnsi="Times New Roman" w:cs="Times New Roman"/>
          <w:sz w:val="24"/>
          <w:szCs w:val="24"/>
        </w:rPr>
        <w:t>с</w:t>
      </w:r>
      <w:r w:rsidRPr="005076CE">
        <w:rPr>
          <w:rFonts w:ascii="Times New Roman" w:hAnsi="Times New Roman" w:cs="Times New Roman"/>
          <w:sz w:val="24"/>
          <w:szCs w:val="24"/>
        </w:rPr>
        <w:t>ки развојни план са операционализованим циљевима, задацима и</w:t>
      </w:r>
      <w:r w:rsidR="00EA414A" w:rsidRPr="005076CE">
        <w:rPr>
          <w:rFonts w:ascii="Times New Roman" w:hAnsi="Times New Roman" w:cs="Times New Roman"/>
          <w:sz w:val="24"/>
          <w:szCs w:val="24"/>
        </w:rPr>
        <w:t xml:space="preserve"> активностима за период  од ПЕТ годин</w:t>
      </w:r>
      <w:r w:rsidR="00091FF3">
        <w:rPr>
          <w:rFonts w:ascii="Times New Roman" w:hAnsi="Times New Roman" w:cs="Times New Roman"/>
          <w:sz w:val="24"/>
          <w:szCs w:val="24"/>
        </w:rPr>
        <w:t xml:space="preserve">а, </w:t>
      </w:r>
      <w:r w:rsidR="00EA414A" w:rsidRPr="005076CE">
        <w:rPr>
          <w:rFonts w:ascii="Times New Roman" w:hAnsi="Times New Roman" w:cs="Times New Roman"/>
          <w:sz w:val="24"/>
          <w:szCs w:val="24"/>
        </w:rPr>
        <w:t xml:space="preserve"> д</w:t>
      </w:r>
      <w:r w:rsidR="00B779BD" w:rsidRPr="005076CE">
        <w:rPr>
          <w:rFonts w:ascii="Times New Roman" w:hAnsi="Times New Roman" w:cs="Times New Roman"/>
          <w:sz w:val="24"/>
          <w:szCs w:val="24"/>
        </w:rPr>
        <w:t>о краја шко</w:t>
      </w:r>
      <w:r w:rsidR="00EA414A" w:rsidRPr="005076CE">
        <w:rPr>
          <w:rFonts w:ascii="Times New Roman" w:hAnsi="Times New Roman" w:cs="Times New Roman"/>
          <w:sz w:val="24"/>
          <w:szCs w:val="24"/>
        </w:rPr>
        <w:t>л</w:t>
      </w:r>
      <w:r w:rsidR="00B779BD" w:rsidRPr="005076CE">
        <w:rPr>
          <w:rFonts w:ascii="Times New Roman" w:hAnsi="Times New Roman" w:cs="Times New Roman"/>
          <w:sz w:val="24"/>
          <w:szCs w:val="24"/>
        </w:rPr>
        <w:t>с</w:t>
      </w:r>
      <w:r w:rsidR="00EA414A" w:rsidRPr="005076CE">
        <w:rPr>
          <w:rFonts w:ascii="Times New Roman" w:hAnsi="Times New Roman" w:cs="Times New Roman"/>
          <w:sz w:val="24"/>
          <w:szCs w:val="24"/>
        </w:rPr>
        <w:t>ке 20</w:t>
      </w:r>
      <w:r w:rsidR="005076CE" w:rsidRPr="005076CE">
        <w:rPr>
          <w:rFonts w:ascii="Times New Roman" w:hAnsi="Times New Roman" w:cs="Times New Roman"/>
          <w:sz w:val="24"/>
          <w:szCs w:val="24"/>
        </w:rPr>
        <w:t>29/2030 године</w:t>
      </w:r>
      <w:r w:rsidR="005D717F" w:rsidRPr="005076CE">
        <w:rPr>
          <w:rFonts w:ascii="Times New Roman" w:hAnsi="Times New Roman" w:cs="Times New Roman"/>
          <w:sz w:val="24"/>
          <w:szCs w:val="24"/>
        </w:rPr>
        <w:t>.</w:t>
      </w:r>
    </w:p>
    <w:p w:rsidR="0026144C" w:rsidRPr="005076CE" w:rsidRDefault="0026144C" w:rsidP="004A6E63">
      <w:pPr>
        <w:jc w:val="both"/>
        <w:rPr>
          <w:rFonts w:ascii="Times New Roman" w:hAnsi="Times New Roman" w:cs="Times New Roman"/>
          <w:sz w:val="24"/>
          <w:szCs w:val="24"/>
        </w:rPr>
      </w:pPr>
      <w:r w:rsidRPr="005076CE">
        <w:rPr>
          <w:rFonts w:ascii="Times New Roman" w:hAnsi="Times New Roman" w:cs="Times New Roman"/>
          <w:sz w:val="24"/>
          <w:szCs w:val="24"/>
        </w:rPr>
        <w:t>Школски развојни план усмерен је  на реализацију  визије наше школе, школе која и даље  жели  бити подстицајна за усвајање  знања,</w:t>
      </w:r>
      <w:r w:rsidR="005076CE">
        <w:rPr>
          <w:rFonts w:ascii="Times New Roman" w:hAnsi="Times New Roman" w:cs="Times New Roman"/>
          <w:sz w:val="24"/>
          <w:szCs w:val="24"/>
        </w:rPr>
        <w:t xml:space="preserve"> </w:t>
      </w:r>
      <w:r w:rsidRPr="005076CE">
        <w:rPr>
          <w:rFonts w:ascii="Times New Roman" w:hAnsi="Times New Roman" w:cs="Times New Roman"/>
          <w:sz w:val="24"/>
          <w:szCs w:val="24"/>
        </w:rPr>
        <w:t>међусобну сарадњу  ученика,</w:t>
      </w:r>
      <w:r w:rsidR="005076CE">
        <w:rPr>
          <w:rFonts w:ascii="Times New Roman" w:hAnsi="Times New Roman" w:cs="Times New Roman"/>
          <w:sz w:val="24"/>
          <w:szCs w:val="24"/>
        </w:rPr>
        <w:t xml:space="preserve"> </w:t>
      </w:r>
      <w:r w:rsidRPr="005076CE">
        <w:rPr>
          <w:rFonts w:ascii="Times New Roman" w:hAnsi="Times New Roman" w:cs="Times New Roman"/>
          <w:sz w:val="24"/>
          <w:szCs w:val="24"/>
        </w:rPr>
        <w:t>наставника и родитеља као и других актера  који  могу  подстакнути и</w:t>
      </w:r>
      <w:r w:rsidR="00EA7316">
        <w:rPr>
          <w:rFonts w:ascii="Times New Roman" w:hAnsi="Times New Roman" w:cs="Times New Roman"/>
          <w:sz w:val="24"/>
          <w:szCs w:val="24"/>
        </w:rPr>
        <w:t xml:space="preserve">   помоћи у  унапређивању настa</w:t>
      </w:r>
      <w:r w:rsidRPr="005076CE">
        <w:rPr>
          <w:rFonts w:ascii="Times New Roman" w:hAnsi="Times New Roman" w:cs="Times New Roman"/>
          <w:sz w:val="24"/>
          <w:szCs w:val="24"/>
        </w:rPr>
        <w:t>вног  процеса    у   школи и остваривање интереса и потреба   ученика.</w:t>
      </w:r>
    </w:p>
    <w:p w:rsidR="0026144C" w:rsidRPr="005076CE" w:rsidRDefault="0026144C" w:rsidP="004A6E63">
      <w:pPr>
        <w:jc w:val="both"/>
        <w:rPr>
          <w:rFonts w:ascii="Times New Roman" w:hAnsi="Times New Roman" w:cs="Times New Roman"/>
          <w:sz w:val="24"/>
          <w:szCs w:val="24"/>
        </w:rPr>
      </w:pPr>
      <w:r w:rsidRPr="005076CE">
        <w:rPr>
          <w:rFonts w:ascii="Times New Roman" w:hAnsi="Times New Roman" w:cs="Times New Roman"/>
          <w:sz w:val="24"/>
          <w:szCs w:val="24"/>
        </w:rPr>
        <w:t>Подршка   ученицима у  учењу у складу са  њиховим индивидуалним способностима,</w:t>
      </w:r>
      <w:r w:rsidR="00767DF6">
        <w:rPr>
          <w:rFonts w:ascii="Times New Roman" w:hAnsi="Times New Roman" w:cs="Times New Roman"/>
          <w:sz w:val="24"/>
          <w:szCs w:val="24"/>
        </w:rPr>
        <w:t xml:space="preserve"> </w:t>
      </w:r>
      <w:r w:rsidRPr="005076CE">
        <w:rPr>
          <w:rFonts w:ascii="Times New Roman" w:hAnsi="Times New Roman" w:cs="Times New Roman"/>
          <w:sz w:val="24"/>
          <w:szCs w:val="24"/>
        </w:rPr>
        <w:t>развој социјалних вештина,</w:t>
      </w:r>
      <w:r w:rsidR="00767DF6">
        <w:rPr>
          <w:rFonts w:ascii="Times New Roman" w:hAnsi="Times New Roman" w:cs="Times New Roman"/>
          <w:sz w:val="24"/>
          <w:szCs w:val="24"/>
        </w:rPr>
        <w:t xml:space="preserve"> </w:t>
      </w:r>
      <w:r w:rsidRPr="005076CE">
        <w:rPr>
          <w:rFonts w:ascii="Times New Roman" w:hAnsi="Times New Roman" w:cs="Times New Roman"/>
          <w:sz w:val="24"/>
          <w:szCs w:val="24"/>
        </w:rPr>
        <w:t>побољшање квалитета наставе применом  савремених метода рада   са  ученицима,</w:t>
      </w:r>
      <w:r w:rsidR="00767DF6">
        <w:rPr>
          <w:rFonts w:ascii="Times New Roman" w:hAnsi="Times New Roman" w:cs="Times New Roman"/>
          <w:sz w:val="24"/>
          <w:szCs w:val="24"/>
        </w:rPr>
        <w:t xml:space="preserve"> </w:t>
      </w:r>
      <w:r w:rsidRPr="005076CE">
        <w:rPr>
          <w:rFonts w:ascii="Times New Roman" w:hAnsi="Times New Roman" w:cs="Times New Roman"/>
          <w:sz w:val="24"/>
          <w:szCs w:val="24"/>
        </w:rPr>
        <w:t>тематско интердисциплинарни  приступ  организацији наставе,</w:t>
      </w:r>
      <w:r w:rsidR="00767DF6">
        <w:rPr>
          <w:rFonts w:ascii="Times New Roman" w:hAnsi="Times New Roman" w:cs="Times New Roman"/>
          <w:sz w:val="24"/>
          <w:szCs w:val="24"/>
        </w:rPr>
        <w:t xml:space="preserve"> </w:t>
      </w:r>
      <w:r w:rsidRPr="005076CE">
        <w:rPr>
          <w:rFonts w:ascii="Times New Roman" w:hAnsi="Times New Roman" w:cs="Times New Roman"/>
          <w:sz w:val="24"/>
          <w:szCs w:val="24"/>
        </w:rPr>
        <w:t xml:space="preserve">неговање  позитивне сарадње   у  колективу и међу ученицима, сарадња  са родитељима  и  осталилм партнерима ради  унапређивања  рада  школе  су   најважнија усмерења која  желимо  остварити у  </w:t>
      </w:r>
      <w:r w:rsidR="00087E90">
        <w:rPr>
          <w:rFonts w:ascii="Times New Roman" w:hAnsi="Times New Roman" w:cs="Times New Roman"/>
          <w:sz w:val="24"/>
          <w:szCs w:val="24"/>
        </w:rPr>
        <w:t>наредном периоду</w:t>
      </w:r>
      <w:r w:rsidRPr="005076CE">
        <w:rPr>
          <w:rFonts w:ascii="Times New Roman" w:hAnsi="Times New Roman" w:cs="Times New Roman"/>
          <w:sz w:val="24"/>
          <w:szCs w:val="24"/>
        </w:rPr>
        <w:t>.</w:t>
      </w:r>
    </w:p>
    <w:p w:rsidR="0026144C" w:rsidRDefault="0026144C" w:rsidP="0026144C">
      <w:pPr>
        <w:rPr>
          <w:sz w:val="24"/>
          <w:szCs w:val="24"/>
        </w:rPr>
      </w:pPr>
    </w:p>
    <w:p w:rsidR="0026144C" w:rsidRDefault="0026144C" w:rsidP="0026144C">
      <w:pPr>
        <w:rPr>
          <w:sz w:val="24"/>
          <w:szCs w:val="24"/>
        </w:rPr>
      </w:pPr>
    </w:p>
    <w:p w:rsidR="0026144C" w:rsidRDefault="0026144C" w:rsidP="0026144C">
      <w:pPr>
        <w:rPr>
          <w:sz w:val="24"/>
          <w:szCs w:val="24"/>
        </w:rPr>
      </w:pPr>
    </w:p>
    <w:p w:rsidR="0026144C" w:rsidRDefault="0026144C" w:rsidP="0026144C">
      <w:pPr>
        <w:rPr>
          <w:sz w:val="24"/>
          <w:szCs w:val="24"/>
        </w:rPr>
      </w:pPr>
    </w:p>
    <w:p w:rsidR="009628CF" w:rsidRPr="00AC7D2D" w:rsidRDefault="009628CF" w:rsidP="009628CF">
      <w:pPr>
        <w:rPr>
          <w:b/>
          <w:sz w:val="24"/>
          <w:szCs w:val="24"/>
        </w:rPr>
      </w:pPr>
    </w:p>
    <w:p w:rsidR="00767DF6" w:rsidRDefault="00767DF6" w:rsidP="009628CF">
      <w:pPr>
        <w:rPr>
          <w:b/>
          <w:sz w:val="24"/>
          <w:szCs w:val="24"/>
        </w:rPr>
      </w:pPr>
    </w:p>
    <w:p w:rsidR="00767DF6" w:rsidRDefault="00767DF6" w:rsidP="009628CF">
      <w:pPr>
        <w:rPr>
          <w:b/>
          <w:sz w:val="24"/>
          <w:szCs w:val="24"/>
        </w:rPr>
      </w:pPr>
    </w:p>
    <w:p w:rsidR="00767DF6" w:rsidRDefault="00767DF6" w:rsidP="009628CF">
      <w:pPr>
        <w:rPr>
          <w:b/>
          <w:sz w:val="24"/>
          <w:szCs w:val="24"/>
        </w:rPr>
      </w:pPr>
    </w:p>
    <w:p w:rsidR="00087E90" w:rsidRDefault="00087E90" w:rsidP="009628CF">
      <w:pPr>
        <w:rPr>
          <w:b/>
          <w:sz w:val="24"/>
          <w:szCs w:val="24"/>
        </w:rPr>
      </w:pPr>
    </w:p>
    <w:p w:rsidR="00CC3FDF" w:rsidRPr="00CC3FDF" w:rsidRDefault="00CC3FDF" w:rsidP="009628CF">
      <w:pPr>
        <w:rPr>
          <w:b/>
          <w:sz w:val="24"/>
          <w:szCs w:val="24"/>
        </w:rPr>
      </w:pPr>
    </w:p>
    <w:p w:rsidR="004A6E63" w:rsidRPr="004A6E63" w:rsidRDefault="004A6E63" w:rsidP="009628CF">
      <w:pPr>
        <w:rPr>
          <w:b/>
          <w:sz w:val="24"/>
          <w:szCs w:val="24"/>
        </w:rPr>
      </w:pPr>
    </w:p>
    <w:p w:rsidR="009628CF" w:rsidRPr="00A546EE" w:rsidRDefault="00385704" w:rsidP="00A546EE">
      <w:pPr>
        <w:pStyle w:val="ListParagraph"/>
        <w:numPr>
          <w:ilvl w:val="0"/>
          <w:numId w:val="18"/>
        </w:numPr>
        <w:rPr>
          <w:rFonts w:ascii="Times New Roman" w:hAnsi="Times New Roman" w:cs="Times New Roman"/>
          <w:b/>
          <w:sz w:val="24"/>
          <w:szCs w:val="24"/>
        </w:rPr>
      </w:pPr>
      <w:r w:rsidRPr="00A546EE">
        <w:rPr>
          <w:rFonts w:ascii="Times New Roman" w:hAnsi="Times New Roman" w:cs="Times New Roman"/>
          <w:b/>
          <w:sz w:val="24"/>
          <w:szCs w:val="24"/>
        </w:rPr>
        <w:lastRenderedPageBreak/>
        <w:t>ЛИЧНА КАРТА ШКОЛЕ</w:t>
      </w:r>
    </w:p>
    <w:p w:rsidR="00BB28CD" w:rsidRPr="006A7499" w:rsidRDefault="00BB28CD" w:rsidP="006A7499">
      <w:pPr>
        <w:spacing w:after="0"/>
        <w:ind w:firstLine="600"/>
        <w:jc w:val="both"/>
        <w:rPr>
          <w:rFonts w:ascii="Times New Roman" w:eastAsia="Calibri" w:hAnsi="Times New Roman" w:cs="Times New Roman"/>
          <w:bCs/>
          <w:sz w:val="24"/>
          <w:szCs w:val="24"/>
          <w:lang w:val="sr-Cyrl-CS"/>
        </w:rPr>
      </w:pPr>
      <w:r w:rsidRPr="006A7499">
        <w:rPr>
          <w:rFonts w:ascii="Times New Roman" w:eastAsia="Calibri" w:hAnsi="Times New Roman" w:cs="Times New Roman"/>
          <w:bCs/>
          <w:sz w:val="24"/>
          <w:szCs w:val="24"/>
          <w:lang w:val="sr-Cyrl-CS"/>
        </w:rPr>
        <w:t xml:space="preserve">Колут је село које се налази у општини Сомбор удаљено 25 </w:t>
      </w:r>
      <w:r w:rsidRPr="006A7499">
        <w:rPr>
          <w:rFonts w:ascii="Times New Roman" w:eastAsia="Calibri" w:hAnsi="Times New Roman" w:cs="Times New Roman"/>
          <w:bCs/>
          <w:sz w:val="24"/>
          <w:szCs w:val="24"/>
        </w:rPr>
        <w:t>km</w:t>
      </w:r>
      <w:r w:rsidRPr="006A7499">
        <w:rPr>
          <w:rFonts w:ascii="Times New Roman" w:eastAsia="Calibri" w:hAnsi="Times New Roman" w:cs="Times New Roman"/>
          <w:bCs/>
          <w:sz w:val="24"/>
          <w:szCs w:val="24"/>
          <w:lang w:val="sr-Cyrl-CS"/>
        </w:rPr>
        <w:t xml:space="preserve"> од Сомбора и 4 </w:t>
      </w:r>
      <w:r w:rsidRPr="006A7499">
        <w:rPr>
          <w:rFonts w:ascii="Times New Roman" w:eastAsia="Calibri" w:hAnsi="Times New Roman" w:cs="Times New Roman"/>
          <w:bCs/>
          <w:sz w:val="24"/>
          <w:szCs w:val="24"/>
        </w:rPr>
        <w:t>km</w:t>
      </w:r>
      <w:r w:rsidRPr="006A7499">
        <w:rPr>
          <w:rFonts w:ascii="Times New Roman" w:eastAsia="Calibri" w:hAnsi="Times New Roman" w:cs="Times New Roman"/>
          <w:bCs/>
          <w:sz w:val="24"/>
          <w:szCs w:val="24"/>
          <w:lang w:val="sr-Cyrl-CS"/>
        </w:rPr>
        <w:t xml:space="preserve"> од границе са Мађарском, у Западнобачком округу. Кроз село пролази међународни пут ка државној граници. Село има мање од 1000 становника, зоо-врт са ретким птичјим врстама, рибњаке. Околина села је веома богата шумом и водом, а земљиште је веома плодно. Становништво села се претежно бави пољопривредом. Иза школе се налази  велико  пространство под травом и један мањи део који је претворен у гај.  </w:t>
      </w:r>
    </w:p>
    <w:p w:rsidR="00BB28CD" w:rsidRPr="006A7499" w:rsidRDefault="00BB28CD" w:rsidP="006A7499">
      <w:pPr>
        <w:spacing w:after="0"/>
        <w:jc w:val="both"/>
        <w:rPr>
          <w:rFonts w:ascii="Times New Roman" w:eastAsia="Calibri" w:hAnsi="Times New Roman" w:cs="Times New Roman"/>
          <w:bCs/>
          <w:color w:val="0D0D0D"/>
          <w:sz w:val="24"/>
          <w:szCs w:val="24"/>
          <w:lang w:val="sr-Cyrl-CS"/>
        </w:rPr>
      </w:pPr>
      <w:r w:rsidRPr="006A7499">
        <w:rPr>
          <w:rFonts w:ascii="Times New Roman" w:eastAsia="Calibri" w:hAnsi="Times New Roman" w:cs="Times New Roman"/>
          <w:bCs/>
          <w:sz w:val="24"/>
          <w:szCs w:val="24"/>
          <w:lang w:val="sr-Cyrl-CS"/>
        </w:rPr>
        <w:t>Школа се налази у  центру села. У ближем окружењу налазе се пошта, апотек</w:t>
      </w:r>
      <w:r w:rsidRPr="006A7499">
        <w:rPr>
          <w:rFonts w:ascii="Times New Roman" w:eastAsia="Calibri" w:hAnsi="Times New Roman" w:cs="Times New Roman"/>
          <w:bCs/>
          <w:sz w:val="24"/>
          <w:szCs w:val="24"/>
        </w:rPr>
        <w:t>a</w:t>
      </w:r>
      <w:r w:rsidRPr="006A7499">
        <w:rPr>
          <w:rFonts w:ascii="Times New Roman" w:eastAsia="Calibri" w:hAnsi="Times New Roman" w:cs="Times New Roman"/>
          <w:bCs/>
          <w:sz w:val="24"/>
          <w:szCs w:val="24"/>
          <w:lang w:val="sr-Cyrl-CS"/>
        </w:rPr>
        <w:t xml:space="preserve">, амбуланта, самопослуга, продавница мешовите робе и месна заједница. </w:t>
      </w:r>
      <w:r w:rsidRPr="006A7499">
        <w:rPr>
          <w:rFonts w:ascii="Times New Roman" w:eastAsia="Calibri" w:hAnsi="Times New Roman" w:cs="Times New Roman"/>
          <w:bCs/>
          <w:color w:val="0D0D0D"/>
          <w:sz w:val="24"/>
          <w:szCs w:val="24"/>
          <w:lang w:val="sr-Cyrl-CS"/>
        </w:rPr>
        <w:t>Зубна амбуланта, такође, ради у селу и редовно се врше систематски прегледи за ученике.</w:t>
      </w:r>
    </w:p>
    <w:p w:rsidR="00385704" w:rsidRPr="006A7499" w:rsidRDefault="00385704" w:rsidP="006A7499">
      <w:pPr>
        <w:jc w:val="both"/>
        <w:rPr>
          <w:rFonts w:ascii="Times New Roman" w:hAnsi="Times New Roman" w:cs="Times New Roman"/>
          <w:sz w:val="24"/>
          <w:szCs w:val="24"/>
          <w:lang w:val="sr-Cyrl-CS"/>
        </w:rPr>
      </w:pPr>
      <w:r w:rsidRPr="006A7499">
        <w:rPr>
          <w:rFonts w:ascii="Times New Roman" w:eastAsia="Calibri" w:hAnsi="Times New Roman" w:cs="Times New Roman"/>
          <w:bCs/>
          <w:sz w:val="24"/>
          <w:szCs w:val="24"/>
          <w:lang w:val="sr-Cyrl-CS"/>
        </w:rPr>
        <w:t xml:space="preserve">         Рад школе се, од маја 1991. године одвија у новој згради  чија је градња тада завршена.</w:t>
      </w:r>
      <w:r w:rsidRPr="006A7499">
        <w:rPr>
          <w:rFonts w:ascii="Times New Roman" w:hAnsi="Times New Roman" w:cs="Times New Roman"/>
          <w:sz w:val="24"/>
          <w:szCs w:val="24"/>
          <w:lang w:val="sr-Cyrl-CS"/>
        </w:rPr>
        <w:t xml:space="preserve"> </w:t>
      </w:r>
      <w:r w:rsidRPr="006A7499">
        <w:rPr>
          <w:rFonts w:ascii="Times New Roman" w:eastAsia="Calibri" w:hAnsi="Times New Roman" w:cs="Times New Roman"/>
          <w:bCs/>
          <w:sz w:val="24"/>
          <w:szCs w:val="24"/>
          <w:lang w:val="sr-Cyrl-CS"/>
        </w:rPr>
        <w:t>Користи се  и стари део школе – али само  спортски терен. Остали део старе зграде  је  преуређен у стамбе</w:t>
      </w:r>
      <w:r w:rsidR="00250079">
        <w:rPr>
          <w:rFonts w:ascii="Times New Roman" w:eastAsia="Calibri" w:hAnsi="Times New Roman" w:cs="Times New Roman"/>
          <w:bCs/>
          <w:sz w:val="24"/>
          <w:szCs w:val="24"/>
          <w:lang w:val="sr-Cyrl-CS"/>
        </w:rPr>
        <w:t>ни простор намењен наставницима, а</w:t>
      </w:r>
      <w:r w:rsidRPr="006A7499">
        <w:rPr>
          <w:rFonts w:ascii="Times New Roman" w:eastAsia="Calibri" w:hAnsi="Times New Roman" w:cs="Times New Roman"/>
          <w:bCs/>
          <w:sz w:val="24"/>
          <w:szCs w:val="24"/>
          <w:lang w:val="sr-Cyrl-CS"/>
        </w:rPr>
        <w:t xml:space="preserve"> налази</w:t>
      </w:r>
      <w:r w:rsidR="00250079">
        <w:rPr>
          <w:rFonts w:ascii="Times New Roman" w:eastAsia="Calibri" w:hAnsi="Times New Roman" w:cs="Times New Roman"/>
          <w:bCs/>
          <w:sz w:val="24"/>
          <w:szCs w:val="24"/>
          <w:lang w:val="sr-Cyrl-CS"/>
        </w:rPr>
        <w:t xml:space="preserve"> се преко </w:t>
      </w:r>
      <w:r w:rsidRPr="006A7499">
        <w:rPr>
          <w:rFonts w:ascii="Times New Roman" w:eastAsia="Calibri" w:hAnsi="Times New Roman" w:cs="Times New Roman"/>
          <w:bCs/>
          <w:sz w:val="24"/>
          <w:szCs w:val="24"/>
          <w:lang w:val="sr-Cyrl-CS"/>
        </w:rPr>
        <w:t>пута нове  школе. Зграда  школе  изграђена је са 7 пространих учионица, те је било неопходно извршити преграђивање како би се добио неопходан простор за сва одељења. Школа располаже  са  једним  кабинетом  за   биологију и хемију,  кабинетом за информатику и са  још шест учионица опште намене. Постоји зборниц</w:t>
      </w:r>
      <w:r w:rsidRPr="006A7499">
        <w:rPr>
          <w:rFonts w:ascii="Times New Roman" w:eastAsia="Calibri" w:hAnsi="Times New Roman" w:cs="Times New Roman"/>
          <w:bCs/>
          <w:sz w:val="24"/>
          <w:szCs w:val="24"/>
        </w:rPr>
        <w:t>a</w:t>
      </w:r>
      <w:r w:rsidRPr="006A7499">
        <w:rPr>
          <w:rFonts w:ascii="Times New Roman" w:eastAsia="Calibri" w:hAnsi="Times New Roman" w:cs="Times New Roman"/>
          <w:bCs/>
          <w:sz w:val="24"/>
          <w:szCs w:val="24"/>
          <w:lang w:val="sr-Cyrl-CS"/>
        </w:rPr>
        <w:t>, канцеларија за директора, заједнич</w:t>
      </w:r>
      <w:r w:rsidR="00226A53">
        <w:rPr>
          <w:rFonts w:ascii="Times New Roman" w:eastAsia="Calibri" w:hAnsi="Times New Roman" w:cs="Times New Roman"/>
          <w:bCs/>
          <w:sz w:val="24"/>
          <w:szCs w:val="24"/>
          <w:lang w:val="sr-Cyrl-CS"/>
        </w:rPr>
        <w:t xml:space="preserve">ка за секретара и рачуновођу и </w:t>
      </w:r>
      <w:r w:rsidRPr="006A7499">
        <w:rPr>
          <w:rFonts w:ascii="Times New Roman" w:eastAsia="Calibri" w:hAnsi="Times New Roman" w:cs="Times New Roman"/>
          <w:bCs/>
          <w:sz w:val="24"/>
          <w:szCs w:val="24"/>
          <w:lang w:val="sr-Cyrl-CS"/>
        </w:rPr>
        <w:t>канцеларија за педагога, школска библиотека</w:t>
      </w:r>
      <w:r w:rsidR="00365D0B">
        <w:rPr>
          <w:rFonts w:ascii="Times New Roman" w:eastAsia="Calibri" w:hAnsi="Times New Roman" w:cs="Times New Roman"/>
          <w:bCs/>
          <w:sz w:val="24"/>
          <w:szCs w:val="24"/>
          <w:lang w:val="sr-Cyrl-CS"/>
        </w:rPr>
        <w:t>, архива, кухиња, котларница.</w:t>
      </w:r>
      <w:r w:rsidRPr="006A7499">
        <w:rPr>
          <w:rFonts w:ascii="Times New Roman" w:eastAsia="Calibri" w:hAnsi="Times New Roman" w:cs="Times New Roman"/>
          <w:bCs/>
          <w:sz w:val="24"/>
          <w:szCs w:val="24"/>
          <w:lang w:val="sr-Cyrl-CS"/>
        </w:rPr>
        <w:t xml:space="preserve"> </w:t>
      </w:r>
      <w:r w:rsidRPr="006A7499">
        <w:rPr>
          <w:rFonts w:ascii="Times New Roman" w:hAnsi="Times New Roman" w:cs="Times New Roman"/>
          <w:sz w:val="24"/>
          <w:szCs w:val="24"/>
          <w:lang w:val="sr-Cyrl-CS"/>
        </w:rPr>
        <w:t>Укупна површина зграде је 1150 квадратних метара.</w:t>
      </w:r>
    </w:p>
    <w:p w:rsidR="00BB28CD" w:rsidRPr="006A7499" w:rsidRDefault="00BB28CD" w:rsidP="00226A53">
      <w:pPr>
        <w:spacing w:after="0"/>
        <w:jc w:val="both"/>
        <w:rPr>
          <w:rFonts w:ascii="Times New Roman" w:hAnsi="Times New Roman" w:cs="Times New Roman"/>
          <w:sz w:val="24"/>
          <w:szCs w:val="24"/>
          <w:lang w:val="sr-Cyrl-CS"/>
        </w:rPr>
      </w:pPr>
      <w:r w:rsidRPr="006A7499">
        <w:rPr>
          <w:rFonts w:ascii="Times New Roman" w:eastAsia="Calibri" w:hAnsi="Times New Roman" w:cs="Times New Roman"/>
          <w:bCs/>
          <w:sz w:val="24"/>
          <w:szCs w:val="24"/>
          <w:lang w:val="sr-Cyrl-CS"/>
        </w:rPr>
        <w:t xml:space="preserve">Настава физичког васпитања се изводи на спортском терену само </w:t>
      </w:r>
      <w:r w:rsidR="00250079">
        <w:rPr>
          <w:rFonts w:ascii="Times New Roman" w:eastAsia="Calibri" w:hAnsi="Times New Roman" w:cs="Times New Roman"/>
          <w:bCs/>
          <w:sz w:val="24"/>
          <w:szCs w:val="24"/>
          <w:lang w:val="sr-Cyrl-CS"/>
        </w:rPr>
        <w:t xml:space="preserve">када време  дозвољава. Ученици прелазе преко међународног пута на наставу физичког. </w:t>
      </w:r>
      <w:r w:rsidRPr="006A7499">
        <w:rPr>
          <w:rFonts w:ascii="Times New Roman" w:eastAsia="Calibri" w:hAnsi="Times New Roman" w:cs="Times New Roman"/>
          <w:bCs/>
          <w:sz w:val="24"/>
          <w:szCs w:val="24"/>
          <w:lang w:val="sr-Cyrl-CS"/>
        </w:rPr>
        <w:t xml:space="preserve">Из безбедносних разлога  </w:t>
      </w:r>
      <w:r w:rsidRPr="006A7499">
        <w:rPr>
          <w:rFonts w:ascii="Times New Roman" w:eastAsia="Calibri" w:hAnsi="Times New Roman" w:cs="Times New Roman"/>
          <w:bCs/>
          <w:sz w:val="24"/>
          <w:szCs w:val="24"/>
          <w:lang w:val="ru-RU"/>
        </w:rPr>
        <w:t>прошле године постављена је светлосна сигнализација, а у делу пута где ученици прелазе цесту постављен је већи лежећи полицајац. У згради месне заједнице уређен је посебан простор за наставу физичког и здравственог васпитања у којем се одржавају часови када временске прилике нису погодне.</w:t>
      </w:r>
      <w:r w:rsidR="00226A53">
        <w:rPr>
          <w:rFonts w:ascii="Times New Roman" w:eastAsia="Calibri" w:hAnsi="Times New Roman" w:cs="Times New Roman"/>
          <w:bCs/>
          <w:sz w:val="24"/>
          <w:szCs w:val="24"/>
          <w:lang w:val="ru-RU"/>
        </w:rPr>
        <w:t xml:space="preserve"> Простор није у потпуности прилагођен неким активностима у оквиру наставе физичког васпитања.</w:t>
      </w:r>
    </w:p>
    <w:p w:rsidR="00BB28CD" w:rsidRPr="006A7499" w:rsidRDefault="00BB28CD" w:rsidP="00226A53">
      <w:pPr>
        <w:spacing w:after="0"/>
        <w:ind w:firstLine="720"/>
        <w:jc w:val="both"/>
        <w:rPr>
          <w:rFonts w:ascii="Times New Roman" w:eastAsia="Calibri" w:hAnsi="Times New Roman" w:cs="Times New Roman"/>
          <w:bCs/>
          <w:sz w:val="24"/>
          <w:szCs w:val="24"/>
          <w:lang w:val="ru-RU"/>
        </w:rPr>
      </w:pPr>
      <w:r w:rsidRPr="006A7499">
        <w:rPr>
          <w:rFonts w:ascii="Times New Roman" w:eastAsia="Calibri" w:hAnsi="Times New Roman" w:cs="Times New Roman"/>
          <w:bCs/>
          <w:sz w:val="24"/>
          <w:szCs w:val="24"/>
          <w:lang w:val="sr-Cyrl-CS"/>
        </w:rPr>
        <w:t>У објекту школе налазе се и просторије пре</w:t>
      </w:r>
      <w:r w:rsidRPr="006A7499">
        <w:rPr>
          <w:rFonts w:ascii="Times New Roman" w:eastAsia="Calibri" w:hAnsi="Times New Roman" w:cs="Times New Roman"/>
          <w:bCs/>
          <w:sz w:val="24"/>
          <w:szCs w:val="24"/>
        </w:rPr>
        <w:t>д</w:t>
      </w:r>
      <w:r w:rsidRPr="006A7499">
        <w:rPr>
          <w:rFonts w:ascii="Times New Roman" w:eastAsia="Calibri" w:hAnsi="Times New Roman" w:cs="Times New Roman"/>
          <w:bCs/>
          <w:sz w:val="24"/>
          <w:szCs w:val="24"/>
          <w:lang w:val="sr-Cyrl-CS"/>
        </w:rPr>
        <w:t>школске установе и сеоске библиотеке.</w:t>
      </w:r>
    </w:p>
    <w:p w:rsidR="00BB28CD" w:rsidRPr="006A7499" w:rsidRDefault="00BB28CD" w:rsidP="00226A53">
      <w:pPr>
        <w:spacing w:after="0"/>
        <w:ind w:firstLine="720"/>
        <w:jc w:val="both"/>
        <w:rPr>
          <w:rFonts w:ascii="Times New Roman" w:eastAsia="Calibri" w:hAnsi="Times New Roman" w:cs="Times New Roman"/>
          <w:bCs/>
          <w:sz w:val="24"/>
          <w:szCs w:val="24"/>
          <w:lang w:val="sr-Cyrl-CS"/>
        </w:rPr>
      </w:pPr>
      <w:r w:rsidRPr="006A7499">
        <w:rPr>
          <w:rFonts w:ascii="Times New Roman" w:eastAsia="Calibri" w:hAnsi="Times New Roman" w:cs="Times New Roman"/>
          <w:bCs/>
          <w:sz w:val="24"/>
          <w:szCs w:val="24"/>
          <w:lang w:val="sr-Cyrl-CS"/>
        </w:rPr>
        <w:t xml:space="preserve">Већина предметних наставника не остварује пуну норму часова у нашој школи. Девет наставника  допуњава  норму  часова у другим  школама (ОШ „Братство Јединство“ Бездан, ОШ „Моша Пијаде“ Бачки Брег,  </w:t>
      </w:r>
      <w:r w:rsidR="00EA7316">
        <w:rPr>
          <w:rFonts w:ascii="Times New Roman" w:eastAsia="Calibri" w:hAnsi="Times New Roman" w:cs="Times New Roman"/>
          <w:bCs/>
          <w:sz w:val="24"/>
          <w:szCs w:val="24"/>
          <w:lang w:val="sr-Cyrl-CS"/>
        </w:rPr>
        <w:t xml:space="preserve">ОШ </w:t>
      </w:r>
      <w:r w:rsidRPr="006A7499">
        <w:rPr>
          <w:rFonts w:ascii="Times New Roman" w:eastAsia="Calibri" w:hAnsi="Times New Roman" w:cs="Times New Roman"/>
          <w:bCs/>
          <w:sz w:val="24"/>
          <w:szCs w:val="24"/>
          <w:lang w:val="sr-Cyrl-CS"/>
        </w:rPr>
        <w:t>„Петар Кочић“ Риђица, ОШ „Лаза Костић“</w:t>
      </w:r>
      <w:r w:rsidR="00EA7316">
        <w:rPr>
          <w:rFonts w:ascii="Times New Roman" w:eastAsia="Calibri" w:hAnsi="Times New Roman" w:cs="Times New Roman"/>
          <w:bCs/>
          <w:sz w:val="24"/>
          <w:szCs w:val="24"/>
          <w:lang w:val="sr-Cyrl-CS"/>
        </w:rPr>
        <w:t xml:space="preserve"> Гаково</w:t>
      </w:r>
      <w:r w:rsidRPr="006A7499">
        <w:rPr>
          <w:rFonts w:ascii="Times New Roman" w:eastAsia="Calibri" w:hAnsi="Times New Roman" w:cs="Times New Roman"/>
          <w:bCs/>
          <w:sz w:val="24"/>
          <w:szCs w:val="24"/>
          <w:lang w:val="sr-Cyrl-CS"/>
        </w:rPr>
        <w:t>, ОШ „Братство Ј</w:t>
      </w:r>
      <w:r w:rsidR="00EA7316">
        <w:rPr>
          <w:rFonts w:ascii="Times New Roman" w:eastAsia="Calibri" w:hAnsi="Times New Roman" w:cs="Times New Roman"/>
          <w:bCs/>
          <w:sz w:val="24"/>
          <w:szCs w:val="24"/>
          <w:lang w:val="sr-Cyrl-CS"/>
        </w:rPr>
        <w:t>единство“ Светозар Милетић, ОШ „</w:t>
      </w:r>
      <w:r w:rsidRPr="006A7499">
        <w:rPr>
          <w:rFonts w:ascii="Times New Roman" w:eastAsia="Calibri" w:hAnsi="Times New Roman" w:cs="Times New Roman"/>
          <w:bCs/>
          <w:sz w:val="24"/>
          <w:szCs w:val="24"/>
          <w:lang w:val="sr-Cyrl-CS"/>
        </w:rPr>
        <w:t>Аврам Мразовић“ Сомбор, Гимназија „Вељко Петровић“ Сомбор, Седња економска школа Сомбор, Средња музи</w:t>
      </w:r>
      <w:r w:rsidR="00EA7316">
        <w:rPr>
          <w:rFonts w:ascii="Times New Roman" w:eastAsia="Calibri" w:hAnsi="Times New Roman" w:cs="Times New Roman"/>
          <w:bCs/>
          <w:sz w:val="24"/>
          <w:szCs w:val="24"/>
          <w:lang w:val="sr-Cyrl-CS"/>
        </w:rPr>
        <w:t>ч</w:t>
      </w:r>
      <w:r w:rsidRPr="006A7499">
        <w:rPr>
          <w:rFonts w:ascii="Times New Roman" w:eastAsia="Calibri" w:hAnsi="Times New Roman" w:cs="Times New Roman"/>
          <w:bCs/>
          <w:sz w:val="24"/>
          <w:szCs w:val="24"/>
          <w:lang w:val="sr-Cyrl-CS"/>
        </w:rPr>
        <w:t>ка школа „Петар Коњовић“ Сомбор). Од 19 наставника који раде у нашој школи 17 наставн</w:t>
      </w:r>
      <w:r w:rsidR="00226A53">
        <w:rPr>
          <w:rFonts w:ascii="Times New Roman" w:eastAsia="Calibri" w:hAnsi="Times New Roman" w:cs="Times New Roman"/>
          <w:bCs/>
          <w:sz w:val="24"/>
          <w:szCs w:val="24"/>
          <w:lang w:val="sr-Cyrl-CS"/>
        </w:rPr>
        <w:t>ика путује  из Сомбора</w:t>
      </w:r>
      <w:r w:rsidRPr="006A7499">
        <w:rPr>
          <w:rFonts w:ascii="Times New Roman" w:eastAsia="Calibri" w:hAnsi="Times New Roman" w:cs="Times New Roman"/>
          <w:bCs/>
          <w:sz w:val="24"/>
          <w:szCs w:val="24"/>
          <w:lang w:val="sr-Cyrl-CS"/>
        </w:rPr>
        <w:t>.</w:t>
      </w:r>
    </w:p>
    <w:p w:rsidR="004A6E63" w:rsidRDefault="004A6E63" w:rsidP="006A7499">
      <w:pPr>
        <w:spacing w:after="0"/>
        <w:jc w:val="both"/>
        <w:rPr>
          <w:rFonts w:ascii="Times New Roman" w:eastAsia="Calibri" w:hAnsi="Times New Roman" w:cs="Times New Roman"/>
          <w:bCs/>
          <w:color w:val="0D0D0D"/>
          <w:sz w:val="24"/>
          <w:szCs w:val="24"/>
          <w:lang w:val="sr-Cyrl-CS"/>
        </w:rPr>
      </w:pPr>
    </w:p>
    <w:p w:rsidR="004A6E63" w:rsidRDefault="004A6E63" w:rsidP="006A7499">
      <w:pPr>
        <w:spacing w:after="0"/>
        <w:jc w:val="both"/>
        <w:rPr>
          <w:rFonts w:ascii="Times New Roman" w:eastAsia="Calibri" w:hAnsi="Times New Roman" w:cs="Times New Roman"/>
          <w:bCs/>
          <w:color w:val="0D0D0D"/>
          <w:sz w:val="24"/>
          <w:szCs w:val="24"/>
          <w:lang w:val="sr-Cyrl-CS"/>
        </w:rPr>
      </w:pPr>
    </w:p>
    <w:p w:rsidR="00CC3FDF" w:rsidRDefault="00CC3FDF" w:rsidP="006A7499">
      <w:pPr>
        <w:spacing w:after="0"/>
        <w:jc w:val="both"/>
        <w:rPr>
          <w:rFonts w:ascii="Times New Roman" w:eastAsia="Calibri" w:hAnsi="Times New Roman" w:cs="Times New Roman"/>
          <w:bCs/>
          <w:color w:val="0D0D0D"/>
          <w:sz w:val="24"/>
          <w:szCs w:val="24"/>
          <w:lang w:val="sr-Cyrl-CS"/>
        </w:rPr>
      </w:pPr>
    </w:p>
    <w:p w:rsidR="004A6E63" w:rsidRDefault="004A6E63" w:rsidP="006A7499">
      <w:pPr>
        <w:spacing w:after="0"/>
        <w:jc w:val="both"/>
        <w:rPr>
          <w:rFonts w:ascii="Times New Roman" w:eastAsia="Calibri" w:hAnsi="Times New Roman" w:cs="Times New Roman"/>
          <w:bCs/>
          <w:color w:val="0D0D0D"/>
          <w:sz w:val="24"/>
          <w:szCs w:val="24"/>
          <w:lang w:val="sr-Cyrl-CS"/>
        </w:rPr>
      </w:pPr>
    </w:p>
    <w:p w:rsidR="004A6E63" w:rsidRDefault="004A6E63" w:rsidP="006A7499">
      <w:pPr>
        <w:spacing w:after="0"/>
        <w:jc w:val="both"/>
        <w:rPr>
          <w:rFonts w:ascii="Times New Roman" w:eastAsia="Calibri" w:hAnsi="Times New Roman" w:cs="Times New Roman"/>
          <w:bCs/>
          <w:color w:val="0D0D0D"/>
          <w:sz w:val="24"/>
          <w:szCs w:val="24"/>
          <w:lang w:val="sr-Cyrl-CS"/>
        </w:rPr>
      </w:pPr>
    </w:p>
    <w:p w:rsidR="004A6E63" w:rsidRDefault="004A6E63" w:rsidP="006A7499">
      <w:pPr>
        <w:spacing w:after="0"/>
        <w:jc w:val="both"/>
        <w:rPr>
          <w:rFonts w:ascii="Times New Roman" w:eastAsia="Calibri" w:hAnsi="Times New Roman" w:cs="Times New Roman"/>
          <w:bCs/>
          <w:color w:val="0D0D0D"/>
          <w:sz w:val="24"/>
          <w:szCs w:val="24"/>
          <w:lang w:val="sr-Cyrl-CS"/>
        </w:rPr>
      </w:pPr>
    </w:p>
    <w:p w:rsidR="00772FDB" w:rsidRPr="00A546EE" w:rsidRDefault="00772FDB" w:rsidP="00A546EE">
      <w:pPr>
        <w:pStyle w:val="ListParagraph"/>
        <w:numPr>
          <w:ilvl w:val="0"/>
          <w:numId w:val="18"/>
        </w:numPr>
        <w:spacing w:after="0"/>
        <w:jc w:val="both"/>
        <w:rPr>
          <w:rFonts w:ascii="Times New Roman" w:eastAsia="Calibri" w:hAnsi="Times New Roman" w:cs="Times New Roman"/>
          <w:b/>
          <w:bCs/>
          <w:color w:val="0D0D0D"/>
          <w:sz w:val="24"/>
          <w:szCs w:val="24"/>
          <w:lang w:val="sr-Cyrl-CS"/>
        </w:rPr>
      </w:pPr>
      <w:r w:rsidRPr="00A546EE">
        <w:rPr>
          <w:rFonts w:ascii="Times New Roman" w:eastAsia="Calibri" w:hAnsi="Times New Roman" w:cs="Times New Roman"/>
          <w:b/>
          <w:bCs/>
          <w:color w:val="0D0D0D"/>
          <w:sz w:val="24"/>
          <w:szCs w:val="24"/>
          <w:lang w:val="sr-Cyrl-CS"/>
        </w:rPr>
        <w:lastRenderedPageBreak/>
        <w:t>АНАЛИЗА СТАЊА</w:t>
      </w:r>
    </w:p>
    <w:p w:rsidR="00772FDB" w:rsidRPr="00772FDB" w:rsidRDefault="00772FDB" w:rsidP="006A7499">
      <w:pPr>
        <w:spacing w:after="0"/>
        <w:jc w:val="both"/>
        <w:rPr>
          <w:rFonts w:ascii="Times New Roman" w:eastAsia="Calibri" w:hAnsi="Times New Roman" w:cs="Times New Roman"/>
          <w:b/>
          <w:bCs/>
          <w:color w:val="0D0D0D"/>
          <w:sz w:val="24"/>
          <w:szCs w:val="24"/>
          <w:lang w:val="sr-Cyrl-CS"/>
        </w:rPr>
      </w:pPr>
    </w:p>
    <w:tbl>
      <w:tblPr>
        <w:tblStyle w:val="TableGrid"/>
        <w:tblW w:w="0" w:type="auto"/>
        <w:tblInd w:w="720" w:type="dxa"/>
        <w:tblLook w:val="04A0" w:firstRow="1" w:lastRow="0" w:firstColumn="1" w:lastColumn="0" w:noHBand="0" w:noVBand="1"/>
      </w:tblPr>
      <w:tblGrid>
        <w:gridCol w:w="4440"/>
        <w:gridCol w:w="4416"/>
      </w:tblGrid>
      <w:tr w:rsidR="00772FDB" w:rsidTr="00772FDB">
        <w:tc>
          <w:tcPr>
            <w:tcW w:w="4440" w:type="dxa"/>
          </w:tcPr>
          <w:p w:rsidR="00772FDB" w:rsidRPr="00B96405" w:rsidRDefault="00772FDB" w:rsidP="00547C7C">
            <w:pPr>
              <w:rPr>
                <w:rFonts w:ascii="Times New Roman" w:hAnsi="Times New Roman" w:cs="Times New Roman"/>
                <w:b/>
                <w:sz w:val="24"/>
                <w:szCs w:val="24"/>
              </w:rPr>
            </w:pPr>
            <w:r w:rsidRPr="00B96405">
              <w:rPr>
                <w:rFonts w:ascii="Times New Roman" w:hAnsi="Times New Roman" w:cs="Times New Roman"/>
                <w:b/>
                <w:sz w:val="24"/>
                <w:szCs w:val="24"/>
              </w:rPr>
              <w:t>Снаге школе</w:t>
            </w:r>
          </w:p>
        </w:tc>
        <w:tc>
          <w:tcPr>
            <w:tcW w:w="4416" w:type="dxa"/>
          </w:tcPr>
          <w:p w:rsidR="00772FDB" w:rsidRPr="00B96405" w:rsidRDefault="00772FDB" w:rsidP="00547C7C">
            <w:pPr>
              <w:rPr>
                <w:rFonts w:ascii="Times New Roman" w:hAnsi="Times New Roman" w:cs="Times New Roman"/>
                <w:b/>
                <w:sz w:val="24"/>
                <w:szCs w:val="24"/>
              </w:rPr>
            </w:pPr>
            <w:r w:rsidRPr="00B96405">
              <w:rPr>
                <w:rFonts w:ascii="Times New Roman" w:hAnsi="Times New Roman" w:cs="Times New Roman"/>
                <w:b/>
                <w:sz w:val="24"/>
                <w:szCs w:val="24"/>
              </w:rPr>
              <w:t>Слабости школе</w:t>
            </w:r>
          </w:p>
        </w:tc>
      </w:tr>
      <w:tr w:rsidR="00772FDB" w:rsidTr="00EA34FB">
        <w:trPr>
          <w:trHeight w:val="2148"/>
        </w:trPr>
        <w:tc>
          <w:tcPr>
            <w:tcW w:w="4440" w:type="dxa"/>
          </w:tcPr>
          <w:p w:rsidR="00772FDB" w:rsidRPr="00B96405" w:rsidRDefault="00772FDB" w:rsidP="00547C7C">
            <w:pPr>
              <w:rPr>
                <w:rFonts w:ascii="Times New Roman" w:hAnsi="Times New Roman" w:cs="Times New Roman"/>
                <w:sz w:val="24"/>
                <w:szCs w:val="24"/>
              </w:rPr>
            </w:pPr>
            <w:r w:rsidRPr="00B96405">
              <w:rPr>
                <w:rFonts w:ascii="Times New Roman" w:hAnsi="Times New Roman" w:cs="Times New Roman"/>
                <w:sz w:val="24"/>
                <w:szCs w:val="24"/>
              </w:rPr>
              <w:t>Добра сарадња ученика и наставнка</w:t>
            </w:r>
          </w:p>
          <w:p w:rsidR="00772FDB" w:rsidRPr="00B96405" w:rsidRDefault="00772FDB" w:rsidP="00547C7C">
            <w:pPr>
              <w:rPr>
                <w:rFonts w:ascii="Times New Roman" w:hAnsi="Times New Roman" w:cs="Times New Roman"/>
                <w:sz w:val="24"/>
                <w:szCs w:val="24"/>
              </w:rPr>
            </w:pPr>
            <w:r w:rsidRPr="00B96405">
              <w:rPr>
                <w:rFonts w:ascii="Times New Roman" w:hAnsi="Times New Roman" w:cs="Times New Roman"/>
                <w:sz w:val="24"/>
                <w:szCs w:val="24"/>
              </w:rPr>
              <w:t>Стручни кадар</w:t>
            </w:r>
          </w:p>
          <w:p w:rsidR="00772FDB" w:rsidRPr="00B96405" w:rsidRDefault="00772FDB" w:rsidP="00772FDB">
            <w:pPr>
              <w:ind w:right="-720"/>
              <w:rPr>
                <w:rFonts w:ascii="Times New Roman" w:eastAsia="Times New Roman" w:hAnsi="Times New Roman" w:cs="Times New Roman"/>
                <w:sz w:val="24"/>
                <w:szCs w:val="24"/>
                <w:lang w:val="sr-Cyrl-CS"/>
              </w:rPr>
            </w:pPr>
            <w:r w:rsidRPr="00B96405">
              <w:rPr>
                <w:rFonts w:ascii="Times New Roman" w:eastAsia="Times New Roman" w:hAnsi="Times New Roman" w:cs="Times New Roman"/>
                <w:sz w:val="24"/>
                <w:szCs w:val="24"/>
                <w:lang w:val="sr-Cyrl-CS"/>
              </w:rPr>
              <w:t>Рад у једној смени</w:t>
            </w:r>
          </w:p>
          <w:p w:rsidR="00772FDB" w:rsidRPr="00B96405" w:rsidRDefault="00772FDB" w:rsidP="00547C7C">
            <w:pPr>
              <w:rPr>
                <w:rFonts w:ascii="Times New Roman" w:hAnsi="Times New Roman" w:cs="Times New Roman"/>
                <w:sz w:val="24"/>
                <w:szCs w:val="24"/>
              </w:rPr>
            </w:pPr>
            <w:r w:rsidRPr="00B96405">
              <w:rPr>
                <w:rFonts w:ascii="Times New Roman" w:hAnsi="Times New Roman" w:cs="Times New Roman"/>
                <w:sz w:val="24"/>
                <w:szCs w:val="24"/>
              </w:rPr>
              <w:t>Обележавање традиционалих манифестација у школи</w:t>
            </w:r>
          </w:p>
          <w:p w:rsidR="00772FDB" w:rsidRPr="00B96405" w:rsidRDefault="00772FDB" w:rsidP="00547C7C">
            <w:pPr>
              <w:rPr>
                <w:rFonts w:ascii="Times New Roman" w:hAnsi="Times New Roman" w:cs="Times New Roman"/>
                <w:sz w:val="24"/>
                <w:szCs w:val="24"/>
              </w:rPr>
            </w:pPr>
            <w:r w:rsidRPr="00B96405">
              <w:rPr>
                <w:rFonts w:ascii="Times New Roman" w:hAnsi="Times New Roman" w:cs="Times New Roman"/>
                <w:sz w:val="24"/>
                <w:szCs w:val="24"/>
              </w:rPr>
              <w:t>Инклузивна култура и пракса</w:t>
            </w:r>
          </w:p>
          <w:p w:rsidR="00772FDB" w:rsidRPr="00B96405" w:rsidRDefault="00772FDB" w:rsidP="00B96405">
            <w:pPr>
              <w:rPr>
                <w:rFonts w:ascii="Times New Roman" w:hAnsi="Times New Roman" w:cs="Times New Roman"/>
                <w:sz w:val="24"/>
                <w:szCs w:val="24"/>
              </w:rPr>
            </w:pPr>
            <w:r w:rsidRPr="00B96405">
              <w:rPr>
                <w:rFonts w:ascii="Times New Roman" w:hAnsi="Times New Roman" w:cs="Times New Roman"/>
                <w:sz w:val="24"/>
                <w:szCs w:val="24"/>
              </w:rPr>
              <w:t>Уређеност шк</w:t>
            </w:r>
            <w:r w:rsidR="00B96405">
              <w:rPr>
                <w:rFonts w:ascii="Times New Roman" w:hAnsi="Times New Roman" w:cs="Times New Roman"/>
                <w:sz w:val="24"/>
                <w:szCs w:val="24"/>
              </w:rPr>
              <w:t xml:space="preserve">оле </w:t>
            </w:r>
          </w:p>
        </w:tc>
        <w:tc>
          <w:tcPr>
            <w:tcW w:w="4416" w:type="dxa"/>
          </w:tcPr>
          <w:p w:rsidR="00772FDB" w:rsidRPr="00B96405" w:rsidRDefault="00772FDB" w:rsidP="00772FDB">
            <w:pPr>
              <w:ind w:right="-720"/>
              <w:rPr>
                <w:rFonts w:ascii="Times New Roman" w:eastAsia="Times New Roman" w:hAnsi="Times New Roman" w:cs="Times New Roman"/>
                <w:sz w:val="24"/>
                <w:szCs w:val="24"/>
                <w:lang w:val="sr-Cyrl-CS"/>
              </w:rPr>
            </w:pPr>
            <w:r w:rsidRPr="00B96405">
              <w:rPr>
                <w:rFonts w:ascii="Times New Roman" w:eastAsia="Times New Roman" w:hAnsi="Times New Roman" w:cs="Times New Roman"/>
                <w:sz w:val="24"/>
                <w:szCs w:val="24"/>
                <w:lang w:val="sr-Cyrl-CS"/>
              </w:rPr>
              <w:t>Мали број ученика</w:t>
            </w:r>
          </w:p>
          <w:p w:rsidR="00772FDB" w:rsidRPr="00B96405" w:rsidRDefault="00772FDB" w:rsidP="00547C7C">
            <w:pPr>
              <w:rPr>
                <w:rFonts w:ascii="Times New Roman" w:hAnsi="Times New Roman" w:cs="Times New Roman"/>
                <w:sz w:val="24"/>
                <w:szCs w:val="24"/>
              </w:rPr>
            </w:pPr>
            <w:r w:rsidRPr="00B96405">
              <w:rPr>
                <w:rFonts w:ascii="Times New Roman" w:hAnsi="Times New Roman" w:cs="Times New Roman"/>
                <w:sz w:val="24"/>
                <w:szCs w:val="24"/>
              </w:rPr>
              <w:t>Рад наставника у више  школа</w:t>
            </w:r>
          </w:p>
          <w:p w:rsidR="00772FDB" w:rsidRPr="00B96405" w:rsidRDefault="00772FDB" w:rsidP="00547C7C">
            <w:pPr>
              <w:rPr>
                <w:rFonts w:ascii="Times New Roman" w:hAnsi="Times New Roman" w:cs="Times New Roman"/>
                <w:sz w:val="24"/>
                <w:szCs w:val="24"/>
              </w:rPr>
            </w:pPr>
            <w:r w:rsidRPr="00B96405">
              <w:rPr>
                <w:rFonts w:ascii="Times New Roman" w:hAnsi="Times New Roman" w:cs="Times New Roman"/>
                <w:sz w:val="24"/>
                <w:szCs w:val="24"/>
              </w:rPr>
              <w:t>Рад стручних актива</w:t>
            </w:r>
          </w:p>
          <w:p w:rsidR="00772FDB" w:rsidRPr="00B96405" w:rsidRDefault="00772FDB" w:rsidP="00547C7C">
            <w:pPr>
              <w:rPr>
                <w:rFonts w:ascii="Times New Roman" w:hAnsi="Times New Roman" w:cs="Times New Roman"/>
                <w:sz w:val="24"/>
                <w:szCs w:val="24"/>
              </w:rPr>
            </w:pPr>
            <w:r w:rsidRPr="00B96405">
              <w:rPr>
                <w:rFonts w:ascii="Times New Roman" w:hAnsi="Times New Roman" w:cs="Times New Roman"/>
                <w:sz w:val="24"/>
                <w:szCs w:val="24"/>
              </w:rPr>
              <w:t>Учешће  на конкурсима и пројектима   ради опремања  школе</w:t>
            </w:r>
          </w:p>
          <w:p w:rsidR="00772FDB" w:rsidRPr="00B96405" w:rsidRDefault="00772FDB" w:rsidP="00547C7C">
            <w:pPr>
              <w:rPr>
                <w:rFonts w:ascii="Times New Roman" w:hAnsi="Times New Roman" w:cs="Times New Roman"/>
                <w:sz w:val="24"/>
                <w:szCs w:val="24"/>
              </w:rPr>
            </w:pPr>
            <w:r w:rsidRPr="00B96405">
              <w:rPr>
                <w:rFonts w:ascii="Times New Roman" w:hAnsi="Times New Roman" w:cs="Times New Roman"/>
                <w:sz w:val="24"/>
                <w:szCs w:val="24"/>
              </w:rPr>
              <w:t xml:space="preserve"> </w:t>
            </w:r>
          </w:p>
          <w:p w:rsidR="00772FDB" w:rsidRPr="00B96405" w:rsidRDefault="00772FDB" w:rsidP="00547C7C">
            <w:pPr>
              <w:rPr>
                <w:rFonts w:ascii="Times New Roman" w:hAnsi="Times New Roman" w:cs="Times New Roman"/>
                <w:sz w:val="24"/>
                <w:szCs w:val="24"/>
              </w:rPr>
            </w:pPr>
          </w:p>
          <w:p w:rsidR="00772FDB" w:rsidRPr="00B96405" w:rsidRDefault="00772FDB" w:rsidP="00547C7C">
            <w:pPr>
              <w:rPr>
                <w:rFonts w:ascii="Times New Roman" w:hAnsi="Times New Roman" w:cs="Times New Roman"/>
                <w:sz w:val="24"/>
                <w:szCs w:val="24"/>
              </w:rPr>
            </w:pPr>
          </w:p>
          <w:p w:rsidR="00772FDB" w:rsidRPr="00B96405" w:rsidRDefault="00772FDB" w:rsidP="00547C7C">
            <w:pPr>
              <w:rPr>
                <w:rFonts w:ascii="Times New Roman" w:hAnsi="Times New Roman" w:cs="Times New Roman"/>
                <w:sz w:val="24"/>
                <w:szCs w:val="24"/>
              </w:rPr>
            </w:pPr>
          </w:p>
        </w:tc>
      </w:tr>
    </w:tbl>
    <w:p w:rsidR="006A7499" w:rsidRDefault="006A7499" w:rsidP="006A7499">
      <w:pPr>
        <w:spacing w:after="0"/>
        <w:jc w:val="both"/>
        <w:rPr>
          <w:rFonts w:ascii="Times New Roman" w:eastAsia="Calibri" w:hAnsi="Times New Roman" w:cs="Times New Roman"/>
          <w:bCs/>
          <w:color w:val="0D0D0D"/>
          <w:sz w:val="24"/>
          <w:szCs w:val="24"/>
          <w:lang w:val="sr-Cyrl-CS"/>
        </w:rPr>
      </w:pPr>
    </w:p>
    <w:p w:rsidR="004A6E63" w:rsidRDefault="004A6E63" w:rsidP="004A6E63">
      <w:pPr>
        <w:spacing w:before="120" w:after="120" w:line="240" w:lineRule="auto"/>
        <w:ind w:left="284" w:right="522"/>
        <w:jc w:val="both"/>
        <w:rPr>
          <w:rFonts w:ascii="Cambria" w:eastAsia="Times New Roman" w:hAnsi="Cambria"/>
          <w:b/>
          <w:bCs/>
          <w:sz w:val="24"/>
          <w:szCs w:val="24"/>
          <w:u w:val="single"/>
          <w:lang w:val="sr-Cyrl-CS"/>
        </w:rPr>
      </w:pPr>
    </w:p>
    <w:p w:rsidR="00BC6438" w:rsidRPr="00B96405" w:rsidRDefault="00A546EE" w:rsidP="004A6E63">
      <w:pPr>
        <w:spacing w:before="120" w:after="120" w:line="240" w:lineRule="auto"/>
        <w:ind w:left="284" w:right="522"/>
        <w:jc w:val="both"/>
        <w:rPr>
          <w:rFonts w:ascii="Cambria" w:eastAsia="Times New Roman" w:hAnsi="Cambria"/>
          <w:b/>
          <w:bCs/>
          <w:sz w:val="24"/>
          <w:szCs w:val="24"/>
          <w:u w:val="single"/>
          <w:lang w:val="sr-Cyrl-CS"/>
        </w:rPr>
      </w:pPr>
      <w:r>
        <w:rPr>
          <w:rFonts w:ascii="Cambria" w:eastAsia="Times New Roman" w:hAnsi="Cambria"/>
          <w:b/>
          <w:bCs/>
          <w:sz w:val="24"/>
          <w:szCs w:val="24"/>
          <w:u w:val="single"/>
          <w:lang w:val="sr-Cyrl-CS"/>
        </w:rPr>
        <w:t xml:space="preserve">3.1 </w:t>
      </w:r>
      <w:r w:rsidR="00EA34FB">
        <w:rPr>
          <w:rFonts w:ascii="Cambria" w:eastAsia="Times New Roman" w:hAnsi="Cambria"/>
          <w:b/>
          <w:bCs/>
          <w:sz w:val="24"/>
          <w:szCs w:val="24"/>
          <w:u w:val="single"/>
          <w:lang w:val="sr-Cyrl-CS"/>
        </w:rPr>
        <w:t>Ресурси школе</w:t>
      </w:r>
    </w:p>
    <w:p w:rsidR="00BC6438" w:rsidRPr="00B96405" w:rsidRDefault="00EA34FB" w:rsidP="004A6E63">
      <w:pPr>
        <w:spacing w:before="120" w:after="120" w:line="240" w:lineRule="auto"/>
        <w:ind w:left="284" w:right="522"/>
        <w:jc w:val="both"/>
        <w:rPr>
          <w:rFonts w:ascii="Times New Roman" w:eastAsia="Times New Roman" w:hAnsi="Times New Roman" w:cs="Times New Roman"/>
          <w:b/>
          <w:bCs/>
          <w:sz w:val="24"/>
          <w:szCs w:val="24"/>
          <w:lang w:val="sr-Cyrl-CS"/>
        </w:rPr>
      </w:pPr>
      <w:r>
        <w:rPr>
          <w:rFonts w:ascii="Times New Roman" w:eastAsia="Times New Roman" w:hAnsi="Times New Roman" w:cs="Times New Roman"/>
          <w:b/>
          <w:bCs/>
          <w:sz w:val="24"/>
          <w:szCs w:val="24"/>
          <w:lang w:val="sr-Cyrl-CS"/>
        </w:rPr>
        <w:t>3.1.1. Људски ресурси</w:t>
      </w:r>
    </w:p>
    <w:p w:rsidR="006A7499" w:rsidRDefault="006A7499" w:rsidP="004A6E63">
      <w:pPr>
        <w:spacing w:after="0"/>
        <w:ind w:left="284" w:right="522"/>
        <w:jc w:val="both"/>
        <w:rPr>
          <w:rFonts w:ascii="Times New Roman" w:eastAsia="Calibri" w:hAnsi="Times New Roman" w:cs="Times New Roman"/>
          <w:bCs/>
          <w:color w:val="0D0D0D"/>
          <w:sz w:val="24"/>
          <w:szCs w:val="24"/>
          <w:lang w:val="sr-Cyrl-C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8"/>
        <w:gridCol w:w="4229"/>
      </w:tblGrid>
      <w:tr w:rsidR="00BC6438" w:rsidRPr="004B128D" w:rsidTr="004A6E63">
        <w:tc>
          <w:tcPr>
            <w:tcW w:w="8457" w:type="dxa"/>
            <w:gridSpan w:val="2"/>
          </w:tcPr>
          <w:p w:rsidR="00BC6438" w:rsidRPr="001E5FA4" w:rsidRDefault="00BC6438" w:rsidP="004A6E63">
            <w:pPr>
              <w:overflowPunct w:val="0"/>
              <w:autoSpaceDE w:val="0"/>
              <w:autoSpaceDN w:val="0"/>
              <w:adjustRightInd w:val="0"/>
              <w:spacing w:after="0" w:line="240" w:lineRule="auto"/>
              <w:ind w:left="284" w:right="522"/>
              <w:jc w:val="both"/>
              <w:textAlignment w:val="baseline"/>
              <w:rPr>
                <w:rFonts w:ascii="Times New Roman" w:eastAsia="Times New Roman" w:hAnsi="Times New Roman" w:cs="Times New Roman"/>
                <w:sz w:val="24"/>
                <w:szCs w:val="24"/>
                <w:lang w:val="sr-Cyrl-CS"/>
              </w:rPr>
            </w:pPr>
            <w:r w:rsidRPr="001E5FA4">
              <w:rPr>
                <w:rFonts w:ascii="Times New Roman" w:eastAsia="Times New Roman" w:hAnsi="Times New Roman" w:cs="Times New Roman"/>
                <w:sz w:val="24"/>
                <w:szCs w:val="24"/>
                <w:lang w:val="sr-Cyrl-CS"/>
              </w:rPr>
              <w:t>Структура запослених  у школској 20</w:t>
            </w:r>
            <w:r w:rsidRPr="001E5FA4">
              <w:rPr>
                <w:rFonts w:ascii="Times New Roman" w:eastAsia="Times New Roman" w:hAnsi="Times New Roman" w:cs="Times New Roman"/>
                <w:sz w:val="24"/>
                <w:szCs w:val="24"/>
              </w:rPr>
              <w:t>2</w:t>
            </w:r>
            <w:r>
              <w:rPr>
                <w:rFonts w:ascii="Times New Roman" w:eastAsia="Times New Roman" w:hAnsi="Times New Roman" w:cs="Times New Roman"/>
                <w:sz w:val="24"/>
                <w:szCs w:val="24"/>
              </w:rPr>
              <w:t>5</w:t>
            </w:r>
            <w:r w:rsidRPr="001E5FA4">
              <w:rPr>
                <w:rFonts w:ascii="Times New Roman" w:eastAsia="Times New Roman" w:hAnsi="Times New Roman" w:cs="Times New Roman"/>
                <w:sz w:val="24"/>
                <w:szCs w:val="24"/>
                <w:lang w:val="sr-Cyrl-CS"/>
              </w:rPr>
              <w:t>/20</w:t>
            </w:r>
            <w:r w:rsidRPr="001E5FA4">
              <w:rPr>
                <w:rFonts w:ascii="Times New Roman" w:eastAsia="Times New Roman" w:hAnsi="Times New Roman" w:cs="Times New Roman"/>
                <w:sz w:val="24"/>
                <w:szCs w:val="24"/>
              </w:rPr>
              <w:t>2</w:t>
            </w:r>
            <w:r>
              <w:rPr>
                <w:rFonts w:ascii="Times New Roman" w:eastAsia="Times New Roman" w:hAnsi="Times New Roman" w:cs="Times New Roman"/>
                <w:sz w:val="24"/>
                <w:szCs w:val="24"/>
              </w:rPr>
              <w:t>6</w:t>
            </w:r>
            <w:r w:rsidRPr="001E5FA4">
              <w:rPr>
                <w:rFonts w:ascii="Times New Roman" w:eastAsia="Times New Roman" w:hAnsi="Times New Roman" w:cs="Times New Roman"/>
                <w:sz w:val="24"/>
                <w:szCs w:val="24"/>
                <w:lang w:val="sr-Cyrl-CS"/>
              </w:rPr>
              <w:t xml:space="preserve">. </w:t>
            </w:r>
            <w:r w:rsidRPr="001E5FA4">
              <w:rPr>
                <w:rFonts w:ascii="Times New Roman" w:eastAsia="Times New Roman" w:hAnsi="Times New Roman" w:cs="Times New Roman"/>
                <w:sz w:val="24"/>
                <w:szCs w:val="24"/>
              </w:rPr>
              <w:t>г</w:t>
            </w:r>
            <w:r w:rsidRPr="001E5FA4">
              <w:rPr>
                <w:rFonts w:ascii="Times New Roman" w:eastAsia="Times New Roman" w:hAnsi="Times New Roman" w:cs="Times New Roman"/>
                <w:sz w:val="24"/>
                <w:szCs w:val="24"/>
                <w:lang w:val="sr-Cyrl-CS"/>
              </w:rPr>
              <w:t>одини</w:t>
            </w:r>
          </w:p>
        </w:tc>
      </w:tr>
      <w:tr w:rsidR="00BC6438" w:rsidRPr="001E5FA4" w:rsidTr="004A6E63">
        <w:tc>
          <w:tcPr>
            <w:tcW w:w="4228" w:type="dxa"/>
          </w:tcPr>
          <w:p w:rsidR="00BC6438" w:rsidRPr="001E5FA4" w:rsidRDefault="00BC6438" w:rsidP="004A6E63">
            <w:pPr>
              <w:overflowPunct w:val="0"/>
              <w:autoSpaceDE w:val="0"/>
              <w:autoSpaceDN w:val="0"/>
              <w:adjustRightInd w:val="0"/>
              <w:spacing w:after="0" w:line="240" w:lineRule="auto"/>
              <w:ind w:left="284" w:right="522"/>
              <w:jc w:val="both"/>
              <w:textAlignment w:val="baseline"/>
              <w:rPr>
                <w:rFonts w:ascii="Times New Roman" w:eastAsia="Times New Roman" w:hAnsi="Times New Roman" w:cs="Times New Roman"/>
                <w:sz w:val="24"/>
                <w:szCs w:val="24"/>
                <w:lang w:val="sr-Cyrl-CS"/>
              </w:rPr>
            </w:pPr>
            <w:r w:rsidRPr="001E5FA4">
              <w:rPr>
                <w:rFonts w:ascii="Times New Roman" w:eastAsia="Times New Roman" w:hAnsi="Times New Roman" w:cs="Times New Roman"/>
                <w:sz w:val="24"/>
                <w:szCs w:val="24"/>
                <w:lang w:val="sr-Cyrl-CS"/>
              </w:rPr>
              <w:t>Директор</w:t>
            </w:r>
          </w:p>
        </w:tc>
        <w:tc>
          <w:tcPr>
            <w:tcW w:w="4229" w:type="dxa"/>
          </w:tcPr>
          <w:p w:rsidR="00BC6438" w:rsidRPr="001E5FA4" w:rsidRDefault="00BC6438" w:rsidP="004A6E63">
            <w:pPr>
              <w:overflowPunct w:val="0"/>
              <w:autoSpaceDE w:val="0"/>
              <w:autoSpaceDN w:val="0"/>
              <w:adjustRightInd w:val="0"/>
              <w:spacing w:after="0" w:line="240" w:lineRule="auto"/>
              <w:ind w:left="284" w:right="522"/>
              <w:jc w:val="both"/>
              <w:textAlignment w:val="baseline"/>
              <w:rPr>
                <w:rFonts w:ascii="Times New Roman" w:eastAsia="Times New Roman" w:hAnsi="Times New Roman" w:cs="Times New Roman"/>
                <w:sz w:val="24"/>
                <w:szCs w:val="24"/>
                <w:lang w:val="sr-Cyrl-CS"/>
              </w:rPr>
            </w:pPr>
            <w:r w:rsidRPr="001E5FA4">
              <w:rPr>
                <w:rFonts w:ascii="Times New Roman" w:eastAsia="Times New Roman" w:hAnsi="Times New Roman" w:cs="Times New Roman"/>
                <w:sz w:val="24"/>
                <w:szCs w:val="24"/>
                <w:lang w:val="sr-Cyrl-CS"/>
              </w:rPr>
              <w:t>1</w:t>
            </w:r>
          </w:p>
        </w:tc>
      </w:tr>
      <w:tr w:rsidR="00BC6438" w:rsidRPr="001E5FA4" w:rsidTr="004A6E63">
        <w:tc>
          <w:tcPr>
            <w:tcW w:w="4228" w:type="dxa"/>
          </w:tcPr>
          <w:p w:rsidR="00BC6438" w:rsidRPr="001E5FA4" w:rsidRDefault="00BC6438" w:rsidP="004A6E63">
            <w:pPr>
              <w:overflowPunct w:val="0"/>
              <w:autoSpaceDE w:val="0"/>
              <w:autoSpaceDN w:val="0"/>
              <w:adjustRightInd w:val="0"/>
              <w:spacing w:after="0" w:line="240" w:lineRule="auto"/>
              <w:ind w:left="284" w:right="522"/>
              <w:jc w:val="both"/>
              <w:textAlignment w:val="baseline"/>
              <w:rPr>
                <w:rFonts w:ascii="Times New Roman" w:eastAsia="Times New Roman" w:hAnsi="Times New Roman" w:cs="Times New Roman"/>
                <w:sz w:val="24"/>
                <w:szCs w:val="24"/>
                <w:lang w:val="sr-Cyrl-CS"/>
              </w:rPr>
            </w:pPr>
            <w:r w:rsidRPr="001E5FA4">
              <w:rPr>
                <w:rFonts w:ascii="Times New Roman" w:eastAsia="Times New Roman" w:hAnsi="Times New Roman" w:cs="Times New Roman"/>
                <w:sz w:val="24"/>
                <w:szCs w:val="24"/>
                <w:lang w:val="sr-Cyrl-CS"/>
              </w:rPr>
              <w:t>Наставник</w:t>
            </w:r>
          </w:p>
        </w:tc>
        <w:tc>
          <w:tcPr>
            <w:tcW w:w="4229" w:type="dxa"/>
          </w:tcPr>
          <w:p w:rsidR="00BC6438" w:rsidRPr="001E5FA4" w:rsidRDefault="00BC6438" w:rsidP="004A6E63">
            <w:pPr>
              <w:overflowPunct w:val="0"/>
              <w:autoSpaceDE w:val="0"/>
              <w:autoSpaceDN w:val="0"/>
              <w:adjustRightInd w:val="0"/>
              <w:spacing w:after="0" w:line="240" w:lineRule="auto"/>
              <w:ind w:left="284" w:right="522"/>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r>
      <w:tr w:rsidR="00BC6438" w:rsidRPr="001E5FA4" w:rsidTr="004A6E63">
        <w:tc>
          <w:tcPr>
            <w:tcW w:w="4228" w:type="dxa"/>
          </w:tcPr>
          <w:p w:rsidR="00BC6438" w:rsidRPr="001E5FA4" w:rsidRDefault="00BC6438" w:rsidP="004A6E63">
            <w:pPr>
              <w:overflowPunct w:val="0"/>
              <w:autoSpaceDE w:val="0"/>
              <w:autoSpaceDN w:val="0"/>
              <w:adjustRightInd w:val="0"/>
              <w:spacing w:after="0" w:line="240" w:lineRule="auto"/>
              <w:ind w:left="284" w:right="522"/>
              <w:jc w:val="both"/>
              <w:textAlignment w:val="baseline"/>
              <w:rPr>
                <w:rFonts w:ascii="Times New Roman" w:eastAsia="Times New Roman" w:hAnsi="Times New Roman" w:cs="Times New Roman"/>
                <w:sz w:val="24"/>
                <w:szCs w:val="24"/>
                <w:lang w:val="sr-Cyrl-CS"/>
              </w:rPr>
            </w:pPr>
            <w:r w:rsidRPr="001E5FA4">
              <w:rPr>
                <w:rFonts w:ascii="Times New Roman" w:eastAsia="Times New Roman" w:hAnsi="Times New Roman" w:cs="Times New Roman"/>
                <w:sz w:val="24"/>
                <w:szCs w:val="24"/>
                <w:lang w:val="sr-Cyrl-CS"/>
              </w:rPr>
              <w:t>Стручни сарадник</w:t>
            </w:r>
          </w:p>
        </w:tc>
        <w:tc>
          <w:tcPr>
            <w:tcW w:w="4229" w:type="dxa"/>
          </w:tcPr>
          <w:p w:rsidR="00BC6438" w:rsidRPr="00E93FF1" w:rsidRDefault="00BC6438" w:rsidP="004A6E63">
            <w:pPr>
              <w:overflowPunct w:val="0"/>
              <w:autoSpaceDE w:val="0"/>
              <w:autoSpaceDN w:val="0"/>
              <w:adjustRightInd w:val="0"/>
              <w:spacing w:after="0" w:line="240" w:lineRule="auto"/>
              <w:ind w:left="284" w:right="522"/>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BC6438" w:rsidRPr="001E5FA4" w:rsidTr="004A6E63">
        <w:tc>
          <w:tcPr>
            <w:tcW w:w="4228" w:type="dxa"/>
          </w:tcPr>
          <w:p w:rsidR="00BC6438" w:rsidRPr="001E5FA4" w:rsidRDefault="00BC6438" w:rsidP="004A6E63">
            <w:pPr>
              <w:overflowPunct w:val="0"/>
              <w:autoSpaceDE w:val="0"/>
              <w:autoSpaceDN w:val="0"/>
              <w:adjustRightInd w:val="0"/>
              <w:spacing w:after="0" w:line="240" w:lineRule="auto"/>
              <w:ind w:left="284" w:right="522"/>
              <w:textAlignment w:val="baseline"/>
              <w:rPr>
                <w:rFonts w:ascii="Times New Roman" w:eastAsia="Times New Roman" w:hAnsi="Times New Roman" w:cs="Times New Roman"/>
                <w:sz w:val="24"/>
                <w:szCs w:val="24"/>
                <w:lang w:val="sr-Cyrl-CS"/>
              </w:rPr>
            </w:pPr>
            <w:r w:rsidRPr="001E5FA4">
              <w:rPr>
                <w:rFonts w:ascii="Times New Roman" w:eastAsia="Times New Roman" w:hAnsi="Times New Roman" w:cs="Times New Roman"/>
                <w:sz w:val="24"/>
                <w:szCs w:val="24"/>
                <w:lang w:val="sr-Cyrl-CS"/>
              </w:rPr>
              <w:t>Правни,</w:t>
            </w:r>
            <w:r>
              <w:rPr>
                <w:rFonts w:ascii="Times New Roman" w:eastAsia="Times New Roman" w:hAnsi="Times New Roman" w:cs="Times New Roman"/>
                <w:sz w:val="24"/>
                <w:szCs w:val="24"/>
                <w:lang w:val="sr-Cyrl-CS"/>
              </w:rPr>
              <w:t xml:space="preserve"> </w:t>
            </w:r>
            <w:r w:rsidRPr="001E5FA4">
              <w:rPr>
                <w:rFonts w:ascii="Times New Roman" w:eastAsia="Times New Roman" w:hAnsi="Times New Roman" w:cs="Times New Roman"/>
                <w:sz w:val="24"/>
                <w:szCs w:val="24"/>
                <w:lang w:val="sr-Cyrl-CS"/>
              </w:rPr>
              <w:t>административни</w:t>
            </w:r>
            <w:r>
              <w:rPr>
                <w:rFonts w:ascii="Times New Roman" w:eastAsia="Times New Roman" w:hAnsi="Times New Roman" w:cs="Times New Roman"/>
                <w:sz w:val="24"/>
                <w:szCs w:val="24"/>
                <w:lang w:val="sr-Cyrl-CS"/>
              </w:rPr>
              <w:t xml:space="preserve"> </w:t>
            </w:r>
            <w:r w:rsidRPr="001E5FA4">
              <w:rPr>
                <w:rFonts w:ascii="Times New Roman" w:eastAsia="Times New Roman" w:hAnsi="Times New Roman" w:cs="Times New Roman"/>
                <w:sz w:val="24"/>
                <w:szCs w:val="24"/>
                <w:lang w:val="sr-Cyrl-CS"/>
              </w:rPr>
              <w:t>и финансијски послови</w:t>
            </w:r>
          </w:p>
        </w:tc>
        <w:tc>
          <w:tcPr>
            <w:tcW w:w="4229" w:type="dxa"/>
          </w:tcPr>
          <w:p w:rsidR="00BC6438" w:rsidRPr="00EA7316" w:rsidRDefault="00EA7316" w:rsidP="004A6E63">
            <w:pPr>
              <w:overflowPunct w:val="0"/>
              <w:autoSpaceDE w:val="0"/>
              <w:autoSpaceDN w:val="0"/>
              <w:adjustRightInd w:val="0"/>
              <w:spacing w:after="0" w:line="240" w:lineRule="auto"/>
              <w:ind w:left="284" w:right="522"/>
              <w:jc w:val="both"/>
              <w:textAlignment w:val="baseline"/>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2</w:t>
            </w:r>
          </w:p>
        </w:tc>
      </w:tr>
      <w:tr w:rsidR="00BC6438" w:rsidRPr="001E5FA4" w:rsidTr="004A6E63">
        <w:tc>
          <w:tcPr>
            <w:tcW w:w="4228" w:type="dxa"/>
          </w:tcPr>
          <w:p w:rsidR="00BC6438" w:rsidRPr="001E5FA4" w:rsidRDefault="00BC6438" w:rsidP="004A6E63">
            <w:pPr>
              <w:overflowPunct w:val="0"/>
              <w:autoSpaceDE w:val="0"/>
              <w:autoSpaceDN w:val="0"/>
              <w:adjustRightInd w:val="0"/>
              <w:spacing w:after="0" w:line="240" w:lineRule="auto"/>
              <w:ind w:left="284" w:right="522"/>
              <w:jc w:val="both"/>
              <w:textAlignment w:val="baseline"/>
              <w:rPr>
                <w:rFonts w:ascii="Times New Roman" w:eastAsia="Times New Roman" w:hAnsi="Times New Roman" w:cs="Times New Roman"/>
                <w:sz w:val="24"/>
                <w:szCs w:val="24"/>
                <w:lang w:val="sr-Cyrl-CS"/>
              </w:rPr>
            </w:pPr>
            <w:r w:rsidRPr="001E5FA4">
              <w:rPr>
                <w:rFonts w:ascii="Times New Roman" w:eastAsia="Times New Roman" w:hAnsi="Times New Roman" w:cs="Times New Roman"/>
                <w:sz w:val="24"/>
                <w:szCs w:val="24"/>
                <w:lang w:val="sr-Cyrl-CS"/>
              </w:rPr>
              <w:t>Технички и послови одржавања хигијене</w:t>
            </w:r>
          </w:p>
        </w:tc>
        <w:tc>
          <w:tcPr>
            <w:tcW w:w="4229" w:type="dxa"/>
          </w:tcPr>
          <w:p w:rsidR="00BC6438" w:rsidRPr="001E5FA4" w:rsidRDefault="00BC6438" w:rsidP="004A6E63">
            <w:pPr>
              <w:overflowPunct w:val="0"/>
              <w:autoSpaceDE w:val="0"/>
              <w:autoSpaceDN w:val="0"/>
              <w:adjustRightInd w:val="0"/>
              <w:spacing w:after="0" w:line="240" w:lineRule="auto"/>
              <w:ind w:left="284" w:right="522"/>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BC6438" w:rsidRPr="001E5FA4" w:rsidTr="004A6E63">
        <w:tc>
          <w:tcPr>
            <w:tcW w:w="4228" w:type="dxa"/>
          </w:tcPr>
          <w:p w:rsidR="00BC6438" w:rsidRPr="00B46009" w:rsidRDefault="00BC6438" w:rsidP="004A6E63">
            <w:pPr>
              <w:overflowPunct w:val="0"/>
              <w:autoSpaceDE w:val="0"/>
              <w:autoSpaceDN w:val="0"/>
              <w:adjustRightInd w:val="0"/>
              <w:spacing w:after="0" w:line="240" w:lineRule="auto"/>
              <w:ind w:left="284" w:right="522"/>
              <w:jc w:val="both"/>
              <w:textAlignment w:val="baseline"/>
              <w:rPr>
                <w:rFonts w:ascii="Times New Roman" w:eastAsia="Times New Roman" w:hAnsi="Times New Roman" w:cs="Times New Roman"/>
                <w:b/>
                <w:sz w:val="24"/>
                <w:szCs w:val="24"/>
                <w:lang w:val="sr-Cyrl-CS"/>
              </w:rPr>
            </w:pPr>
            <w:r w:rsidRPr="00B46009">
              <w:rPr>
                <w:rFonts w:ascii="Times New Roman" w:eastAsia="Times New Roman" w:hAnsi="Times New Roman" w:cs="Times New Roman"/>
                <w:b/>
                <w:sz w:val="24"/>
                <w:szCs w:val="24"/>
                <w:lang w:val="sr-Cyrl-CS"/>
              </w:rPr>
              <w:t>Укупно запослених</w:t>
            </w:r>
          </w:p>
        </w:tc>
        <w:tc>
          <w:tcPr>
            <w:tcW w:w="4229" w:type="dxa"/>
          </w:tcPr>
          <w:p w:rsidR="00BC6438" w:rsidRPr="00EA7316" w:rsidRDefault="00BC6438" w:rsidP="00EA7316">
            <w:pPr>
              <w:overflowPunct w:val="0"/>
              <w:autoSpaceDE w:val="0"/>
              <w:autoSpaceDN w:val="0"/>
              <w:adjustRightInd w:val="0"/>
              <w:spacing w:after="0" w:line="240" w:lineRule="auto"/>
              <w:ind w:left="284" w:right="522"/>
              <w:jc w:val="both"/>
              <w:textAlignment w:val="baseline"/>
              <w:rPr>
                <w:rFonts w:ascii="Times New Roman" w:eastAsia="Times New Roman" w:hAnsi="Times New Roman" w:cs="Times New Roman"/>
                <w:b/>
                <w:sz w:val="24"/>
                <w:szCs w:val="24"/>
                <w:lang w:val="sr-Cyrl-RS"/>
              </w:rPr>
            </w:pPr>
            <w:r w:rsidRPr="00B46009">
              <w:rPr>
                <w:rFonts w:ascii="Times New Roman" w:eastAsia="Times New Roman" w:hAnsi="Times New Roman" w:cs="Times New Roman"/>
                <w:b/>
                <w:sz w:val="24"/>
                <w:szCs w:val="24"/>
              </w:rPr>
              <w:t>2</w:t>
            </w:r>
            <w:r w:rsidR="00EA7316">
              <w:rPr>
                <w:rFonts w:ascii="Times New Roman" w:eastAsia="Times New Roman" w:hAnsi="Times New Roman" w:cs="Times New Roman"/>
                <w:b/>
                <w:sz w:val="24"/>
                <w:szCs w:val="24"/>
                <w:lang w:val="sr-Cyrl-RS"/>
              </w:rPr>
              <w:t>8</w:t>
            </w:r>
          </w:p>
        </w:tc>
      </w:tr>
    </w:tbl>
    <w:p w:rsidR="00BC6438" w:rsidRDefault="00BC6438" w:rsidP="004A6E63">
      <w:pPr>
        <w:spacing w:after="0"/>
        <w:ind w:left="284" w:right="522"/>
        <w:jc w:val="both"/>
        <w:rPr>
          <w:rFonts w:ascii="Times New Roman" w:eastAsia="Calibri" w:hAnsi="Times New Roman" w:cs="Times New Roman"/>
          <w:bCs/>
          <w:color w:val="0D0D0D"/>
          <w:sz w:val="24"/>
          <w:szCs w:val="24"/>
          <w:lang w:val="sr-Cyrl-CS"/>
        </w:rPr>
      </w:pPr>
    </w:p>
    <w:p w:rsidR="00D805D0" w:rsidRDefault="00D805D0" w:rsidP="004A6E63">
      <w:pPr>
        <w:overflowPunct w:val="0"/>
        <w:autoSpaceDE w:val="0"/>
        <w:autoSpaceDN w:val="0"/>
        <w:adjustRightInd w:val="0"/>
        <w:spacing w:after="0" w:line="240" w:lineRule="auto"/>
        <w:ind w:left="284" w:right="522"/>
        <w:jc w:val="both"/>
        <w:textAlignment w:val="baseline"/>
        <w:rPr>
          <w:rFonts w:ascii="Times New Roman" w:eastAsia="Times New Roman" w:hAnsi="Times New Roman" w:cs="Times New Roman"/>
          <w:b/>
          <w:sz w:val="24"/>
          <w:szCs w:val="24"/>
          <w:u w:val="single"/>
        </w:rPr>
      </w:pPr>
    </w:p>
    <w:p w:rsidR="004A6E63" w:rsidRDefault="004A6E63" w:rsidP="004A6E63">
      <w:pPr>
        <w:overflowPunct w:val="0"/>
        <w:autoSpaceDE w:val="0"/>
        <w:autoSpaceDN w:val="0"/>
        <w:adjustRightInd w:val="0"/>
        <w:spacing w:after="0" w:line="240" w:lineRule="auto"/>
        <w:ind w:right="522"/>
        <w:jc w:val="both"/>
        <w:textAlignment w:val="baseline"/>
        <w:rPr>
          <w:rFonts w:ascii="Times New Roman" w:eastAsia="Times New Roman" w:hAnsi="Times New Roman" w:cs="Times New Roman"/>
          <w:b/>
          <w:sz w:val="24"/>
          <w:szCs w:val="24"/>
          <w:u w:val="single"/>
        </w:rPr>
      </w:pPr>
    </w:p>
    <w:p w:rsidR="00CC3FDF" w:rsidRDefault="00CC3FDF" w:rsidP="004A6E63">
      <w:pPr>
        <w:overflowPunct w:val="0"/>
        <w:autoSpaceDE w:val="0"/>
        <w:autoSpaceDN w:val="0"/>
        <w:adjustRightInd w:val="0"/>
        <w:spacing w:after="0" w:line="240" w:lineRule="auto"/>
        <w:ind w:right="522"/>
        <w:jc w:val="both"/>
        <w:textAlignment w:val="baseline"/>
        <w:rPr>
          <w:rFonts w:ascii="Times New Roman" w:eastAsia="Times New Roman" w:hAnsi="Times New Roman" w:cs="Times New Roman"/>
          <w:b/>
          <w:sz w:val="24"/>
          <w:szCs w:val="24"/>
          <w:u w:val="single"/>
        </w:rPr>
      </w:pPr>
    </w:p>
    <w:p w:rsidR="00CC3FDF" w:rsidRDefault="00CC3FDF" w:rsidP="004A6E63">
      <w:pPr>
        <w:overflowPunct w:val="0"/>
        <w:autoSpaceDE w:val="0"/>
        <w:autoSpaceDN w:val="0"/>
        <w:adjustRightInd w:val="0"/>
        <w:spacing w:after="0" w:line="240" w:lineRule="auto"/>
        <w:ind w:right="522"/>
        <w:jc w:val="both"/>
        <w:textAlignment w:val="baseline"/>
        <w:rPr>
          <w:rFonts w:ascii="Times New Roman" w:eastAsia="Times New Roman" w:hAnsi="Times New Roman" w:cs="Times New Roman"/>
          <w:b/>
          <w:sz w:val="24"/>
          <w:szCs w:val="24"/>
          <w:u w:val="single"/>
        </w:rPr>
      </w:pPr>
    </w:p>
    <w:p w:rsidR="00CC3FDF" w:rsidRDefault="00CC3FDF" w:rsidP="004A6E63">
      <w:pPr>
        <w:overflowPunct w:val="0"/>
        <w:autoSpaceDE w:val="0"/>
        <w:autoSpaceDN w:val="0"/>
        <w:adjustRightInd w:val="0"/>
        <w:spacing w:after="0" w:line="240" w:lineRule="auto"/>
        <w:ind w:right="522"/>
        <w:jc w:val="both"/>
        <w:textAlignment w:val="baseline"/>
        <w:rPr>
          <w:rFonts w:ascii="Times New Roman" w:eastAsia="Times New Roman" w:hAnsi="Times New Roman" w:cs="Times New Roman"/>
          <w:b/>
          <w:sz w:val="24"/>
          <w:szCs w:val="24"/>
          <w:u w:val="single"/>
        </w:rPr>
      </w:pPr>
    </w:p>
    <w:p w:rsidR="00CC3FDF" w:rsidRPr="00CC3FDF" w:rsidRDefault="00CC3FDF" w:rsidP="004A6E63">
      <w:pPr>
        <w:overflowPunct w:val="0"/>
        <w:autoSpaceDE w:val="0"/>
        <w:autoSpaceDN w:val="0"/>
        <w:adjustRightInd w:val="0"/>
        <w:spacing w:after="0" w:line="240" w:lineRule="auto"/>
        <w:ind w:right="522"/>
        <w:jc w:val="both"/>
        <w:textAlignment w:val="baseline"/>
        <w:rPr>
          <w:rFonts w:ascii="Times New Roman" w:eastAsia="Times New Roman" w:hAnsi="Times New Roman" w:cs="Times New Roman"/>
          <w:b/>
          <w:sz w:val="24"/>
          <w:szCs w:val="24"/>
          <w:u w:val="single"/>
        </w:rPr>
      </w:pPr>
    </w:p>
    <w:p w:rsidR="00BC6438" w:rsidRPr="00C63E6A" w:rsidRDefault="00BC6438" w:rsidP="004A6E63">
      <w:pPr>
        <w:overflowPunct w:val="0"/>
        <w:autoSpaceDE w:val="0"/>
        <w:autoSpaceDN w:val="0"/>
        <w:adjustRightInd w:val="0"/>
        <w:spacing w:after="0" w:line="240" w:lineRule="auto"/>
        <w:ind w:right="522"/>
        <w:jc w:val="both"/>
        <w:textAlignment w:val="baseline"/>
        <w:rPr>
          <w:rFonts w:ascii="Times New Roman" w:eastAsia="Times New Roman" w:hAnsi="Times New Roman" w:cs="Times New Roman"/>
          <w:b/>
          <w:sz w:val="24"/>
          <w:szCs w:val="24"/>
          <w:u w:val="single"/>
        </w:rPr>
      </w:pPr>
      <w:r w:rsidRPr="00C63E6A">
        <w:rPr>
          <w:rFonts w:ascii="Times New Roman" w:eastAsia="Times New Roman" w:hAnsi="Times New Roman" w:cs="Times New Roman"/>
          <w:b/>
          <w:sz w:val="24"/>
          <w:szCs w:val="24"/>
          <w:u w:val="single"/>
        </w:rPr>
        <w:lastRenderedPageBreak/>
        <w:t xml:space="preserve">Наставни кадар </w:t>
      </w:r>
    </w:p>
    <w:p w:rsidR="00BC6438" w:rsidRPr="007A04AA" w:rsidRDefault="00BC6438" w:rsidP="004A6E63">
      <w:pPr>
        <w:overflowPunct w:val="0"/>
        <w:autoSpaceDE w:val="0"/>
        <w:autoSpaceDN w:val="0"/>
        <w:adjustRightInd w:val="0"/>
        <w:spacing w:after="0" w:line="240" w:lineRule="auto"/>
        <w:ind w:left="284" w:right="522"/>
        <w:jc w:val="both"/>
        <w:textAlignment w:val="baseline"/>
        <w:rPr>
          <w:rFonts w:ascii="Times New Roman" w:eastAsia="Times New Roman" w:hAnsi="Times New Roman" w:cs="Times New Roman"/>
          <w:sz w:val="24"/>
          <w:szCs w:val="24"/>
        </w:rPr>
      </w:pPr>
    </w:p>
    <w:tbl>
      <w:tblPr>
        <w:tblW w:w="13325" w:type="dxa"/>
        <w:tblInd w:w="108"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000" w:firstRow="0" w:lastRow="0" w:firstColumn="0" w:lastColumn="0" w:noHBand="0" w:noVBand="0"/>
      </w:tblPr>
      <w:tblGrid>
        <w:gridCol w:w="2268"/>
        <w:gridCol w:w="2952"/>
        <w:gridCol w:w="2430"/>
        <w:gridCol w:w="1391"/>
        <w:gridCol w:w="2076"/>
        <w:gridCol w:w="2208"/>
      </w:tblGrid>
      <w:tr w:rsidR="00BC6438" w:rsidRPr="007A04AA" w:rsidTr="003204E7">
        <w:trPr>
          <w:cantSplit/>
          <w:trHeight w:val="1338"/>
          <w:tblHeader/>
        </w:trPr>
        <w:tc>
          <w:tcPr>
            <w:tcW w:w="2268" w:type="dxa"/>
            <w:shd w:val="clear" w:color="auto" w:fill="CCC0D9"/>
            <w:vAlign w:val="center"/>
          </w:tcPr>
          <w:p w:rsidR="00BC6438" w:rsidRPr="007A04AA" w:rsidRDefault="004A6E63" w:rsidP="004A6E63">
            <w:pPr>
              <w:tabs>
                <w:tab w:val="left" w:pos="1310"/>
              </w:tabs>
              <w:overflowPunct w:val="0"/>
              <w:autoSpaceDE w:val="0"/>
              <w:autoSpaceDN w:val="0"/>
              <w:adjustRightInd w:val="0"/>
              <w:spacing w:after="0" w:line="240" w:lineRule="auto"/>
              <w:ind w:left="34" w:right="115"/>
              <w:textAlignment w:val="baseline"/>
              <w:rPr>
                <w:rFonts w:ascii="TimesRoman" w:eastAsia="Times New Roman" w:hAnsi="TimesRoman" w:cs="Times New Roman"/>
                <w:sz w:val="24"/>
                <w:szCs w:val="20"/>
              </w:rPr>
            </w:pPr>
            <w:r>
              <w:rPr>
                <w:rFonts w:ascii="TimesRoman" w:eastAsia="Times New Roman" w:hAnsi="TimesRoman" w:cs="Times New Roman"/>
                <w:sz w:val="24"/>
                <w:szCs w:val="20"/>
              </w:rPr>
              <w:t>Име и</w:t>
            </w:r>
            <w:r>
              <w:rPr>
                <w:rFonts w:eastAsia="Times New Roman" w:cs="Times New Roman"/>
                <w:sz w:val="24"/>
                <w:szCs w:val="20"/>
              </w:rPr>
              <w:t xml:space="preserve"> </w:t>
            </w:r>
            <w:r w:rsidR="00BC6438" w:rsidRPr="007A04AA">
              <w:rPr>
                <w:rFonts w:ascii="TimesRoman" w:eastAsia="Times New Roman" w:hAnsi="TimesRoman" w:cs="Times New Roman"/>
                <w:sz w:val="24"/>
                <w:szCs w:val="20"/>
              </w:rPr>
              <w:t>презиме</w:t>
            </w:r>
          </w:p>
        </w:tc>
        <w:tc>
          <w:tcPr>
            <w:tcW w:w="2952" w:type="dxa"/>
            <w:shd w:val="clear" w:color="auto" w:fill="CCC0D9"/>
            <w:vAlign w:val="center"/>
          </w:tcPr>
          <w:p w:rsidR="00BC6438" w:rsidRPr="007A04AA" w:rsidRDefault="00BC6438" w:rsidP="004A6E63">
            <w:pPr>
              <w:overflowPunct w:val="0"/>
              <w:autoSpaceDE w:val="0"/>
              <w:autoSpaceDN w:val="0"/>
              <w:adjustRightInd w:val="0"/>
              <w:spacing w:after="0" w:line="240" w:lineRule="auto"/>
              <w:ind w:left="284" w:right="522"/>
              <w:jc w:val="center"/>
              <w:textAlignment w:val="baseline"/>
              <w:rPr>
                <w:rFonts w:ascii="TimesRoman" w:eastAsia="Times New Roman" w:hAnsi="TimesRoman" w:cs="Times New Roman"/>
                <w:sz w:val="24"/>
                <w:szCs w:val="20"/>
              </w:rPr>
            </w:pPr>
            <w:r w:rsidRPr="007A04AA">
              <w:rPr>
                <w:rFonts w:ascii="TimesRoman" w:eastAsia="Times New Roman" w:hAnsi="TimesRoman" w:cs="Times New Roman"/>
                <w:sz w:val="24"/>
                <w:szCs w:val="20"/>
              </w:rPr>
              <w:t>Врста стр. спреме</w:t>
            </w:r>
          </w:p>
        </w:tc>
        <w:tc>
          <w:tcPr>
            <w:tcW w:w="2430" w:type="dxa"/>
            <w:shd w:val="clear" w:color="auto" w:fill="CCC0D9"/>
            <w:vAlign w:val="center"/>
          </w:tcPr>
          <w:p w:rsidR="00BC6438" w:rsidRPr="007A04AA" w:rsidRDefault="00BC6438" w:rsidP="004A6E63">
            <w:pPr>
              <w:overflowPunct w:val="0"/>
              <w:autoSpaceDE w:val="0"/>
              <w:autoSpaceDN w:val="0"/>
              <w:adjustRightInd w:val="0"/>
              <w:spacing w:after="0" w:line="240" w:lineRule="auto"/>
              <w:ind w:left="284" w:right="522"/>
              <w:jc w:val="center"/>
              <w:textAlignment w:val="baseline"/>
              <w:rPr>
                <w:rFonts w:ascii="TimesRoman" w:eastAsia="Times New Roman" w:hAnsi="TimesRoman" w:cs="Times New Roman"/>
                <w:sz w:val="24"/>
                <w:szCs w:val="20"/>
              </w:rPr>
            </w:pPr>
            <w:r w:rsidRPr="007A04AA">
              <w:rPr>
                <w:rFonts w:ascii="TimesRoman" w:eastAsia="Times New Roman" w:hAnsi="TimesRoman" w:cs="Times New Roman"/>
                <w:sz w:val="24"/>
                <w:szCs w:val="20"/>
              </w:rPr>
              <w:t>Предмет који предаје</w:t>
            </w:r>
          </w:p>
        </w:tc>
        <w:tc>
          <w:tcPr>
            <w:tcW w:w="1391" w:type="dxa"/>
            <w:shd w:val="clear" w:color="auto" w:fill="CCC0D9"/>
            <w:vAlign w:val="center"/>
          </w:tcPr>
          <w:p w:rsidR="00BC6438" w:rsidRPr="007A04AA" w:rsidRDefault="00BC6438" w:rsidP="004A6E63">
            <w:pPr>
              <w:overflowPunct w:val="0"/>
              <w:autoSpaceDE w:val="0"/>
              <w:autoSpaceDN w:val="0"/>
              <w:adjustRightInd w:val="0"/>
              <w:spacing w:after="0" w:line="240" w:lineRule="auto"/>
              <w:ind w:left="34" w:right="84"/>
              <w:jc w:val="center"/>
              <w:textAlignment w:val="baseline"/>
              <w:rPr>
                <w:rFonts w:ascii="TimesRoman" w:eastAsia="Times New Roman" w:hAnsi="TimesRoman" w:cs="Times New Roman"/>
                <w:sz w:val="24"/>
                <w:szCs w:val="20"/>
              </w:rPr>
            </w:pPr>
            <w:r w:rsidRPr="007A04AA">
              <w:rPr>
                <w:rFonts w:ascii="TimesRoman" w:eastAsia="Times New Roman" w:hAnsi="TimesRoman" w:cs="Times New Roman"/>
                <w:sz w:val="24"/>
                <w:szCs w:val="20"/>
              </w:rPr>
              <w:t>Лиценца</w:t>
            </w:r>
          </w:p>
        </w:tc>
        <w:tc>
          <w:tcPr>
            <w:tcW w:w="2076" w:type="dxa"/>
            <w:shd w:val="clear" w:color="auto" w:fill="CCC0D9"/>
            <w:vAlign w:val="center"/>
          </w:tcPr>
          <w:p w:rsidR="00BC6438" w:rsidRPr="007A04AA" w:rsidRDefault="00BC6438" w:rsidP="004A6E63">
            <w:pPr>
              <w:overflowPunct w:val="0"/>
              <w:autoSpaceDE w:val="0"/>
              <w:autoSpaceDN w:val="0"/>
              <w:adjustRightInd w:val="0"/>
              <w:spacing w:after="0" w:line="240" w:lineRule="auto"/>
              <w:ind w:left="284" w:right="522"/>
              <w:jc w:val="center"/>
              <w:textAlignment w:val="baseline"/>
              <w:rPr>
                <w:rFonts w:ascii="TimesRoman" w:eastAsia="Times New Roman" w:hAnsi="TimesRoman" w:cs="Times New Roman"/>
                <w:sz w:val="24"/>
                <w:szCs w:val="20"/>
              </w:rPr>
            </w:pPr>
            <w:r w:rsidRPr="007A04AA">
              <w:rPr>
                <w:rFonts w:ascii="TimesRoman" w:eastAsia="Times New Roman" w:hAnsi="TimesRoman" w:cs="Times New Roman"/>
                <w:sz w:val="24"/>
                <w:szCs w:val="20"/>
              </w:rPr>
              <w:t>%</w:t>
            </w:r>
          </w:p>
          <w:p w:rsidR="00BC6438" w:rsidRPr="007A04AA" w:rsidRDefault="00BC6438" w:rsidP="004A6E63">
            <w:pPr>
              <w:overflowPunct w:val="0"/>
              <w:autoSpaceDE w:val="0"/>
              <w:autoSpaceDN w:val="0"/>
              <w:adjustRightInd w:val="0"/>
              <w:spacing w:after="0" w:line="240" w:lineRule="auto"/>
              <w:ind w:left="-16" w:right="33"/>
              <w:jc w:val="center"/>
              <w:textAlignment w:val="baseline"/>
              <w:rPr>
                <w:rFonts w:ascii="Times New Roman" w:eastAsia="Times New Roman" w:hAnsi="Times New Roman" w:cs="Times New Roman"/>
                <w:sz w:val="24"/>
                <w:szCs w:val="20"/>
              </w:rPr>
            </w:pPr>
            <w:r w:rsidRPr="007A04AA">
              <w:rPr>
                <w:rFonts w:ascii="Times New Roman" w:eastAsia="Times New Roman" w:hAnsi="Times New Roman" w:cs="Times New Roman"/>
                <w:sz w:val="24"/>
                <w:szCs w:val="20"/>
              </w:rPr>
              <w:t>ангажо</w:t>
            </w:r>
            <w:r w:rsidRPr="00910027">
              <w:rPr>
                <w:rFonts w:ascii="Times New Roman" w:eastAsia="Times New Roman" w:hAnsi="Times New Roman" w:cs="Times New Roman"/>
                <w:sz w:val="24"/>
                <w:szCs w:val="20"/>
              </w:rPr>
              <w:t>вања</w:t>
            </w:r>
            <w:r w:rsidRPr="007A04AA">
              <w:rPr>
                <w:rFonts w:ascii="Times New Roman" w:eastAsia="Times New Roman" w:hAnsi="Times New Roman" w:cs="Times New Roman"/>
                <w:sz w:val="24"/>
                <w:szCs w:val="20"/>
              </w:rPr>
              <w:t xml:space="preserve"> у школи</w:t>
            </w:r>
          </w:p>
        </w:tc>
        <w:tc>
          <w:tcPr>
            <w:tcW w:w="2208" w:type="dxa"/>
            <w:shd w:val="clear" w:color="auto" w:fill="CCC0D9"/>
            <w:vAlign w:val="center"/>
          </w:tcPr>
          <w:p w:rsidR="00BC6438" w:rsidRPr="007A04AA"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0"/>
                <w:lang w:val="ru-RU"/>
              </w:rPr>
            </w:pPr>
            <w:r w:rsidRPr="00910027">
              <w:rPr>
                <w:rFonts w:ascii="Times New Roman" w:eastAsia="Times New Roman" w:hAnsi="Times New Roman" w:cs="Times New Roman"/>
                <w:sz w:val="24"/>
                <w:szCs w:val="20"/>
                <w:lang w:val="ru-RU"/>
              </w:rPr>
              <w:t>Друга школа</w:t>
            </w:r>
          </w:p>
        </w:tc>
      </w:tr>
      <w:tr w:rsidR="00BC6438" w:rsidRPr="007A04AA" w:rsidTr="003204E7">
        <w:trPr>
          <w:cantSplit/>
          <w:trHeight w:val="641"/>
        </w:trPr>
        <w:tc>
          <w:tcPr>
            <w:tcW w:w="2268" w:type="dxa"/>
          </w:tcPr>
          <w:p w:rsidR="00BC6438" w:rsidRPr="007A04AA" w:rsidRDefault="00BC6438" w:rsidP="004A6E63">
            <w:pPr>
              <w:overflowPunct w:val="0"/>
              <w:autoSpaceDE w:val="0"/>
              <w:autoSpaceDN w:val="0"/>
              <w:adjustRightInd w:val="0"/>
              <w:spacing w:after="0" w:line="240" w:lineRule="auto"/>
              <w:ind w:left="34"/>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Мирјана Егић</w:t>
            </w:r>
          </w:p>
        </w:tc>
        <w:tc>
          <w:tcPr>
            <w:tcW w:w="2952" w:type="dxa"/>
          </w:tcPr>
          <w:p w:rsidR="00BC6438" w:rsidRPr="007A04AA"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b/>
                <w:sz w:val="24"/>
                <w:szCs w:val="24"/>
              </w:rPr>
            </w:pPr>
            <w:r w:rsidRPr="007A04AA">
              <w:rPr>
                <w:rFonts w:ascii="Times New Roman" w:eastAsia="Times New Roman" w:hAnsi="Times New Roman" w:cs="Times New Roman"/>
                <w:sz w:val="24"/>
                <w:szCs w:val="24"/>
              </w:rPr>
              <w:t>Проф.разр.наставе</w:t>
            </w:r>
          </w:p>
        </w:tc>
        <w:tc>
          <w:tcPr>
            <w:tcW w:w="2430" w:type="dxa"/>
          </w:tcPr>
          <w:p w:rsidR="00BC6438" w:rsidRPr="007A04AA" w:rsidRDefault="00901961"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Учитељица у 1/1 од</w:t>
            </w:r>
            <w:r w:rsidR="00BC6438" w:rsidRPr="007A04AA">
              <w:rPr>
                <w:rFonts w:ascii="Times New Roman" w:eastAsia="Times New Roman" w:hAnsi="Times New Roman" w:cs="Times New Roman"/>
                <w:sz w:val="24"/>
                <w:szCs w:val="24"/>
              </w:rPr>
              <w:t>ељењу</w:t>
            </w:r>
          </w:p>
        </w:tc>
        <w:tc>
          <w:tcPr>
            <w:tcW w:w="1391" w:type="dxa"/>
          </w:tcPr>
          <w:p w:rsidR="00BC6438" w:rsidRPr="007A04AA"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Да</w:t>
            </w:r>
          </w:p>
        </w:tc>
        <w:tc>
          <w:tcPr>
            <w:tcW w:w="2076" w:type="dxa"/>
          </w:tcPr>
          <w:p w:rsidR="00BC6438" w:rsidRPr="007A04AA"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100</w:t>
            </w:r>
          </w:p>
        </w:tc>
        <w:tc>
          <w:tcPr>
            <w:tcW w:w="2208" w:type="dxa"/>
          </w:tcPr>
          <w:p w:rsidR="00BC6438" w:rsidRPr="007A04AA"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w:t>
            </w:r>
          </w:p>
        </w:tc>
      </w:tr>
      <w:tr w:rsidR="00BC6438" w:rsidRPr="007A04AA" w:rsidTr="003204E7">
        <w:trPr>
          <w:cantSplit/>
          <w:trHeight w:val="559"/>
        </w:trPr>
        <w:tc>
          <w:tcPr>
            <w:tcW w:w="2268" w:type="dxa"/>
            <w:vAlign w:val="center"/>
          </w:tcPr>
          <w:p w:rsidR="00BC6438" w:rsidRPr="009F6FFE" w:rsidRDefault="00BC6438" w:rsidP="004A6E63">
            <w:pPr>
              <w:overflowPunct w:val="0"/>
              <w:autoSpaceDE w:val="0"/>
              <w:autoSpaceDN w:val="0"/>
              <w:adjustRightInd w:val="0"/>
              <w:spacing w:after="0" w:line="240" w:lineRule="auto"/>
              <w:ind w:left="34"/>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Марија Зарубица</w:t>
            </w:r>
          </w:p>
        </w:tc>
        <w:tc>
          <w:tcPr>
            <w:tcW w:w="2952" w:type="dxa"/>
            <w:vAlign w:val="center"/>
          </w:tcPr>
          <w:p w:rsidR="00BC6438" w:rsidRPr="009F6FFE"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rPr>
            </w:pPr>
            <w:r w:rsidRPr="009F6FFE">
              <w:rPr>
                <w:rFonts w:ascii="Times New Roman" w:eastAsia="Times New Roman" w:hAnsi="Times New Roman" w:cs="Times New Roman"/>
                <w:sz w:val="24"/>
                <w:szCs w:val="24"/>
              </w:rPr>
              <w:t>Проф.разр.наставе</w:t>
            </w:r>
          </w:p>
        </w:tc>
        <w:tc>
          <w:tcPr>
            <w:tcW w:w="2430" w:type="dxa"/>
            <w:vAlign w:val="center"/>
          </w:tcPr>
          <w:p w:rsidR="00BC6438" w:rsidRPr="009F6FFE" w:rsidRDefault="00901961"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Учитељица у 2/1 од</w:t>
            </w:r>
            <w:r w:rsidR="00BC6438" w:rsidRPr="009F6FFE">
              <w:rPr>
                <w:rFonts w:ascii="Times New Roman" w:eastAsia="Times New Roman" w:hAnsi="Times New Roman" w:cs="Times New Roman"/>
                <w:sz w:val="24"/>
                <w:szCs w:val="24"/>
              </w:rPr>
              <w:t>ељењу</w:t>
            </w:r>
          </w:p>
        </w:tc>
        <w:tc>
          <w:tcPr>
            <w:tcW w:w="1391" w:type="dxa"/>
          </w:tcPr>
          <w:p w:rsidR="00BC6438" w:rsidRPr="009F6FFE"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rPr>
            </w:pPr>
            <w:r w:rsidRPr="009F6FFE">
              <w:rPr>
                <w:rFonts w:ascii="Times New Roman" w:eastAsia="Times New Roman" w:hAnsi="Times New Roman" w:cs="Times New Roman"/>
                <w:sz w:val="24"/>
                <w:szCs w:val="24"/>
              </w:rPr>
              <w:t>Да</w:t>
            </w:r>
          </w:p>
        </w:tc>
        <w:tc>
          <w:tcPr>
            <w:tcW w:w="2076" w:type="dxa"/>
          </w:tcPr>
          <w:p w:rsidR="00BC6438" w:rsidRPr="009F6FFE"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rPr>
            </w:pPr>
            <w:r w:rsidRPr="009F6FFE">
              <w:rPr>
                <w:rFonts w:ascii="Times New Roman" w:eastAsia="Times New Roman" w:hAnsi="Times New Roman" w:cs="Times New Roman"/>
                <w:sz w:val="24"/>
                <w:szCs w:val="24"/>
              </w:rPr>
              <w:t>100</w:t>
            </w:r>
          </w:p>
        </w:tc>
        <w:tc>
          <w:tcPr>
            <w:tcW w:w="2208" w:type="dxa"/>
          </w:tcPr>
          <w:p w:rsidR="00BC6438" w:rsidRPr="007A04AA"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w:t>
            </w:r>
          </w:p>
        </w:tc>
      </w:tr>
      <w:tr w:rsidR="00BC6438" w:rsidRPr="007A04AA" w:rsidTr="003204E7">
        <w:trPr>
          <w:cantSplit/>
          <w:trHeight w:val="544"/>
        </w:trPr>
        <w:tc>
          <w:tcPr>
            <w:tcW w:w="2268" w:type="dxa"/>
            <w:vAlign w:val="center"/>
          </w:tcPr>
          <w:p w:rsidR="00BC6438" w:rsidRPr="007A04AA" w:rsidRDefault="00BC6438" w:rsidP="004A6E63">
            <w:pPr>
              <w:overflowPunct w:val="0"/>
              <w:autoSpaceDE w:val="0"/>
              <w:autoSpaceDN w:val="0"/>
              <w:adjustRightInd w:val="0"/>
              <w:spacing w:after="0" w:line="240" w:lineRule="auto"/>
              <w:ind w:left="34"/>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Драгана Каран</w:t>
            </w:r>
          </w:p>
        </w:tc>
        <w:tc>
          <w:tcPr>
            <w:tcW w:w="2952" w:type="dxa"/>
            <w:vAlign w:val="center"/>
          </w:tcPr>
          <w:p w:rsidR="00BC6438" w:rsidRPr="007A04AA"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Проф.разр.наставе</w:t>
            </w:r>
          </w:p>
        </w:tc>
        <w:tc>
          <w:tcPr>
            <w:tcW w:w="2430" w:type="dxa"/>
            <w:vAlign w:val="center"/>
          </w:tcPr>
          <w:p w:rsidR="00BC6438" w:rsidRPr="007A04AA"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Учитељ</w:t>
            </w:r>
            <w:r>
              <w:rPr>
                <w:rFonts w:ascii="Times New Roman" w:eastAsia="Times New Roman" w:hAnsi="Times New Roman" w:cs="Times New Roman"/>
                <w:sz w:val="24"/>
                <w:szCs w:val="24"/>
              </w:rPr>
              <w:t>ица</w:t>
            </w:r>
            <w:r w:rsidR="00901961">
              <w:rPr>
                <w:rFonts w:ascii="Times New Roman" w:eastAsia="Times New Roman" w:hAnsi="Times New Roman" w:cs="Times New Roman"/>
                <w:sz w:val="24"/>
                <w:szCs w:val="24"/>
              </w:rPr>
              <w:t xml:space="preserve"> у 3/1 од</w:t>
            </w:r>
            <w:r w:rsidRPr="007A04AA">
              <w:rPr>
                <w:rFonts w:ascii="Times New Roman" w:eastAsia="Times New Roman" w:hAnsi="Times New Roman" w:cs="Times New Roman"/>
                <w:sz w:val="24"/>
                <w:szCs w:val="24"/>
              </w:rPr>
              <w:t>ељењу</w:t>
            </w:r>
          </w:p>
        </w:tc>
        <w:tc>
          <w:tcPr>
            <w:tcW w:w="1391" w:type="dxa"/>
            <w:vAlign w:val="center"/>
          </w:tcPr>
          <w:p w:rsidR="00BC6438" w:rsidRPr="007A04AA"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2076" w:type="dxa"/>
            <w:vAlign w:val="center"/>
          </w:tcPr>
          <w:p w:rsidR="00BC6438" w:rsidRPr="007A04AA"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100</w:t>
            </w:r>
          </w:p>
        </w:tc>
        <w:tc>
          <w:tcPr>
            <w:tcW w:w="2208" w:type="dxa"/>
            <w:vAlign w:val="center"/>
          </w:tcPr>
          <w:p w:rsidR="00BC6438" w:rsidRPr="007A04AA"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w:t>
            </w:r>
          </w:p>
        </w:tc>
      </w:tr>
      <w:tr w:rsidR="00BC6438" w:rsidRPr="007A04AA" w:rsidTr="003204E7">
        <w:trPr>
          <w:cantSplit/>
          <w:trHeight w:val="559"/>
        </w:trPr>
        <w:tc>
          <w:tcPr>
            <w:tcW w:w="2268" w:type="dxa"/>
          </w:tcPr>
          <w:p w:rsidR="00BC6438" w:rsidRPr="007A04AA" w:rsidRDefault="00BC6438" w:rsidP="004A6E63">
            <w:pPr>
              <w:overflowPunct w:val="0"/>
              <w:autoSpaceDE w:val="0"/>
              <w:autoSpaceDN w:val="0"/>
              <w:adjustRightInd w:val="0"/>
              <w:spacing w:after="0" w:line="240" w:lineRule="auto"/>
              <w:ind w:left="34"/>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Бојана Добриловић</w:t>
            </w:r>
          </w:p>
        </w:tc>
        <w:tc>
          <w:tcPr>
            <w:tcW w:w="2952" w:type="dxa"/>
            <w:vAlign w:val="center"/>
          </w:tcPr>
          <w:p w:rsidR="00BC6438" w:rsidRPr="007A04AA"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Проф.разр.наставе</w:t>
            </w:r>
          </w:p>
        </w:tc>
        <w:tc>
          <w:tcPr>
            <w:tcW w:w="2430" w:type="dxa"/>
            <w:vAlign w:val="center"/>
          </w:tcPr>
          <w:p w:rsidR="00BC6438" w:rsidRPr="007A04AA" w:rsidRDefault="00901961"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Учитељица у 4/1 од</w:t>
            </w:r>
            <w:r w:rsidR="00BC6438" w:rsidRPr="007A04AA">
              <w:rPr>
                <w:rFonts w:ascii="Times New Roman" w:eastAsia="Times New Roman" w:hAnsi="Times New Roman" w:cs="Times New Roman"/>
                <w:sz w:val="24"/>
                <w:szCs w:val="24"/>
              </w:rPr>
              <w:t>ељењу</w:t>
            </w:r>
          </w:p>
        </w:tc>
        <w:tc>
          <w:tcPr>
            <w:tcW w:w="1391" w:type="dxa"/>
          </w:tcPr>
          <w:p w:rsidR="00BC6438" w:rsidRPr="007A04AA"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Да</w:t>
            </w:r>
          </w:p>
        </w:tc>
        <w:tc>
          <w:tcPr>
            <w:tcW w:w="2076" w:type="dxa"/>
            <w:vAlign w:val="center"/>
          </w:tcPr>
          <w:p w:rsidR="00BC6438" w:rsidRPr="007A04AA"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100</w:t>
            </w:r>
          </w:p>
        </w:tc>
        <w:tc>
          <w:tcPr>
            <w:tcW w:w="2208" w:type="dxa"/>
            <w:vAlign w:val="center"/>
          </w:tcPr>
          <w:p w:rsidR="00BC6438" w:rsidRPr="007A04AA"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w:t>
            </w:r>
          </w:p>
        </w:tc>
      </w:tr>
      <w:tr w:rsidR="00BC6438" w:rsidRPr="007A04AA" w:rsidTr="003204E7">
        <w:trPr>
          <w:cantSplit/>
          <w:trHeight w:val="464"/>
        </w:trPr>
        <w:tc>
          <w:tcPr>
            <w:tcW w:w="2268" w:type="dxa"/>
            <w:vMerge w:val="restart"/>
            <w:vAlign w:val="center"/>
          </w:tcPr>
          <w:p w:rsidR="00BC6438" w:rsidRPr="007A04AA" w:rsidRDefault="00BC6438" w:rsidP="004A6E63">
            <w:pPr>
              <w:overflowPunct w:val="0"/>
              <w:autoSpaceDE w:val="0"/>
              <w:autoSpaceDN w:val="0"/>
              <w:adjustRightInd w:val="0"/>
              <w:spacing w:after="0" w:line="240" w:lineRule="auto"/>
              <w:ind w:left="34"/>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Мирјана Ђерић</w:t>
            </w:r>
          </w:p>
        </w:tc>
        <w:tc>
          <w:tcPr>
            <w:tcW w:w="2952" w:type="dxa"/>
            <w:vMerge w:val="restart"/>
            <w:vAlign w:val="center"/>
          </w:tcPr>
          <w:p w:rsidR="00BC6438" w:rsidRPr="007A04AA" w:rsidRDefault="00BC6438" w:rsidP="004A6E63">
            <w:pPr>
              <w:overflowPunct w:val="0"/>
              <w:autoSpaceDE w:val="0"/>
              <w:autoSpaceDN w:val="0"/>
              <w:adjustRightInd w:val="0"/>
              <w:spacing w:after="0" w:line="240" w:lineRule="auto"/>
              <w:ind w:left="284" w:right="522"/>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Дипломирани комуниколог</w:t>
            </w:r>
          </w:p>
        </w:tc>
        <w:tc>
          <w:tcPr>
            <w:tcW w:w="2430" w:type="dxa"/>
            <w:vAlign w:val="center"/>
          </w:tcPr>
          <w:p w:rsidR="00BC6438" w:rsidRPr="007A04AA"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Руски језик</w:t>
            </w:r>
          </w:p>
        </w:tc>
        <w:tc>
          <w:tcPr>
            <w:tcW w:w="1391" w:type="dxa"/>
            <w:vMerge w:val="restart"/>
            <w:vAlign w:val="center"/>
          </w:tcPr>
          <w:p w:rsidR="00BC6438" w:rsidRPr="007A04AA"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076" w:type="dxa"/>
            <w:vMerge w:val="restart"/>
            <w:vAlign w:val="center"/>
          </w:tcPr>
          <w:p w:rsidR="00BC6438"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p w:rsidR="00BC6438"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p w:rsidR="00BC6438" w:rsidRPr="007A04AA"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rPr>
            </w:pPr>
          </w:p>
        </w:tc>
        <w:tc>
          <w:tcPr>
            <w:tcW w:w="2208" w:type="dxa"/>
            <w:vMerge w:val="restart"/>
            <w:vAlign w:val="center"/>
          </w:tcPr>
          <w:p w:rsidR="00BC6438" w:rsidRPr="00BC6438" w:rsidRDefault="00BC6438" w:rsidP="004A6E63">
            <w:pPr>
              <w:overflowPunct w:val="0"/>
              <w:autoSpaceDE w:val="0"/>
              <w:autoSpaceDN w:val="0"/>
              <w:adjustRightInd w:val="0"/>
              <w:spacing w:after="0" w:line="240" w:lineRule="auto"/>
              <w:ind w:right="44"/>
              <w:jc w:val="center"/>
              <w:textAlignment w:val="baseline"/>
              <w:rPr>
                <w:rFonts w:ascii="Times New Roman" w:eastAsia="Times New Roman" w:hAnsi="Times New Roman" w:cs="Times New Roman"/>
                <w:szCs w:val="24"/>
              </w:rPr>
            </w:pPr>
            <w:r w:rsidRPr="00BC6438">
              <w:rPr>
                <w:rFonts w:ascii="Times New Roman" w:eastAsia="Times New Roman" w:hAnsi="Times New Roman" w:cs="Times New Roman"/>
                <w:szCs w:val="24"/>
              </w:rPr>
              <w:t>ОШ „Петар Кочић“ Риђица</w:t>
            </w:r>
          </w:p>
        </w:tc>
      </w:tr>
      <w:tr w:rsidR="00BC6438" w:rsidRPr="007A04AA" w:rsidTr="003204E7">
        <w:trPr>
          <w:cantSplit/>
          <w:trHeight w:val="466"/>
        </w:trPr>
        <w:tc>
          <w:tcPr>
            <w:tcW w:w="2268" w:type="dxa"/>
            <w:vMerge/>
          </w:tcPr>
          <w:p w:rsidR="00BC6438" w:rsidRDefault="00BC6438" w:rsidP="004A6E63">
            <w:pPr>
              <w:overflowPunct w:val="0"/>
              <w:autoSpaceDE w:val="0"/>
              <w:autoSpaceDN w:val="0"/>
              <w:adjustRightInd w:val="0"/>
              <w:spacing w:after="0" w:line="240" w:lineRule="auto"/>
              <w:ind w:left="34"/>
              <w:textAlignment w:val="baseline"/>
              <w:rPr>
                <w:rFonts w:ascii="Times New Roman" w:eastAsia="Times New Roman" w:hAnsi="Times New Roman" w:cs="Times New Roman"/>
                <w:color w:val="000000"/>
                <w:sz w:val="24"/>
                <w:szCs w:val="24"/>
              </w:rPr>
            </w:pPr>
          </w:p>
        </w:tc>
        <w:tc>
          <w:tcPr>
            <w:tcW w:w="2952" w:type="dxa"/>
            <w:vMerge/>
            <w:vAlign w:val="center"/>
          </w:tcPr>
          <w:p w:rsidR="00BC6438" w:rsidRPr="007A04AA" w:rsidRDefault="00BC6438" w:rsidP="004A6E63">
            <w:pPr>
              <w:overflowPunct w:val="0"/>
              <w:autoSpaceDE w:val="0"/>
              <w:autoSpaceDN w:val="0"/>
              <w:adjustRightInd w:val="0"/>
              <w:spacing w:after="0" w:line="240" w:lineRule="auto"/>
              <w:ind w:left="284" w:right="522"/>
              <w:textAlignment w:val="baseline"/>
              <w:rPr>
                <w:rFonts w:ascii="Times New Roman" w:eastAsia="Times New Roman" w:hAnsi="Times New Roman" w:cs="Times New Roman"/>
                <w:sz w:val="24"/>
                <w:szCs w:val="24"/>
              </w:rPr>
            </w:pPr>
          </w:p>
        </w:tc>
        <w:tc>
          <w:tcPr>
            <w:tcW w:w="2430" w:type="dxa"/>
            <w:vAlign w:val="center"/>
          </w:tcPr>
          <w:p w:rsidR="00BC6438"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Техника и технологија</w:t>
            </w:r>
          </w:p>
        </w:tc>
        <w:tc>
          <w:tcPr>
            <w:tcW w:w="1391" w:type="dxa"/>
            <w:vMerge/>
            <w:vAlign w:val="center"/>
          </w:tcPr>
          <w:p w:rsidR="00BC6438" w:rsidRPr="007A04AA"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rPr>
            </w:pPr>
          </w:p>
        </w:tc>
        <w:tc>
          <w:tcPr>
            <w:tcW w:w="2076" w:type="dxa"/>
            <w:vMerge/>
            <w:vAlign w:val="center"/>
          </w:tcPr>
          <w:p w:rsidR="00BC6438"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rPr>
            </w:pPr>
          </w:p>
        </w:tc>
        <w:tc>
          <w:tcPr>
            <w:tcW w:w="2208" w:type="dxa"/>
            <w:vMerge/>
            <w:vAlign w:val="center"/>
          </w:tcPr>
          <w:p w:rsidR="00BC6438" w:rsidRPr="00BC6438" w:rsidRDefault="00BC6438" w:rsidP="004A6E63">
            <w:pPr>
              <w:overflowPunct w:val="0"/>
              <w:autoSpaceDE w:val="0"/>
              <w:autoSpaceDN w:val="0"/>
              <w:adjustRightInd w:val="0"/>
              <w:spacing w:after="0" w:line="240" w:lineRule="auto"/>
              <w:ind w:right="44"/>
              <w:jc w:val="center"/>
              <w:textAlignment w:val="baseline"/>
              <w:rPr>
                <w:rFonts w:ascii="Times New Roman" w:eastAsia="Times New Roman" w:hAnsi="Times New Roman" w:cs="Times New Roman"/>
                <w:szCs w:val="24"/>
              </w:rPr>
            </w:pPr>
          </w:p>
        </w:tc>
      </w:tr>
      <w:tr w:rsidR="00BC6438" w:rsidRPr="007A04AA" w:rsidTr="003204E7">
        <w:trPr>
          <w:cantSplit/>
          <w:trHeight w:val="696"/>
        </w:trPr>
        <w:tc>
          <w:tcPr>
            <w:tcW w:w="2268" w:type="dxa"/>
            <w:vMerge w:val="restart"/>
            <w:vAlign w:val="center"/>
          </w:tcPr>
          <w:p w:rsidR="00BC6438" w:rsidRPr="007A04AA" w:rsidRDefault="00BC6438" w:rsidP="004A6E63">
            <w:pPr>
              <w:overflowPunct w:val="0"/>
              <w:autoSpaceDE w:val="0"/>
              <w:autoSpaceDN w:val="0"/>
              <w:adjustRightInd w:val="0"/>
              <w:spacing w:after="0" w:line="240" w:lineRule="auto"/>
              <w:ind w:left="34"/>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Љиљана Мирић</w:t>
            </w:r>
          </w:p>
        </w:tc>
        <w:tc>
          <w:tcPr>
            <w:tcW w:w="2952" w:type="dxa"/>
            <w:vMerge w:val="restart"/>
            <w:vAlign w:val="center"/>
          </w:tcPr>
          <w:p w:rsidR="00BC6438" w:rsidRPr="007A04AA" w:rsidRDefault="00BC6438" w:rsidP="004A6E63">
            <w:pPr>
              <w:overflowPunct w:val="0"/>
              <w:autoSpaceDE w:val="0"/>
              <w:autoSpaceDN w:val="0"/>
              <w:adjustRightInd w:val="0"/>
              <w:spacing w:after="0" w:line="240" w:lineRule="auto"/>
              <w:ind w:left="284" w:right="522"/>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lang w:val="ru-RU"/>
              </w:rPr>
              <w:t>Проф.</w:t>
            </w:r>
            <w:r>
              <w:rPr>
                <w:rFonts w:ascii="Times New Roman" w:eastAsia="Times New Roman" w:hAnsi="Times New Roman" w:cs="Times New Roman"/>
                <w:sz w:val="24"/>
                <w:szCs w:val="24"/>
              </w:rPr>
              <w:t xml:space="preserve"> српског језика и књижевности</w:t>
            </w:r>
          </w:p>
        </w:tc>
        <w:tc>
          <w:tcPr>
            <w:tcW w:w="2430" w:type="dxa"/>
            <w:vAlign w:val="center"/>
          </w:tcPr>
          <w:p w:rsidR="00BC6438" w:rsidRPr="007A04AA"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Српски језик и књижевност</w:t>
            </w:r>
          </w:p>
        </w:tc>
        <w:tc>
          <w:tcPr>
            <w:tcW w:w="1391" w:type="dxa"/>
            <w:vMerge w:val="restart"/>
            <w:vAlign w:val="center"/>
          </w:tcPr>
          <w:p w:rsidR="00BC6438" w:rsidRPr="007A04AA"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Да</w:t>
            </w:r>
          </w:p>
        </w:tc>
        <w:tc>
          <w:tcPr>
            <w:tcW w:w="2076" w:type="dxa"/>
            <w:vAlign w:val="center"/>
          </w:tcPr>
          <w:p w:rsidR="00BC6438" w:rsidRPr="007A04AA"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c>
          <w:tcPr>
            <w:tcW w:w="2208" w:type="dxa"/>
            <w:vMerge w:val="restart"/>
            <w:vAlign w:val="center"/>
          </w:tcPr>
          <w:p w:rsidR="00BC6438" w:rsidRPr="00BC6438" w:rsidRDefault="00BC6438" w:rsidP="004A6E63">
            <w:pPr>
              <w:overflowPunct w:val="0"/>
              <w:autoSpaceDE w:val="0"/>
              <w:autoSpaceDN w:val="0"/>
              <w:adjustRightInd w:val="0"/>
              <w:spacing w:after="0" w:line="240" w:lineRule="auto"/>
              <w:ind w:right="44"/>
              <w:jc w:val="center"/>
              <w:textAlignment w:val="baseline"/>
              <w:rPr>
                <w:rFonts w:ascii="Times New Roman" w:eastAsia="Times New Roman" w:hAnsi="Times New Roman" w:cs="Times New Roman"/>
                <w:szCs w:val="24"/>
              </w:rPr>
            </w:pPr>
            <w:r w:rsidRPr="00BC6438">
              <w:rPr>
                <w:rFonts w:ascii="Times New Roman" w:eastAsia="Times New Roman" w:hAnsi="Times New Roman" w:cs="Times New Roman"/>
                <w:szCs w:val="24"/>
              </w:rPr>
              <w:t>/</w:t>
            </w:r>
          </w:p>
        </w:tc>
      </w:tr>
      <w:tr w:rsidR="00BC6438" w:rsidRPr="007A04AA" w:rsidTr="003204E7">
        <w:trPr>
          <w:cantSplit/>
          <w:trHeight w:val="511"/>
        </w:trPr>
        <w:tc>
          <w:tcPr>
            <w:tcW w:w="2268" w:type="dxa"/>
            <w:vMerge/>
          </w:tcPr>
          <w:p w:rsidR="00BC6438" w:rsidRDefault="00BC6438" w:rsidP="004A6E63">
            <w:pPr>
              <w:overflowPunct w:val="0"/>
              <w:autoSpaceDE w:val="0"/>
              <w:autoSpaceDN w:val="0"/>
              <w:adjustRightInd w:val="0"/>
              <w:spacing w:after="0" w:line="240" w:lineRule="auto"/>
              <w:ind w:left="34"/>
              <w:textAlignment w:val="baseline"/>
              <w:rPr>
                <w:rFonts w:ascii="Times New Roman" w:eastAsia="Times New Roman" w:hAnsi="Times New Roman" w:cs="Times New Roman"/>
                <w:color w:val="000000"/>
                <w:sz w:val="24"/>
                <w:szCs w:val="24"/>
              </w:rPr>
            </w:pPr>
          </w:p>
        </w:tc>
        <w:tc>
          <w:tcPr>
            <w:tcW w:w="2952" w:type="dxa"/>
            <w:vMerge/>
            <w:vAlign w:val="center"/>
          </w:tcPr>
          <w:p w:rsidR="00BC6438" w:rsidRPr="007A04AA" w:rsidRDefault="00BC6438" w:rsidP="004A6E63">
            <w:pPr>
              <w:overflowPunct w:val="0"/>
              <w:autoSpaceDE w:val="0"/>
              <w:autoSpaceDN w:val="0"/>
              <w:adjustRightInd w:val="0"/>
              <w:spacing w:after="0" w:line="240" w:lineRule="auto"/>
              <w:ind w:left="284" w:right="522"/>
              <w:textAlignment w:val="baseline"/>
              <w:rPr>
                <w:rFonts w:ascii="Times New Roman" w:eastAsia="Times New Roman" w:hAnsi="Times New Roman" w:cs="Times New Roman"/>
                <w:sz w:val="24"/>
                <w:szCs w:val="24"/>
                <w:lang w:val="ru-RU"/>
              </w:rPr>
            </w:pPr>
          </w:p>
        </w:tc>
        <w:tc>
          <w:tcPr>
            <w:tcW w:w="2430" w:type="dxa"/>
            <w:vAlign w:val="center"/>
          </w:tcPr>
          <w:p w:rsidR="00BC6438"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Библиотека</w:t>
            </w:r>
          </w:p>
        </w:tc>
        <w:tc>
          <w:tcPr>
            <w:tcW w:w="1391" w:type="dxa"/>
            <w:vMerge/>
            <w:vAlign w:val="center"/>
          </w:tcPr>
          <w:p w:rsidR="00BC6438" w:rsidRPr="007A04AA"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rPr>
            </w:pPr>
          </w:p>
        </w:tc>
        <w:tc>
          <w:tcPr>
            <w:tcW w:w="2076" w:type="dxa"/>
            <w:vAlign w:val="center"/>
          </w:tcPr>
          <w:p w:rsidR="00BC6438" w:rsidRPr="007A04AA"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208" w:type="dxa"/>
            <w:vMerge/>
            <w:vAlign w:val="center"/>
          </w:tcPr>
          <w:p w:rsidR="00BC6438" w:rsidRPr="00BC6438" w:rsidRDefault="00BC6438" w:rsidP="004A6E63">
            <w:pPr>
              <w:overflowPunct w:val="0"/>
              <w:autoSpaceDE w:val="0"/>
              <w:autoSpaceDN w:val="0"/>
              <w:adjustRightInd w:val="0"/>
              <w:spacing w:after="0" w:line="240" w:lineRule="auto"/>
              <w:ind w:right="44"/>
              <w:jc w:val="center"/>
              <w:textAlignment w:val="baseline"/>
              <w:rPr>
                <w:rFonts w:ascii="Times New Roman" w:eastAsia="Times New Roman" w:hAnsi="Times New Roman" w:cs="Times New Roman"/>
                <w:szCs w:val="24"/>
              </w:rPr>
            </w:pPr>
          </w:p>
        </w:tc>
      </w:tr>
      <w:tr w:rsidR="00BC6438" w:rsidRPr="004B128D" w:rsidTr="003204E7">
        <w:trPr>
          <w:cantSplit/>
          <w:trHeight w:val="983"/>
        </w:trPr>
        <w:tc>
          <w:tcPr>
            <w:tcW w:w="2268" w:type="dxa"/>
            <w:tcBorders>
              <w:bottom w:val="single" w:sz="6" w:space="0" w:color="auto"/>
            </w:tcBorders>
            <w:vAlign w:val="center"/>
          </w:tcPr>
          <w:p w:rsidR="00BC6438" w:rsidRPr="007A04AA" w:rsidRDefault="00BC6438" w:rsidP="004A6E63">
            <w:pPr>
              <w:overflowPunct w:val="0"/>
              <w:autoSpaceDE w:val="0"/>
              <w:autoSpaceDN w:val="0"/>
              <w:adjustRightInd w:val="0"/>
              <w:spacing w:after="0" w:line="240" w:lineRule="auto"/>
              <w:ind w:left="34"/>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Гордана Танић</w:t>
            </w:r>
          </w:p>
        </w:tc>
        <w:tc>
          <w:tcPr>
            <w:tcW w:w="2952" w:type="dxa"/>
            <w:tcBorders>
              <w:bottom w:val="single" w:sz="6" w:space="0" w:color="auto"/>
            </w:tcBorders>
            <w:vAlign w:val="center"/>
          </w:tcPr>
          <w:p w:rsidR="00BC6438" w:rsidRPr="007A04AA" w:rsidRDefault="00BC6438" w:rsidP="004A6E63">
            <w:pPr>
              <w:overflowPunct w:val="0"/>
              <w:autoSpaceDE w:val="0"/>
              <w:autoSpaceDN w:val="0"/>
              <w:adjustRightInd w:val="0"/>
              <w:spacing w:after="0" w:line="240" w:lineRule="auto"/>
              <w:ind w:left="284" w:right="522"/>
              <w:textAlignment w:val="baseline"/>
              <w:rPr>
                <w:rFonts w:ascii="Times New Roman" w:eastAsia="Times New Roman" w:hAnsi="Times New Roman" w:cs="Times New Roman"/>
                <w:sz w:val="24"/>
                <w:szCs w:val="24"/>
                <w:lang w:val="ru-RU"/>
              </w:rPr>
            </w:pPr>
            <w:r w:rsidRPr="007A04AA">
              <w:rPr>
                <w:rFonts w:ascii="Times New Roman" w:eastAsia="Times New Roman" w:hAnsi="Times New Roman" w:cs="Times New Roman"/>
                <w:sz w:val="24"/>
                <w:szCs w:val="24"/>
                <w:lang w:val="ru-RU"/>
              </w:rPr>
              <w:t>Проф.</w:t>
            </w:r>
            <w:r>
              <w:rPr>
                <w:rFonts w:ascii="Times New Roman" w:eastAsia="Times New Roman" w:hAnsi="Times New Roman" w:cs="Times New Roman"/>
                <w:sz w:val="24"/>
                <w:szCs w:val="24"/>
                <w:lang w:val="ru-RU"/>
              </w:rPr>
              <w:t xml:space="preserve"> географије</w:t>
            </w:r>
          </w:p>
        </w:tc>
        <w:tc>
          <w:tcPr>
            <w:tcW w:w="2430" w:type="dxa"/>
            <w:vAlign w:val="center"/>
          </w:tcPr>
          <w:p w:rsidR="00BC6438" w:rsidRPr="007A04AA"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Географија</w:t>
            </w:r>
          </w:p>
          <w:p w:rsidR="00BC6438" w:rsidRPr="007A04AA"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lang w:val="ru-RU"/>
              </w:rPr>
            </w:pPr>
          </w:p>
        </w:tc>
        <w:tc>
          <w:tcPr>
            <w:tcW w:w="1391" w:type="dxa"/>
            <w:tcBorders>
              <w:bottom w:val="single" w:sz="6" w:space="0" w:color="auto"/>
            </w:tcBorders>
            <w:vAlign w:val="center"/>
          </w:tcPr>
          <w:p w:rsidR="00BC6438" w:rsidRPr="007A04AA"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Да</w:t>
            </w:r>
          </w:p>
        </w:tc>
        <w:tc>
          <w:tcPr>
            <w:tcW w:w="2076" w:type="dxa"/>
            <w:tcBorders>
              <w:bottom w:val="single" w:sz="6" w:space="0" w:color="auto"/>
            </w:tcBorders>
            <w:vAlign w:val="center"/>
          </w:tcPr>
          <w:p w:rsidR="00BC6438"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rPr>
            </w:pPr>
          </w:p>
          <w:p w:rsidR="00BC6438" w:rsidRPr="007A04AA"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2208" w:type="dxa"/>
            <w:tcBorders>
              <w:bottom w:val="single" w:sz="6" w:space="0" w:color="auto"/>
            </w:tcBorders>
            <w:vAlign w:val="center"/>
          </w:tcPr>
          <w:p w:rsidR="00BC6438" w:rsidRPr="00BC6438" w:rsidRDefault="00BC6438" w:rsidP="004A6E63">
            <w:pPr>
              <w:overflowPunct w:val="0"/>
              <w:autoSpaceDE w:val="0"/>
              <w:autoSpaceDN w:val="0"/>
              <w:adjustRightInd w:val="0"/>
              <w:spacing w:after="0" w:line="240" w:lineRule="auto"/>
              <w:ind w:right="44"/>
              <w:textAlignment w:val="baseline"/>
              <w:rPr>
                <w:rFonts w:ascii="Times New Roman" w:eastAsia="Times New Roman" w:hAnsi="Times New Roman" w:cs="Times New Roman"/>
                <w:color w:val="000000"/>
                <w:szCs w:val="24"/>
                <w:lang w:val="ru-RU"/>
              </w:rPr>
            </w:pPr>
            <w:r w:rsidRPr="00BC6438">
              <w:rPr>
                <w:rFonts w:ascii="Times New Roman" w:eastAsia="Times New Roman" w:hAnsi="Times New Roman" w:cs="Times New Roman"/>
                <w:color w:val="000000"/>
                <w:szCs w:val="24"/>
                <w:lang w:val="ru-RU"/>
              </w:rPr>
              <w:t xml:space="preserve">ОШ </w:t>
            </w:r>
            <w:r w:rsidRPr="00BC6438">
              <w:rPr>
                <w:rFonts w:ascii="Times New Roman" w:eastAsia="Times New Roman" w:hAnsi="Times New Roman" w:cs="Times New Roman"/>
                <w:color w:val="000000"/>
                <w:szCs w:val="24"/>
              </w:rPr>
              <w:t xml:space="preserve">„Моша Пијаде“ </w:t>
            </w:r>
            <w:r w:rsidRPr="00BC6438">
              <w:rPr>
                <w:rFonts w:ascii="Times New Roman" w:eastAsia="Times New Roman" w:hAnsi="Times New Roman" w:cs="Times New Roman"/>
                <w:color w:val="000000"/>
                <w:szCs w:val="24"/>
                <w:lang w:val="ru-RU"/>
              </w:rPr>
              <w:t>Бачки Брег</w:t>
            </w:r>
          </w:p>
          <w:p w:rsidR="00BC6438" w:rsidRPr="00BC6438" w:rsidRDefault="00BC6438" w:rsidP="004A6E63">
            <w:pPr>
              <w:overflowPunct w:val="0"/>
              <w:autoSpaceDE w:val="0"/>
              <w:autoSpaceDN w:val="0"/>
              <w:adjustRightInd w:val="0"/>
              <w:spacing w:after="0" w:line="240" w:lineRule="auto"/>
              <w:ind w:right="44"/>
              <w:textAlignment w:val="baseline"/>
              <w:rPr>
                <w:rFonts w:ascii="Times New Roman" w:eastAsia="Times New Roman" w:hAnsi="Times New Roman" w:cs="Times New Roman"/>
                <w:color w:val="000000"/>
                <w:szCs w:val="24"/>
                <w:lang w:val="ru-RU"/>
              </w:rPr>
            </w:pPr>
            <w:r w:rsidRPr="00BC6438">
              <w:rPr>
                <w:rFonts w:ascii="Times New Roman" w:eastAsia="Times New Roman" w:hAnsi="Times New Roman" w:cs="Times New Roman"/>
                <w:color w:val="000000"/>
                <w:szCs w:val="24"/>
                <w:lang w:val="ru-RU"/>
              </w:rPr>
              <w:t xml:space="preserve">ОШ </w:t>
            </w:r>
            <w:r w:rsidRPr="00BC6438">
              <w:rPr>
                <w:rFonts w:ascii="Times New Roman" w:eastAsia="Times New Roman" w:hAnsi="Times New Roman" w:cs="Times New Roman"/>
                <w:szCs w:val="24"/>
              </w:rPr>
              <w:t xml:space="preserve">„Петар Кочић“ </w:t>
            </w:r>
            <w:r w:rsidRPr="00BC6438">
              <w:rPr>
                <w:rFonts w:ascii="Times New Roman" w:eastAsia="Times New Roman" w:hAnsi="Times New Roman" w:cs="Times New Roman"/>
                <w:color w:val="000000"/>
                <w:szCs w:val="24"/>
                <w:lang w:val="ru-RU"/>
              </w:rPr>
              <w:t>Риђица</w:t>
            </w:r>
          </w:p>
        </w:tc>
      </w:tr>
      <w:tr w:rsidR="00BC6438" w:rsidRPr="004B128D" w:rsidTr="003204E7">
        <w:trPr>
          <w:cantSplit/>
          <w:trHeight w:val="572"/>
        </w:trPr>
        <w:tc>
          <w:tcPr>
            <w:tcW w:w="2268" w:type="dxa"/>
            <w:vAlign w:val="center"/>
          </w:tcPr>
          <w:p w:rsidR="00BC6438" w:rsidRPr="007A04AA" w:rsidRDefault="00BC6438" w:rsidP="004A6E63">
            <w:pPr>
              <w:overflowPunct w:val="0"/>
              <w:autoSpaceDE w:val="0"/>
              <w:autoSpaceDN w:val="0"/>
              <w:adjustRightInd w:val="0"/>
              <w:spacing w:after="0" w:line="240" w:lineRule="auto"/>
              <w:ind w:left="34"/>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Бранака Ковач</w:t>
            </w:r>
          </w:p>
        </w:tc>
        <w:tc>
          <w:tcPr>
            <w:tcW w:w="2952" w:type="dxa"/>
            <w:vAlign w:val="center"/>
          </w:tcPr>
          <w:p w:rsidR="00BC6438" w:rsidRPr="007A04AA" w:rsidRDefault="00BC6438" w:rsidP="004A6E63">
            <w:pPr>
              <w:overflowPunct w:val="0"/>
              <w:autoSpaceDE w:val="0"/>
              <w:autoSpaceDN w:val="0"/>
              <w:adjustRightInd w:val="0"/>
              <w:spacing w:after="0" w:line="240" w:lineRule="auto"/>
              <w:ind w:left="284" w:right="522"/>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Проф.</w:t>
            </w:r>
            <w:r>
              <w:rPr>
                <w:rFonts w:ascii="Times New Roman" w:eastAsia="Times New Roman" w:hAnsi="Times New Roman" w:cs="Times New Roman"/>
                <w:sz w:val="24"/>
                <w:szCs w:val="24"/>
              </w:rPr>
              <w:t xml:space="preserve"> биологије</w:t>
            </w:r>
          </w:p>
        </w:tc>
        <w:tc>
          <w:tcPr>
            <w:tcW w:w="2430" w:type="dxa"/>
            <w:vAlign w:val="center"/>
          </w:tcPr>
          <w:p w:rsidR="00BC6438" w:rsidRPr="007A04AA"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Биологија</w:t>
            </w:r>
          </w:p>
        </w:tc>
        <w:tc>
          <w:tcPr>
            <w:tcW w:w="1391" w:type="dxa"/>
            <w:vAlign w:val="center"/>
          </w:tcPr>
          <w:p w:rsidR="00BC6438" w:rsidRPr="007A04AA"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w:t>
            </w:r>
          </w:p>
        </w:tc>
        <w:tc>
          <w:tcPr>
            <w:tcW w:w="2076" w:type="dxa"/>
            <w:vAlign w:val="center"/>
          </w:tcPr>
          <w:p w:rsidR="00BC6438" w:rsidRPr="007A04AA"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2208" w:type="dxa"/>
            <w:vAlign w:val="center"/>
          </w:tcPr>
          <w:p w:rsidR="00BC6438" w:rsidRPr="00BC6438" w:rsidRDefault="00BC6438" w:rsidP="004A6E63">
            <w:pPr>
              <w:overflowPunct w:val="0"/>
              <w:autoSpaceDE w:val="0"/>
              <w:autoSpaceDN w:val="0"/>
              <w:adjustRightInd w:val="0"/>
              <w:spacing w:after="0" w:line="240" w:lineRule="auto"/>
              <w:ind w:right="44"/>
              <w:textAlignment w:val="baseline"/>
              <w:rPr>
                <w:rFonts w:ascii="Times New Roman" w:eastAsia="Times New Roman" w:hAnsi="Times New Roman" w:cs="Times New Roman"/>
                <w:color w:val="000000"/>
                <w:szCs w:val="24"/>
              </w:rPr>
            </w:pPr>
            <w:r w:rsidRPr="00BC6438">
              <w:rPr>
                <w:rFonts w:ascii="Times New Roman" w:eastAsia="Times New Roman" w:hAnsi="Times New Roman" w:cs="Times New Roman"/>
                <w:color w:val="000000"/>
                <w:szCs w:val="24"/>
              </w:rPr>
              <w:t>ОШ „Моша Пијаде“ Бачки Брег</w:t>
            </w:r>
          </w:p>
          <w:p w:rsidR="00BC6438" w:rsidRPr="00BC6438" w:rsidRDefault="00BC6438" w:rsidP="004A6E63">
            <w:pPr>
              <w:overflowPunct w:val="0"/>
              <w:autoSpaceDE w:val="0"/>
              <w:autoSpaceDN w:val="0"/>
              <w:adjustRightInd w:val="0"/>
              <w:spacing w:after="0" w:line="240" w:lineRule="auto"/>
              <w:ind w:right="44"/>
              <w:textAlignment w:val="baseline"/>
              <w:rPr>
                <w:rFonts w:ascii="Times New Roman" w:eastAsia="Times New Roman" w:hAnsi="Times New Roman" w:cs="Times New Roman"/>
                <w:color w:val="000000"/>
                <w:szCs w:val="24"/>
              </w:rPr>
            </w:pPr>
            <w:r w:rsidRPr="00BC6438">
              <w:rPr>
                <w:rFonts w:ascii="Times New Roman" w:eastAsia="Times New Roman" w:hAnsi="Times New Roman" w:cs="Times New Roman"/>
                <w:color w:val="000000"/>
                <w:szCs w:val="24"/>
              </w:rPr>
              <w:t>Средња економска школа</w:t>
            </w:r>
          </w:p>
        </w:tc>
      </w:tr>
      <w:tr w:rsidR="00BC6438" w:rsidRPr="004B128D" w:rsidTr="003204E7">
        <w:trPr>
          <w:cantSplit/>
          <w:trHeight w:val="865"/>
        </w:trPr>
        <w:tc>
          <w:tcPr>
            <w:tcW w:w="2268" w:type="dxa"/>
            <w:vAlign w:val="center"/>
          </w:tcPr>
          <w:p w:rsidR="00BC6438" w:rsidRPr="007A04AA" w:rsidRDefault="00BC6438" w:rsidP="004A6E63">
            <w:pPr>
              <w:overflowPunct w:val="0"/>
              <w:autoSpaceDE w:val="0"/>
              <w:autoSpaceDN w:val="0"/>
              <w:adjustRightInd w:val="0"/>
              <w:spacing w:after="0" w:line="240" w:lineRule="auto"/>
              <w:ind w:left="34"/>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Адријана Бачић</w:t>
            </w:r>
          </w:p>
        </w:tc>
        <w:tc>
          <w:tcPr>
            <w:tcW w:w="2952" w:type="dxa"/>
            <w:vAlign w:val="center"/>
          </w:tcPr>
          <w:p w:rsidR="00BC6438" w:rsidRPr="007A04AA" w:rsidRDefault="00BC6438" w:rsidP="004A6E63">
            <w:pPr>
              <w:overflowPunct w:val="0"/>
              <w:autoSpaceDE w:val="0"/>
              <w:autoSpaceDN w:val="0"/>
              <w:adjustRightInd w:val="0"/>
              <w:spacing w:after="0" w:line="240" w:lineRule="auto"/>
              <w:ind w:left="284" w:right="522"/>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Мастер учитељ</w:t>
            </w:r>
          </w:p>
        </w:tc>
        <w:tc>
          <w:tcPr>
            <w:tcW w:w="2430" w:type="dxa"/>
            <w:vAlign w:val="center"/>
          </w:tcPr>
          <w:p w:rsidR="00BC6438" w:rsidRPr="007A04AA"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lang w:val="ru-RU"/>
              </w:rPr>
            </w:pPr>
            <w:r w:rsidRPr="007A04AA">
              <w:rPr>
                <w:rFonts w:ascii="Times New Roman" w:eastAsia="Times New Roman" w:hAnsi="Times New Roman" w:cs="Times New Roman"/>
                <w:sz w:val="24"/>
                <w:szCs w:val="24"/>
                <w:lang w:val="ru-RU"/>
              </w:rPr>
              <w:t>Енглески језик од 1. до 4.р.</w:t>
            </w:r>
          </w:p>
        </w:tc>
        <w:tc>
          <w:tcPr>
            <w:tcW w:w="1391" w:type="dxa"/>
            <w:vAlign w:val="center"/>
          </w:tcPr>
          <w:p w:rsidR="00BC6438" w:rsidRPr="007A04AA"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Не</w:t>
            </w:r>
          </w:p>
        </w:tc>
        <w:tc>
          <w:tcPr>
            <w:tcW w:w="2076" w:type="dxa"/>
            <w:vAlign w:val="center"/>
          </w:tcPr>
          <w:p w:rsidR="00BC6438" w:rsidRPr="007A04AA"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208" w:type="dxa"/>
            <w:tcBorders>
              <w:top w:val="single" w:sz="6" w:space="0" w:color="auto"/>
            </w:tcBorders>
            <w:vAlign w:val="center"/>
          </w:tcPr>
          <w:p w:rsidR="00BC6438" w:rsidRPr="00BC6438" w:rsidRDefault="00BC6438" w:rsidP="004A6E63">
            <w:pPr>
              <w:overflowPunct w:val="0"/>
              <w:autoSpaceDE w:val="0"/>
              <w:autoSpaceDN w:val="0"/>
              <w:adjustRightInd w:val="0"/>
              <w:spacing w:after="0" w:line="240" w:lineRule="auto"/>
              <w:ind w:right="44"/>
              <w:textAlignment w:val="baseline"/>
              <w:rPr>
                <w:rFonts w:ascii="Times New Roman" w:eastAsia="Times New Roman" w:hAnsi="Times New Roman" w:cs="Times New Roman"/>
                <w:color w:val="000000"/>
                <w:szCs w:val="24"/>
              </w:rPr>
            </w:pPr>
            <w:r w:rsidRPr="00BC6438">
              <w:rPr>
                <w:rFonts w:ascii="Times New Roman" w:eastAsia="Times New Roman" w:hAnsi="Times New Roman" w:cs="Times New Roman"/>
                <w:color w:val="000000"/>
                <w:szCs w:val="24"/>
                <w:lang w:val="ru-RU"/>
              </w:rPr>
              <w:t xml:space="preserve">ОШ </w:t>
            </w:r>
            <w:r w:rsidRPr="00BC6438">
              <w:rPr>
                <w:rFonts w:ascii="Times New Roman" w:eastAsia="Times New Roman" w:hAnsi="Times New Roman" w:cs="Times New Roman"/>
                <w:color w:val="000000"/>
                <w:szCs w:val="24"/>
              </w:rPr>
              <w:t xml:space="preserve">„Б.Јединство“ Бездан, </w:t>
            </w:r>
          </w:p>
          <w:p w:rsidR="00BC6438" w:rsidRPr="00BC6438" w:rsidRDefault="00BC6438" w:rsidP="004A6E63">
            <w:pPr>
              <w:overflowPunct w:val="0"/>
              <w:autoSpaceDE w:val="0"/>
              <w:autoSpaceDN w:val="0"/>
              <w:adjustRightInd w:val="0"/>
              <w:spacing w:after="0" w:line="240" w:lineRule="auto"/>
              <w:ind w:right="44"/>
              <w:textAlignment w:val="baseline"/>
              <w:rPr>
                <w:rFonts w:ascii="Times New Roman" w:eastAsia="Times New Roman" w:hAnsi="Times New Roman" w:cs="Times New Roman"/>
                <w:color w:val="000000"/>
                <w:szCs w:val="24"/>
                <w:lang w:val="ru-RU"/>
              </w:rPr>
            </w:pPr>
            <w:r w:rsidRPr="00BC6438">
              <w:rPr>
                <w:rFonts w:ascii="Times New Roman" w:eastAsia="Times New Roman" w:hAnsi="Times New Roman" w:cs="Times New Roman"/>
                <w:color w:val="000000"/>
                <w:szCs w:val="24"/>
              </w:rPr>
              <w:t xml:space="preserve"> </w:t>
            </w:r>
            <w:r w:rsidRPr="00BC6438">
              <w:rPr>
                <w:rFonts w:ascii="Times New Roman" w:eastAsia="Times New Roman" w:hAnsi="Times New Roman" w:cs="Times New Roman"/>
                <w:color w:val="000000"/>
                <w:szCs w:val="24"/>
                <w:lang w:val="ru-RU"/>
              </w:rPr>
              <w:t xml:space="preserve">ОШ </w:t>
            </w:r>
            <w:r w:rsidRPr="00BC6438">
              <w:rPr>
                <w:rFonts w:ascii="Times New Roman" w:eastAsia="Times New Roman" w:hAnsi="Times New Roman" w:cs="Times New Roman"/>
                <w:color w:val="000000"/>
                <w:szCs w:val="24"/>
              </w:rPr>
              <w:t>„Лаза Костић“ Гаково</w:t>
            </w:r>
          </w:p>
        </w:tc>
      </w:tr>
      <w:tr w:rsidR="00BC6438" w:rsidRPr="007A04AA" w:rsidTr="003204E7">
        <w:trPr>
          <w:cantSplit/>
          <w:trHeight w:val="711"/>
        </w:trPr>
        <w:tc>
          <w:tcPr>
            <w:tcW w:w="2268" w:type="dxa"/>
            <w:vAlign w:val="center"/>
          </w:tcPr>
          <w:p w:rsidR="00BC6438" w:rsidRPr="00910027" w:rsidRDefault="00BC6438" w:rsidP="004A6E63">
            <w:pPr>
              <w:overflowPunct w:val="0"/>
              <w:autoSpaceDE w:val="0"/>
              <w:autoSpaceDN w:val="0"/>
              <w:adjustRightInd w:val="0"/>
              <w:spacing w:after="0" w:line="240" w:lineRule="auto"/>
              <w:ind w:left="34"/>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Тања Беретић</w:t>
            </w:r>
          </w:p>
        </w:tc>
        <w:tc>
          <w:tcPr>
            <w:tcW w:w="2952" w:type="dxa"/>
            <w:vAlign w:val="center"/>
          </w:tcPr>
          <w:p w:rsidR="00BC6438" w:rsidRPr="00910027" w:rsidRDefault="00BC6438" w:rsidP="004A6E63">
            <w:pPr>
              <w:overflowPunct w:val="0"/>
              <w:autoSpaceDE w:val="0"/>
              <w:autoSpaceDN w:val="0"/>
              <w:adjustRightInd w:val="0"/>
              <w:spacing w:after="0" w:line="240" w:lineRule="auto"/>
              <w:ind w:left="284" w:right="522"/>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Проф. енглеског језика</w:t>
            </w:r>
          </w:p>
        </w:tc>
        <w:tc>
          <w:tcPr>
            <w:tcW w:w="2430" w:type="dxa"/>
            <w:vAlign w:val="center"/>
          </w:tcPr>
          <w:p w:rsidR="00BC6438" w:rsidRPr="007A04AA"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Енглески језик</w:t>
            </w:r>
          </w:p>
        </w:tc>
        <w:tc>
          <w:tcPr>
            <w:tcW w:w="1391" w:type="dxa"/>
            <w:vAlign w:val="center"/>
          </w:tcPr>
          <w:p w:rsidR="00BC6438"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p w:rsidR="00BC6438" w:rsidRPr="00490E2D" w:rsidRDefault="00BC6438" w:rsidP="004A6E63">
            <w:pPr>
              <w:ind w:left="284" w:right="522"/>
              <w:jc w:val="center"/>
              <w:rPr>
                <w:rFonts w:ascii="Times New Roman" w:eastAsia="Times New Roman" w:hAnsi="Times New Roman" w:cs="Times New Roman"/>
                <w:sz w:val="24"/>
                <w:szCs w:val="24"/>
              </w:rPr>
            </w:pPr>
          </w:p>
        </w:tc>
        <w:tc>
          <w:tcPr>
            <w:tcW w:w="2076" w:type="dxa"/>
            <w:vAlign w:val="center"/>
          </w:tcPr>
          <w:p w:rsidR="00BC6438"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2208" w:type="dxa"/>
            <w:tcBorders>
              <w:top w:val="single" w:sz="6" w:space="0" w:color="auto"/>
            </w:tcBorders>
          </w:tcPr>
          <w:p w:rsidR="00BC6438" w:rsidRPr="00BC6438" w:rsidRDefault="00BC6438" w:rsidP="004A6E63">
            <w:pPr>
              <w:overflowPunct w:val="0"/>
              <w:autoSpaceDE w:val="0"/>
              <w:autoSpaceDN w:val="0"/>
              <w:adjustRightInd w:val="0"/>
              <w:spacing w:after="0" w:line="240" w:lineRule="auto"/>
              <w:ind w:right="44"/>
              <w:textAlignment w:val="baseline"/>
              <w:rPr>
                <w:rFonts w:ascii="Times New Roman" w:eastAsia="Times New Roman" w:hAnsi="Times New Roman" w:cs="Times New Roman"/>
                <w:color w:val="000000"/>
                <w:szCs w:val="24"/>
              </w:rPr>
            </w:pPr>
            <w:r w:rsidRPr="00BC6438">
              <w:rPr>
                <w:rFonts w:ascii="Times New Roman" w:eastAsia="Times New Roman" w:hAnsi="Times New Roman" w:cs="Times New Roman"/>
                <w:color w:val="000000"/>
                <w:szCs w:val="24"/>
                <w:lang w:val="ru-RU"/>
              </w:rPr>
              <w:t xml:space="preserve">ОШ </w:t>
            </w:r>
            <w:r w:rsidRPr="00BC6438">
              <w:rPr>
                <w:rFonts w:ascii="Times New Roman" w:eastAsia="Times New Roman" w:hAnsi="Times New Roman" w:cs="Times New Roman"/>
                <w:color w:val="000000"/>
                <w:szCs w:val="24"/>
              </w:rPr>
              <w:t>„Лаза Костић“ Гаково</w:t>
            </w:r>
          </w:p>
        </w:tc>
      </w:tr>
      <w:tr w:rsidR="00BC6438" w:rsidRPr="007A04AA" w:rsidTr="003204E7">
        <w:trPr>
          <w:cantSplit/>
          <w:trHeight w:val="559"/>
        </w:trPr>
        <w:tc>
          <w:tcPr>
            <w:tcW w:w="2268" w:type="dxa"/>
            <w:vAlign w:val="center"/>
          </w:tcPr>
          <w:p w:rsidR="00BC6438" w:rsidRPr="007A04AA" w:rsidRDefault="00BC6438" w:rsidP="004A6E63">
            <w:pPr>
              <w:overflowPunct w:val="0"/>
              <w:autoSpaceDE w:val="0"/>
              <w:autoSpaceDN w:val="0"/>
              <w:adjustRightInd w:val="0"/>
              <w:spacing w:after="0" w:line="240" w:lineRule="auto"/>
              <w:ind w:left="34"/>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Владимир Крстић</w:t>
            </w:r>
          </w:p>
        </w:tc>
        <w:tc>
          <w:tcPr>
            <w:tcW w:w="2952" w:type="dxa"/>
            <w:vAlign w:val="center"/>
          </w:tcPr>
          <w:p w:rsidR="00BC6438" w:rsidRPr="007A04AA" w:rsidRDefault="00BC6438" w:rsidP="004A6E63">
            <w:pPr>
              <w:overflowPunct w:val="0"/>
              <w:autoSpaceDE w:val="0"/>
              <w:autoSpaceDN w:val="0"/>
              <w:adjustRightInd w:val="0"/>
              <w:spacing w:after="0" w:line="240" w:lineRule="auto"/>
              <w:ind w:left="284" w:right="522"/>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Мастер </w:t>
            </w:r>
            <w:r w:rsidRPr="007A04AA">
              <w:rPr>
                <w:rFonts w:ascii="Times New Roman" w:eastAsia="Times New Roman" w:hAnsi="Times New Roman" w:cs="Times New Roman"/>
                <w:sz w:val="24"/>
                <w:szCs w:val="24"/>
              </w:rPr>
              <w:t xml:space="preserve"> хемије</w:t>
            </w:r>
          </w:p>
        </w:tc>
        <w:tc>
          <w:tcPr>
            <w:tcW w:w="2430" w:type="dxa"/>
            <w:vAlign w:val="center"/>
          </w:tcPr>
          <w:p w:rsidR="00BC6438" w:rsidRPr="007A04AA"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Хемија</w:t>
            </w:r>
          </w:p>
        </w:tc>
        <w:tc>
          <w:tcPr>
            <w:tcW w:w="1391" w:type="dxa"/>
            <w:vAlign w:val="center"/>
          </w:tcPr>
          <w:p w:rsidR="00BC6438" w:rsidRPr="007A04AA"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Да</w:t>
            </w:r>
          </w:p>
        </w:tc>
        <w:tc>
          <w:tcPr>
            <w:tcW w:w="2076" w:type="dxa"/>
            <w:vAlign w:val="center"/>
          </w:tcPr>
          <w:p w:rsidR="00BC6438" w:rsidRPr="007A04AA"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20</w:t>
            </w:r>
          </w:p>
        </w:tc>
        <w:tc>
          <w:tcPr>
            <w:tcW w:w="2208" w:type="dxa"/>
            <w:vAlign w:val="center"/>
          </w:tcPr>
          <w:p w:rsidR="00BC6438" w:rsidRPr="00BC6438" w:rsidRDefault="00BC6438" w:rsidP="004A6E63">
            <w:pPr>
              <w:overflowPunct w:val="0"/>
              <w:autoSpaceDE w:val="0"/>
              <w:autoSpaceDN w:val="0"/>
              <w:adjustRightInd w:val="0"/>
              <w:spacing w:after="0" w:line="240" w:lineRule="auto"/>
              <w:ind w:right="44"/>
              <w:textAlignment w:val="baseline"/>
              <w:rPr>
                <w:rFonts w:ascii="Times New Roman" w:eastAsia="Times New Roman" w:hAnsi="Times New Roman" w:cs="Times New Roman"/>
                <w:color w:val="000000"/>
                <w:szCs w:val="24"/>
                <w:lang w:val="ru-RU"/>
              </w:rPr>
            </w:pPr>
            <w:r w:rsidRPr="00BC6438">
              <w:rPr>
                <w:rFonts w:ascii="Times New Roman" w:eastAsia="Times New Roman" w:hAnsi="Times New Roman" w:cs="Times New Roman"/>
                <w:color w:val="000000"/>
                <w:szCs w:val="24"/>
              </w:rPr>
              <w:t>Гимназија „Вељко Петровић“ Сомбор</w:t>
            </w:r>
          </w:p>
        </w:tc>
      </w:tr>
      <w:tr w:rsidR="00BC6438" w:rsidRPr="004B128D" w:rsidTr="003204E7">
        <w:trPr>
          <w:cantSplit/>
          <w:trHeight w:val="729"/>
        </w:trPr>
        <w:tc>
          <w:tcPr>
            <w:tcW w:w="2268" w:type="dxa"/>
            <w:vAlign w:val="center"/>
          </w:tcPr>
          <w:p w:rsidR="00BC6438" w:rsidRPr="007A04AA" w:rsidRDefault="00BC6438" w:rsidP="004A6E63">
            <w:pPr>
              <w:overflowPunct w:val="0"/>
              <w:autoSpaceDE w:val="0"/>
              <w:autoSpaceDN w:val="0"/>
              <w:adjustRightInd w:val="0"/>
              <w:spacing w:after="0" w:line="240" w:lineRule="auto"/>
              <w:ind w:left="34"/>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Владимир Пеурача</w:t>
            </w:r>
          </w:p>
        </w:tc>
        <w:tc>
          <w:tcPr>
            <w:tcW w:w="2952" w:type="dxa"/>
            <w:vAlign w:val="center"/>
          </w:tcPr>
          <w:p w:rsidR="00BC6438" w:rsidRPr="007A04AA" w:rsidRDefault="00BC6438" w:rsidP="004A6E63">
            <w:pPr>
              <w:overflowPunct w:val="0"/>
              <w:autoSpaceDE w:val="0"/>
              <w:autoSpaceDN w:val="0"/>
              <w:adjustRightInd w:val="0"/>
              <w:spacing w:after="0" w:line="240" w:lineRule="auto"/>
              <w:ind w:left="284" w:right="522"/>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Професор историје</w:t>
            </w:r>
          </w:p>
        </w:tc>
        <w:tc>
          <w:tcPr>
            <w:tcW w:w="2430" w:type="dxa"/>
            <w:vAlign w:val="center"/>
          </w:tcPr>
          <w:p w:rsidR="00BC6438" w:rsidRPr="007A04AA"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Историја</w:t>
            </w:r>
          </w:p>
        </w:tc>
        <w:tc>
          <w:tcPr>
            <w:tcW w:w="1391" w:type="dxa"/>
            <w:vAlign w:val="center"/>
          </w:tcPr>
          <w:p w:rsidR="00BC6438" w:rsidRPr="007A04AA"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Да</w:t>
            </w:r>
          </w:p>
        </w:tc>
        <w:tc>
          <w:tcPr>
            <w:tcW w:w="2076" w:type="dxa"/>
            <w:vAlign w:val="center"/>
          </w:tcPr>
          <w:p w:rsidR="00BC6438" w:rsidRPr="007A04AA"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35</w:t>
            </w:r>
          </w:p>
        </w:tc>
        <w:tc>
          <w:tcPr>
            <w:tcW w:w="2208" w:type="dxa"/>
            <w:vAlign w:val="center"/>
          </w:tcPr>
          <w:p w:rsidR="00BC6438" w:rsidRPr="00BC6438" w:rsidRDefault="00BC6438" w:rsidP="004A6E63">
            <w:pPr>
              <w:overflowPunct w:val="0"/>
              <w:autoSpaceDE w:val="0"/>
              <w:autoSpaceDN w:val="0"/>
              <w:adjustRightInd w:val="0"/>
              <w:spacing w:after="0" w:line="240" w:lineRule="auto"/>
              <w:ind w:right="44"/>
              <w:textAlignment w:val="baseline"/>
              <w:rPr>
                <w:rFonts w:ascii="Times New Roman" w:eastAsia="Times New Roman" w:hAnsi="Times New Roman" w:cs="Times New Roman"/>
                <w:color w:val="000000"/>
                <w:szCs w:val="24"/>
              </w:rPr>
            </w:pPr>
            <w:r w:rsidRPr="00BC6438">
              <w:rPr>
                <w:rFonts w:ascii="Times New Roman" w:eastAsia="Times New Roman" w:hAnsi="Times New Roman" w:cs="Times New Roman"/>
                <w:color w:val="000000"/>
                <w:szCs w:val="24"/>
              </w:rPr>
              <w:t>ОШ „Моша Пијаде“ Бачки Брег</w:t>
            </w:r>
          </w:p>
          <w:p w:rsidR="00BC6438" w:rsidRPr="00BC6438" w:rsidRDefault="00BC6438" w:rsidP="004A6E63">
            <w:pPr>
              <w:overflowPunct w:val="0"/>
              <w:autoSpaceDE w:val="0"/>
              <w:autoSpaceDN w:val="0"/>
              <w:adjustRightInd w:val="0"/>
              <w:spacing w:after="0" w:line="240" w:lineRule="auto"/>
              <w:ind w:right="44"/>
              <w:textAlignment w:val="baseline"/>
              <w:rPr>
                <w:rFonts w:ascii="Times New Roman" w:eastAsia="Times New Roman" w:hAnsi="Times New Roman" w:cs="Times New Roman"/>
                <w:color w:val="000000"/>
                <w:szCs w:val="24"/>
                <w:lang w:val="ru-RU"/>
              </w:rPr>
            </w:pPr>
            <w:r w:rsidRPr="00BC6438">
              <w:rPr>
                <w:rFonts w:ascii="Times New Roman" w:eastAsia="Times New Roman" w:hAnsi="Times New Roman" w:cs="Times New Roman"/>
                <w:color w:val="000000"/>
                <w:szCs w:val="24"/>
              </w:rPr>
              <w:t>ОШ „Аврам Мразовић“ Сомбор</w:t>
            </w:r>
          </w:p>
        </w:tc>
      </w:tr>
      <w:tr w:rsidR="00BC6438" w:rsidRPr="004B128D" w:rsidTr="003204E7">
        <w:trPr>
          <w:cantSplit/>
          <w:trHeight w:val="802"/>
        </w:trPr>
        <w:tc>
          <w:tcPr>
            <w:tcW w:w="2268" w:type="dxa"/>
            <w:vAlign w:val="center"/>
          </w:tcPr>
          <w:p w:rsidR="00BC6438" w:rsidRPr="007A04AA" w:rsidRDefault="00BC6438" w:rsidP="004A6E63">
            <w:pPr>
              <w:overflowPunct w:val="0"/>
              <w:autoSpaceDE w:val="0"/>
              <w:autoSpaceDN w:val="0"/>
              <w:adjustRightInd w:val="0"/>
              <w:spacing w:after="0" w:line="240" w:lineRule="auto"/>
              <w:ind w:left="34"/>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Марио Андрековић</w:t>
            </w:r>
          </w:p>
        </w:tc>
        <w:tc>
          <w:tcPr>
            <w:tcW w:w="2952" w:type="dxa"/>
            <w:vAlign w:val="center"/>
          </w:tcPr>
          <w:p w:rsidR="00BC6438" w:rsidRPr="007A04AA" w:rsidRDefault="00BC6438" w:rsidP="004A6E63">
            <w:pPr>
              <w:overflowPunct w:val="0"/>
              <w:autoSpaceDE w:val="0"/>
              <w:autoSpaceDN w:val="0"/>
              <w:adjustRightInd w:val="0"/>
              <w:spacing w:after="0" w:line="240" w:lineRule="auto"/>
              <w:ind w:left="284" w:right="522"/>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Проф.музичке културе</w:t>
            </w:r>
          </w:p>
        </w:tc>
        <w:tc>
          <w:tcPr>
            <w:tcW w:w="2430" w:type="dxa"/>
            <w:vAlign w:val="center"/>
          </w:tcPr>
          <w:p w:rsidR="00BC6438" w:rsidRPr="007A04AA"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Музичка култура</w:t>
            </w:r>
          </w:p>
        </w:tc>
        <w:tc>
          <w:tcPr>
            <w:tcW w:w="1391" w:type="dxa"/>
            <w:vAlign w:val="center"/>
          </w:tcPr>
          <w:p w:rsidR="00BC6438" w:rsidRPr="007A04AA"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Да</w:t>
            </w:r>
          </w:p>
        </w:tc>
        <w:tc>
          <w:tcPr>
            <w:tcW w:w="2076" w:type="dxa"/>
            <w:vAlign w:val="center"/>
          </w:tcPr>
          <w:p w:rsidR="00BC6438" w:rsidRPr="007A04AA"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25</w:t>
            </w:r>
          </w:p>
        </w:tc>
        <w:tc>
          <w:tcPr>
            <w:tcW w:w="2208" w:type="dxa"/>
            <w:vAlign w:val="center"/>
          </w:tcPr>
          <w:p w:rsidR="00BC6438" w:rsidRPr="00BC6438" w:rsidRDefault="00BC6438" w:rsidP="004A6E63">
            <w:pPr>
              <w:overflowPunct w:val="0"/>
              <w:autoSpaceDE w:val="0"/>
              <w:autoSpaceDN w:val="0"/>
              <w:adjustRightInd w:val="0"/>
              <w:spacing w:after="0" w:line="240" w:lineRule="auto"/>
              <w:ind w:right="44"/>
              <w:textAlignment w:val="baseline"/>
              <w:rPr>
                <w:rFonts w:ascii="Times New Roman" w:eastAsia="Times New Roman" w:hAnsi="Times New Roman" w:cs="Times New Roman"/>
                <w:color w:val="000000"/>
                <w:szCs w:val="24"/>
                <w:lang w:val="ru-RU"/>
              </w:rPr>
            </w:pPr>
            <w:r w:rsidRPr="00BC6438">
              <w:rPr>
                <w:rFonts w:ascii="Times New Roman" w:eastAsia="Times New Roman" w:hAnsi="Times New Roman" w:cs="Times New Roman"/>
                <w:color w:val="000000"/>
                <w:szCs w:val="24"/>
              </w:rPr>
              <w:t>Средња музичка школа „Петар Коњовић“ Сомбор</w:t>
            </w:r>
          </w:p>
        </w:tc>
      </w:tr>
      <w:tr w:rsidR="00BC6438" w:rsidRPr="004B128D" w:rsidTr="003204E7">
        <w:trPr>
          <w:cantSplit/>
          <w:trHeight w:val="892"/>
        </w:trPr>
        <w:tc>
          <w:tcPr>
            <w:tcW w:w="2268" w:type="dxa"/>
            <w:vAlign w:val="center"/>
          </w:tcPr>
          <w:p w:rsidR="00BC6438" w:rsidRPr="007A04AA" w:rsidRDefault="00BC6438" w:rsidP="004A6E63">
            <w:pPr>
              <w:overflowPunct w:val="0"/>
              <w:autoSpaceDE w:val="0"/>
              <w:autoSpaceDN w:val="0"/>
              <w:adjustRightInd w:val="0"/>
              <w:spacing w:after="0" w:line="240" w:lineRule="auto"/>
              <w:ind w:left="34"/>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Кристина Бења</w:t>
            </w:r>
          </w:p>
        </w:tc>
        <w:tc>
          <w:tcPr>
            <w:tcW w:w="2952" w:type="dxa"/>
            <w:vAlign w:val="center"/>
          </w:tcPr>
          <w:p w:rsidR="00BC6438" w:rsidRPr="007A04AA" w:rsidRDefault="00BC6438" w:rsidP="004A6E63">
            <w:pPr>
              <w:overflowPunct w:val="0"/>
              <w:autoSpaceDE w:val="0"/>
              <w:autoSpaceDN w:val="0"/>
              <w:adjustRightInd w:val="0"/>
              <w:spacing w:after="0" w:line="240" w:lineRule="auto"/>
              <w:ind w:left="284" w:right="522"/>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Проф. ликовне културе</w:t>
            </w:r>
          </w:p>
        </w:tc>
        <w:tc>
          <w:tcPr>
            <w:tcW w:w="2430" w:type="dxa"/>
            <w:vAlign w:val="center"/>
          </w:tcPr>
          <w:p w:rsidR="00BC6438" w:rsidRPr="007A04AA"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Ликовна култура</w:t>
            </w:r>
          </w:p>
          <w:p w:rsidR="00BC6438" w:rsidRPr="007A04AA"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lang w:val="sr-Cyrl-CS"/>
              </w:rPr>
            </w:pPr>
          </w:p>
        </w:tc>
        <w:tc>
          <w:tcPr>
            <w:tcW w:w="1391" w:type="dxa"/>
            <w:vAlign w:val="center"/>
          </w:tcPr>
          <w:p w:rsidR="00BC6438" w:rsidRPr="007A04AA"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lang w:val="sr-Cyrl-CS"/>
              </w:rPr>
            </w:pPr>
            <w:r w:rsidRPr="007A04AA">
              <w:rPr>
                <w:rFonts w:ascii="Times New Roman" w:eastAsia="Times New Roman" w:hAnsi="Times New Roman" w:cs="Times New Roman"/>
                <w:sz w:val="24"/>
                <w:szCs w:val="24"/>
                <w:lang w:val="sr-Cyrl-CS"/>
              </w:rPr>
              <w:t>Да</w:t>
            </w:r>
          </w:p>
        </w:tc>
        <w:tc>
          <w:tcPr>
            <w:tcW w:w="2076" w:type="dxa"/>
            <w:vAlign w:val="center"/>
          </w:tcPr>
          <w:p w:rsidR="00BC6438" w:rsidRPr="007A04AA"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lang w:val="sr-Cyrl-CS"/>
              </w:rPr>
            </w:pPr>
            <w:r w:rsidRPr="007A04AA">
              <w:rPr>
                <w:rFonts w:ascii="Times New Roman" w:eastAsia="Times New Roman" w:hAnsi="Times New Roman" w:cs="Times New Roman"/>
                <w:sz w:val="24"/>
                <w:szCs w:val="24"/>
                <w:lang w:val="sr-Cyrl-CS"/>
              </w:rPr>
              <w:t>25</w:t>
            </w:r>
          </w:p>
        </w:tc>
        <w:tc>
          <w:tcPr>
            <w:tcW w:w="2208" w:type="dxa"/>
            <w:vAlign w:val="center"/>
          </w:tcPr>
          <w:p w:rsidR="00BC6438" w:rsidRPr="00BC6438" w:rsidRDefault="00BC6438" w:rsidP="004A6E63">
            <w:pPr>
              <w:overflowPunct w:val="0"/>
              <w:autoSpaceDE w:val="0"/>
              <w:autoSpaceDN w:val="0"/>
              <w:adjustRightInd w:val="0"/>
              <w:spacing w:after="0" w:line="240" w:lineRule="auto"/>
              <w:ind w:right="44"/>
              <w:textAlignment w:val="baseline"/>
              <w:rPr>
                <w:rFonts w:ascii="Times New Roman" w:eastAsia="Times New Roman" w:hAnsi="Times New Roman" w:cs="Times New Roman"/>
                <w:color w:val="000000"/>
                <w:szCs w:val="24"/>
                <w:lang w:val="ru-RU"/>
              </w:rPr>
            </w:pPr>
            <w:r w:rsidRPr="00BC6438">
              <w:rPr>
                <w:rFonts w:ascii="Times New Roman" w:eastAsia="Times New Roman" w:hAnsi="Times New Roman" w:cs="Times New Roman"/>
                <w:color w:val="000000"/>
                <w:szCs w:val="24"/>
                <w:lang w:val="ru-RU"/>
              </w:rPr>
              <w:t xml:space="preserve">ОШ </w:t>
            </w:r>
            <w:r w:rsidRPr="00BC6438">
              <w:rPr>
                <w:rFonts w:ascii="Times New Roman" w:eastAsia="Times New Roman" w:hAnsi="Times New Roman" w:cs="Times New Roman"/>
                <w:color w:val="000000"/>
                <w:szCs w:val="24"/>
              </w:rPr>
              <w:t>„</w:t>
            </w:r>
            <w:r w:rsidRPr="00BC6438">
              <w:rPr>
                <w:rFonts w:ascii="Times New Roman" w:eastAsia="Times New Roman" w:hAnsi="Times New Roman" w:cs="Times New Roman"/>
                <w:color w:val="000000"/>
                <w:szCs w:val="24"/>
                <w:lang w:val="ru-RU"/>
              </w:rPr>
              <w:t>Братство Јединство</w:t>
            </w:r>
            <w:r w:rsidRPr="00BC6438">
              <w:rPr>
                <w:rFonts w:ascii="Times New Roman" w:eastAsia="Times New Roman" w:hAnsi="Times New Roman" w:cs="Times New Roman"/>
                <w:color w:val="000000"/>
                <w:szCs w:val="24"/>
              </w:rPr>
              <w:t>“</w:t>
            </w:r>
            <w:r w:rsidRPr="00BC6438">
              <w:rPr>
                <w:rFonts w:ascii="Times New Roman" w:eastAsia="Times New Roman" w:hAnsi="Times New Roman" w:cs="Times New Roman"/>
                <w:color w:val="000000"/>
                <w:szCs w:val="24"/>
                <w:lang w:val="ru-RU"/>
              </w:rPr>
              <w:t xml:space="preserve"> Светозар Милетић</w:t>
            </w:r>
          </w:p>
          <w:p w:rsidR="00BC6438" w:rsidRPr="00BC6438" w:rsidRDefault="00BC6438" w:rsidP="004A6E63">
            <w:pPr>
              <w:overflowPunct w:val="0"/>
              <w:autoSpaceDE w:val="0"/>
              <w:autoSpaceDN w:val="0"/>
              <w:adjustRightInd w:val="0"/>
              <w:spacing w:after="0" w:line="240" w:lineRule="auto"/>
              <w:ind w:right="44"/>
              <w:textAlignment w:val="baseline"/>
              <w:rPr>
                <w:rFonts w:ascii="Times New Roman" w:eastAsia="Times New Roman" w:hAnsi="Times New Roman" w:cs="Times New Roman"/>
                <w:color w:val="000000"/>
                <w:szCs w:val="24"/>
                <w:lang w:val="ru-RU"/>
              </w:rPr>
            </w:pPr>
            <w:r w:rsidRPr="00BC6438">
              <w:rPr>
                <w:rFonts w:ascii="Times New Roman" w:eastAsia="Times New Roman" w:hAnsi="Times New Roman" w:cs="Times New Roman"/>
                <w:color w:val="000000"/>
                <w:szCs w:val="24"/>
                <w:lang w:val="ru-RU"/>
              </w:rPr>
              <w:t xml:space="preserve">ОШ </w:t>
            </w:r>
            <w:r w:rsidRPr="00BC6438">
              <w:rPr>
                <w:rFonts w:ascii="Times New Roman" w:eastAsia="Times New Roman" w:hAnsi="Times New Roman" w:cs="Times New Roman"/>
                <w:color w:val="000000"/>
                <w:szCs w:val="24"/>
              </w:rPr>
              <w:t xml:space="preserve">„Моша Пијаде“ </w:t>
            </w:r>
            <w:r w:rsidRPr="00BC6438">
              <w:rPr>
                <w:rFonts w:ascii="Times New Roman" w:eastAsia="Times New Roman" w:hAnsi="Times New Roman" w:cs="Times New Roman"/>
                <w:color w:val="000000"/>
                <w:szCs w:val="24"/>
                <w:lang w:val="ru-RU"/>
              </w:rPr>
              <w:t>Бачки Брег</w:t>
            </w:r>
          </w:p>
        </w:tc>
      </w:tr>
      <w:tr w:rsidR="00BC6438" w:rsidRPr="007A04AA" w:rsidTr="003204E7">
        <w:trPr>
          <w:cantSplit/>
          <w:trHeight w:val="696"/>
        </w:trPr>
        <w:tc>
          <w:tcPr>
            <w:tcW w:w="2268" w:type="dxa"/>
            <w:vMerge w:val="restart"/>
            <w:vAlign w:val="center"/>
          </w:tcPr>
          <w:p w:rsidR="00BC6438" w:rsidRPr="007A04AA" w:rsidRDefault="00BC6438" w:rsidP="004A6E63">
            <w:pPr>
              <w:overflowPunct w:val="0"/>
              <w:autoSpaceDE w:val="0"/>
              <w:autoSpaceDN w:val="0"/>
              <w:adjustRightInd w:val="0"/>
              <w:spacing w:after="0" w:line="240" w:lineRule="auto"/>
              <w:ind w:left="34"/>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Велимир Стојаков</w:t>
            </w:r>
          </w:p>
        </w:tc>
        <w:tc>
          <w:tcPr>
            <w:tcW w:w="2952" w:type="dxa"/>
            <w:vMerge w:val="restart"/>
            <w:vAlign w:val="center"/>
          </w:tcPr>
          <w:p w:rsidR="00BC6438" w:rsidRPr="00266D3C" w:rsidRDefault="00BC6438" w:rsidP="004A6E63">
            <w:pPr>
              <w:overflowPunct w:val="0"/>
              <w:autoSpaceDE w:val="0"/>
              <w:autoSpaceDN w:val="0"/>
              <w:adjustRightInd w:val="0"/>
              <w:spacing w:after="0" w:line="240" w:lineRule="auto"/>
              <w:ind w:left="284" w:right="522"/>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ССС </w:t>
            </w:r>
          </w:p>
        </w:tc>
        <w:tc>
          <w:tcPr>
            <w:tcW w:w="2430" w:type="dxa"/>
            <w:vMerge w:val="restart"/>
            <w:vAlign w:val="center"/>
          </w:tcPr>
          <w:p w:rsidR="00BC6438" w:rsidRPr="007A04AA"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Математика</w:t>
            </w:r>
          </w:p>
        </w:tc>
        <w:tc>
          <w:tcPr>
            <w:tcW w:w="1391" w:type="dxa"/>
            <w:vMerge w:val="restart"/>
            <w:vAlign w:val="center"/>
          </w:tcPr>
          <w:p w:rsidR="00BC6438" w:rsidRPr="007A04AA"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Не</w:t>
            </w:r>
          </w:p>
        </w:tc>
        <w:tc>
          <w:tcPr>
            <w:tcW w:w="2076" w:type="dxa"/>
            <w:vAlign w:val="center"/>
          </w:tcPr>
          <w:p w:rsidR="00BC6438" w:rsidRPr="007A04AA"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89</w:t>
            </w:r>
          </w:p>
        </w:tc>
        <w:tc>
          <w:tcPr>
            <w:tcW w:w="2208" w:type="dxa"/>
            <w:vMerge w:val="restart"/>
            <w:vAlign w:val="center"/>
          </w:tcPr>
          <w:p w:rsidR="00BC6438" w:rsidRPr="00BC6438" w:rsidRDefault="00BC6438" w:rsidP="004A6E63">
            <w:pPr>
              <w:overflowPunct w:val="0"/>
              <w:autoSpaceDE w:val="0"/>
              <w:autoSpaceDN w:val="0"/>
              <w:adjustRightInd w:val="0"/>
              <w:spacing w:after="0" w:line="240" w:lineRule="auto"/>
              <w:ind w:right="44"/>
              <w:textAlignment w:val="baseline"/>
              <w:rPr>
                <w:rFonts w:ascii="Times New Roman" w:eastAsia="Times New Roman" w:hAnsi="Times New Roman" w:cs="Times New Roman"/>
                <w:color w:val="000000"/>
                <w:szCs w:val="24"/>
                <w:lang w:val="ru-RU"/>
              </w:rPr>
            </w:pPr>
            <w:r w:rsidRPr="00BC6438">
              <w:rPr>
                <w:rFonts w:ascii="Times New Roman" w:eastAsia="Times New Roman" w:hAnsi="Times New Roman" w:cs="Times New Roman"/>
                <w:color w:val="000000"/>
                <w:szCs w:val="24"/>
                <w:lang w:val="ru-RU"/>
              </w:rPr>
              <w:t>/</w:t>
            </w:r>
          </w:p>
        </w:tc>
      </w:tr>
      <w:tr w:rsidR="00BC6438" w:rsidRPr="007A04AA" w:rsidTr="003204E7">
        <w:trPr>
          <w:cantSplit/>
          <w:trHeight w:val="278"/>
        </w:trPr>
        <w:tc>
          <w:tcPr>
            <w:tcW w:w="2268" w:type="dxa"/>
            <w:vMerge/>
            <w:vAlign w:val="center"/>
          </w:tcPr>
          <w:p w:rsidR="00BC6438" w:rsidRDefault="00BC6438" w:rsidP="004A6E63">
            <w:pPr>
              <w:overflowPunct w:val="0"/>
              <w:autoSpaceDE w:val="0"/>
              <w:autoSpaceDN w:val="0"/>
              <w:adjustRightInd w:val="0"/>
              <w:spacing w:after="0" w:line="240" w:lineRule="auto"/>
              <w:ind w:left="34"/>
              <w:textAlignment w:val="baseline"/>
              <w:rPr>
                <w:rFonts w:ascii="Times New Roman" w:eastAsia="Times New Roman" w:hAnsi="Times New Roman" w:cs="Times New Roman"/>
                <w:sz w:val="24"/>
                <w:szCs w:val="24"/>
              </w:rPr>
            </w:pPr>
          </w:p>
        </w:tc>
        <w:tc>
          <w:tcPr>
            <w:tcW w:w="2952" w:type="dxa"/>
            <w:vMerge/>
            <w:vAlign w:val="center"/>
          </w:tcPr>
          <w:p w:rsidR="00BC6438" w:rsidRPr="007A04AA" w:rsidRDefault="00BC6438" w:rsidP="004A6E63">
            <w:pPr>
              <w:overflowPunct w:val="0"/>
              <w:autoSpaceDE w:val="0"/>
              <w:autoSpaceDN w:val="0"/>
              <w:adjustRightInd w:val="0"/>
              <w:spacing w:after="0" w:line="240" w:lineRule="auto"/>
              <w:ind w:left="284" w:right="522"/>
              <w:textAlignment w:val="baseline"/>
              <w:rPr>
                <w:rFonts w:ascii="Times New Roman" w:eastAsia="Times New Roman" w:hAnsi="Times New Roman" w:cs="Times New Roman"/>
                <w:sz w:val="24"/>
                <w:szCs w:val="24"/>
              </w:rPr>
            </w:pPr>
          </w:p>
        </w:tc>
        <w:tc>
          <w:tcPr>
            <w:tcW w:w="2430" w:type="dxa"/>
            <w:vMerge/>
            <w:vAlign w:val="center"/>
          </w:tcPr>
          <w:p w:rsidR="00BC6438" w:rsidRPr="007A04AA"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rPr>
            </w:pPr>
          </w:p>
        </w:tc>
        <w:tc>
          <w:tcPr>
            <w:tcW w:w="1391" w:type="dxa"/>
            <w:vMerge/>
            <w:vAlign w:val="center"/>
          </w:tcPr>
          <w:p w:rsidR="00BC6438" w:rsidRPr="007A04AA"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rPr>
            </w:pPr>
          </w:p>
        </w:tc>
        <w:tc>
          <w:tcPr>
            <w:tcW w:w="2076" w:type="dxa"/>
            <w:vMerge w:val="restart"/>
            <w:vAlign w:val="center"/>
          </w:tcPr>
          <w:p w:rsidR="00BC6438" w:rsidRPr="0095517B"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p w:rsidR="00BC6438" w:rsidRPr="0095517B"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rPr>
            </w:pPr>
          </w:p>
        </w:tc>
        <w:tc>
          <w:tcPr>
            <w:tcW w:w="2208" w:type="dxa"/>
            <w:vMerge/>
            <w:vAlign w:val="center"/>
          </w:tcPr>
          <w:p w:rsidR="00BC6438" w:rsidRPr="00BC6438" w:rsidRDefault="00BC6438" w:rsidP="004A6E63">
            <w:pPr>
              <w:overflowPunct w:val="0"/>
              <w:autoSpaceDE w:val="0"/>
              <w:autoSpaceDN w:val="0"/>
              <w:adjustRightInd w:val="0"/>
              <w:spacing w:after="0" w:line="240" w:lineRule="auto"/>
              <w:ind w:right="44"/>
              <w:textAlignment w:val="baseline"/>
              <w:rPr>
                <w:rFonts w:ascii="Times New Roman" w:eastAsia="Times New Roman" w:hAnsi="Times New Roman" w:cs="Times New Roman"/>
                <w:color w:val="000000"/>
                <w:szCs w:val="24"/>
                <w:lang w:val="ru-RU"/>
              </w:rPr>
            </w:pPr>
          </w:p>
        </w:tc>
      </w:tr>
      <w:tr w:rsidR="00BC6438" w:rsidRPr="007A04AA" w:rsidTr="003204E7">
        <w:trPr>
          <w:cantSplit/>
          <w:trHeight w:val="420"/>
        </w:trPr>
        <w:tc>
          <w:tcPr>
            <w:tcW w:w="2268" w:type="dxa"/>
            <w:vMerge/>
            <w:vAlign w:val="center"/>
          </w:tcPr>
          <w:p w:rsidR="00BC6438" w:rsidRPr="007A04AA" w:rsidRDefault="00BC6438" w:rsidP="004A6E63">
            <w:pPr>
              <w:overflowPunct w:val="0"/>
              <w:autoSpaceDE w:val="0"/>
              <w:autoSpaceDN w:val="0"/>
              <w:adjustRightInd w:val="0"/>
              <w:spacing w:after="0" w:line="240" w:lineRule="auto"/>
              <w:ind w:left="34"/>
              <w:textAlignment w:val="baseline"/>
              <w:rPr>
                <w:rFonts w:ascii="Times New Roman" w:eastAsia="Times New Roman" w:hAnsi="Times New Roman" w:cs="Times New Roman"/>
                <w:sz w:val="24"/>
                <w:szCs w:val="24"/>
              </w:rPr>
            </w:pPr>
          </w:p>
        </w:tc>
        <w:tc>
          <w:tcPr>
            <w:tcW w:w="2952" w:type="dxa"/>
            <w:vMerge/>
            <w:vAlign w:val="center"/>
          </w:tcPr>
          <w:p w:rsidR="00BC6438" w:rsidRPr="007A04AA" w:rsidRDefault="00BC6438" w:rsidP="004A6E63">
            <w:pPr>
              <w:overflowPunct w:val="0"/>
              <w:autoSpaceDE w:val="0"/>
              <w:autoSpaceDN w:val="0"/>
              <w:adjustRightInd w:val="0"/>
              <w:spacing w:after="0" w:line="240" w:lineRule="auto"/>
              <w:ind w:left="284" w:right="522"/>
              <w:textAlignment w:val="baseline"/>
              <w:rPr>
                <w:rFonts w:ascii="Times New Roman" w:eastAsia="Times New Roman" w:hAnsi="Times New Roman" w:cs="Times New Roman"/>
                <w:sz w:val="24"/>
                <w:szCs w:val="24"/>
              </w:rPr>
            </w:pPr>
          </w:p>
        </w:tc>
        <w:tc>
          <w:tcPr>
            <w:tcW w:w="2430" w:type="dxa"/>
            <w:vAlign w:val="center"/>
          </w:tcPr>
          <w:p w:rsidR="00BC6438" w:rsidRPr="007A04AA"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Библиотека</w:t>
            </w:r>
          </w:p>
        </w:tc>
        <w:tc>
          <w:tcPr>
            <w:tcW w:w="1391" w:type="dxa"/>
            <w:vMerge/>
            <w:vAlign w:val="center"/>
          </w:tcPr>
          <w:p w:rsidR="00BC6438" w:rsidRPr="007A04AA"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rPr>
            </w:pPr>
          </w:p>
        </w:tc>
        <w:tc>
          <w:tcPr>
            <w:tcW w:w="2076" w:type="dxa"/>
            <w:vMerge/>
            <w:vAlign w:val="center"/>
          </w:tcPr>
          <w:p w:rsidR="00BC6438" w:rsidRPr="007A04AA"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rPr>
            </w:pPr>
          </w:p>
        </w:tc>
        <w:tc>
          <w:tcPr>
            <w:tcW w:w="2208" w:type="dxa"/>
            <w:vMerge/>
            <w:vAlign w:val="center"/>
          </w:tcPr>
          <w:p w:rsidR="00BC6438" w:rsidRPr="00BC6438" w:rsidRDefault="00BC6438" w:rsidP="004A6E63">
            <w:pPr>
              <w:overflowPunct w:val="0"/>
              <w:autoSpaceDE w:val="0"/>
              <w:autoSpaceDN w:val="0"/>
              <w:adjustRightInd w:val="0"/>
              <w:spacing w:after="0" w:line="240" w:lineRule="auto"/>
              <w:ind w:right="44"/>
              <w:textAlignment w:val="baseline"/>
              <w:rPr>
                <w:rFonts w:ascii="Times New Roman" w:eastAsia="Times New Roman" w:hAnsi="Times New Roman" w:cs="Times New Roman"/>
                <w:color w:val="000000"/>
                <w:szCs w:val="24"/>
                <w:lang w:val="ru-RU"/>
              </w:rPr>
            </w:pPr>
          </w:p>
        </w:tc>
      </w:tr>
      <w:tr w:rsidR="00BC6438" w:rsidRPr="007A04AA" w:rsidTr="003204E7">
        <w:trPr>
          <w:cantSplit/>
          <w:trHeight w:val="729"/>
        </w:trPr>
        <w:tc>
          <w:tcPr>
            <w:tcW w:w="2268" w:type="dxa"/>
            <w:vAlign w:val="center"/>
          </w:tcPr>
          <w:p w:rsidR="00BC6438" w:rsidRPr="007A04AA" w:rsidRDefault="00BC6438" w:rsidP="004A6E63">
            <w:pPr>
              <w:overflowPunct w:val="0"/>
              <w:autoSpaceDE w:val="0"/>
              <w:autoSpaceDN w:val="0"/>
              <w:adjustRightInd w:val="0"/>
              <w:spacing w:after="0" w:line="240" w:lineRule="auto"/>
              <w:ind w:left="34"/>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Мирко  Ђуричић</w:t>
            </w:r>
          </w:p>
        </w:tc>
        <w:tc>
          <w:tcPr>
            <w:tcW w:w="2952" w:type="dxa"/>
            <w:vAlign w:val="center"/>
          </w:tcPr>
          <w:p w:rsidR="00BC6438" w:rsidRPr="007A04AA" w:rsidRDefault="00BC6438" w:rsidP="004A6E63">
            <w:pPr>
              <w:overflowPunct w:val="0"/>
              <w:autoSpaceDE w:val="0"/>
              <w:autoSpaceDN w:val="0"/>
              <w:adjustRightInd w:val="0"/>
              <w:spacing w:after="0" w:line="240" w:lineRule="auto"/>
              <w:ind w:left="284" w:right="522"/>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Официр војске Србије</w:t>
            </w:r>
          </w:p>
        </w:tc>
        <w:tc>
          <w:tcPr>
            <w:tcW w:w="2430" w:type="dxa"/>
            <w:vAlign w:val="center"/>
          </w:tcPr>
          <w:p w:rsidR="00BC6438" w:rsidRPr="007A04AA"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Физика</w:t>
            </w:r>
          </w:p>
        </w:tc>
        <w:tc>
          <w:tcPr>
            <w:tcW w:w="1391" w:type="dxa"/>
            <w:vAlign w:val="center"/>
          </w:tcPr>
          <w:p w:rsidR="00BC6438" w:rsidRPr="007A04AA"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Pr="007A04AA">
              <w:rPr>
                <w:rFonts w:ascii="Times New Roman" w:eastAsia="Times New Roman" w:hAnsi="Times New Roman" w:cs="Times New Roman"/>
                <w:sz w:val="24"/>
                <w:szCs w:val="24"/>
              </w:rPr>
              <w:t>е</w:t>
            </w:r>
          </w:p>
        </w:tc>
        <w:tc>
          <w:tcPr>
            <w:tcW w:w="2076" w:type="dxa"/>
            <w:vAlign w:val="center"/>
          </w:tcPr>
          <w:p w:rsidR="00BC6438" w:rsidRPr="007A04AA"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3</w:t>
            </w:r>
            <w:r>
              <w:rPr>
                <w:rFonts w:ascii="Times New Roman" w:eastAsia="Times New Roman" w:hAnsi="Times New Roman" w:cs="Times New Roman"/>
                <w:sz w:val="24"/>
                <w:szCs w:val="24"/>
              </w:rPr>
              <w:t>0</w:t>
            </w:r>
          </w:p>
        </w:tc>
        <w:tc>
          <w:tcPr>
            <w:tcW w:w="2208" w:type="dxa"/>
            <w:vAlign w:val="center"/>
          </w:tcPr>
          <w:p w:rsidR="00BC6438" w:rsidRPr="00BC6438" w:rsidRDefault="00BC6438" w:rsidP="004A6E63">
            <w:pPr>
              <w:overflowPunct w:val="0"/>
              <w:autoSpaceDE w:val="0"/>
              <w:autoSpaceDN w:val="0"/>
              <w:adjustRightInd w:val="0"/>
              <w:spacing w:after="0" w:line="240" w:lineRule="auto"/>
              <w:ind w:right="44"/>
              <w:textAlignment w:val="baseline"/>
              <w:rPr>
                <w:rFonts w:ascii="Times New Roman" w:eastAsia="Times New Roman" w:hAnsi="Times New Roman" w:cs="Times New Roman"/>
                <w:color w:val="000000"/>
                <w:szCs w:val="24"/>
                <w:lang w:val="ru-RU"/>
              </w:rPr>
            </w:pPr>
            <w:r w:rsidRPr="00BC6438">
              <w:rPr>
                <w:rFonts w:ascii="Times New Roman" w:eastAsia="Times New Roman" w:hAnsi="Times New Roman" w:cs="Times New Roman"/>
                <w:color w:val="000000"/>
                <w:szCs w:val="24"/>
                <w:lang w:val="ru-RU"/>
              </w:rPr>
              <w:t xml:space="preserve">ОШ </w:t>
            </w:r>
            <w:r w:rsidRPr="00BC6438">
              <w:rPr>
                <w:rFonts w:ascii="Times New Roman" w:eastAsia="Times New Roman" w:hAnsi="Times New Roman" w:cs="Times New Roman"/>
                <w:color w:val="000000"/>
                <w:szCs w:val="24"/>
              </w:rPr>
              <w:t>„Лаза Костић“ Гаково</w:t>
            </w:r>
          </w:p>
        </w:tc>
      </w:tr>
      <w:tr w:rsidR="00BC6438" w:rsidRPr="007A04AA" w:rsidTr="003204E7">
        <w:trPr>
          <w:cantSplit/>
          <w:trHeight w:val="696"/>
        </w:trPr>
        <w:tc>
          <w:tcPr>
            <w:tcW w:w="2268" w:type="dxa"/>
            <w:vAlign w:val="center"/>
          </w:tcPr>
          <w:p w:rsidR="00BC6438" w:rsidRPr="007A04AA" w:rsidRDefault="00BC6438" w:rsidP="004A6E63">
            <w:pPr>
              <w:overflowPunct w:val="0"/>
              <w:autoSpaceDE w:val="0"/>
              <w:autoSpaceDN w:val="0"/>
              <w:adjustRightInd w:val="0"/>
              <w:spacing w:after="0" w:line="240" w:lineRule="auto"/>
              <w:ind w:left="34"/>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Златко Јовановић</w:t>
            </w:r>
          </w:p>
        </w:tc>
        <w:tc>
          <w:tcPr>
            <w:tcW w:w="2952" w:type="dxa"/>
            <w:vAlign w:val="center"/>
          </w:tcPr>
          <w:p w:rsidR="00BC6438" w:rsidRDefault="00BC6438" w:rsidP="004A6E63">
            <w:pPr>
              <w:overflowPunct w:val="0"/>
              <w:autoSpaceDE w:val="0"/>
              <w:autoSpaceDN w:val="0"/>
              <w:adjustRightInd w:val="0"/>
              <w:spacing w:after="0" w:line="240" w:lineRule="auto"/>
              <w:ind w:left="284" w:right="522"/>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Дипл.инг.</w:t>
            </w:r>
          </w:p>
          <w:p w:rsidR="00BC6438" w:rsidRPr="007A04AA" w:rsidRDefault="00BC6438" w:rsidP="004A6E63">
            <w:pPr>
              <w:overflowPunct w:val="0"/>
              <w:autoSpaceDE w:val="0"/>
              <w:autoSpaceDN w:val="0"/>
              <w:adjustRightInd w:val="0"/>
              <w:spacing w:after="0" w:line="240" w:lineRule="auto"/>
              <w:ind w:left="284" w:right="522"/>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електроте</w:t>
            </w:r>
            <w:r w:rsidRPr="007A04AA">
              <w:rPr>
                <w:rFonts w:ascii="Times New Roman" w:eastAsia="Times New Roman" w:hAnsi="Times New Roman" w:cs="Times New Roman"/>
                <w:sz w:val="24"/>
                <w:szCs w:val="24"/>
              </w:rPr>
              <w:t>хнике</w:t>
            </w:r>
          </w:p>
        </w:tc>
        <w:tc>
          <w:tcPr>
            <w:tcW w:w="2430" w:type="dxa"/>
            <w:vAlign w:val="center"/>
          </w:tcPr>
          <w:p w:rsidR="00BC6438" w:rsidRPr="007A04AA"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Информатика и рачунарство</w:t>
            </w:r>
          </w:p>
        </w:tc>
        <w:tc>
          <w:tcPr>
            <w:tcW w:w="1391" w:type="dxa"/>
            <w:vAlign w:val="center"/>
          </w:tcPr>
          <w:p w:rsidR="00BC6438" w:rsidRPr="007A04AA"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Да</w:t>
            </w:r>
          </w:p>
        </w:tc>
        <w:tc>
          <w:tcPr>
            <w:tcW w:w="2076" w:type="dxa"/>
            <w:vAlign w:val="center"/>
          </w:tcPr>
          <w:p w:rsidR="00BC6438" w:rsidRPr="007A04AA"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lang w:val="sr-Cyrl-CS"/>
              </w:rPr>
            </w:pPr>
            <w:r w:rsidRPr="007A04AA">
              <w:rPr>
                <w:rFonts w:ascii="Times New Roman" w:eastAsia="Times New Roman" w:hAnsi="Times New Roman" w:cs="Times New Roman"/>
                <w:sz w:val="24"/>
                <w:szCs w:val="24"/>
                <w:lang w:val="sr-Cyrl-CS"/>
              </w:rPr>
              <w:t>20</w:t>
            </w:r>
          </w:p>
        </w:tc>
        <w:tc>
          <w:tcPr>
            <w:tcW w:w="2208" w:type="dxa"/>
            <w:vAlign w:val="center"/>
          </w:tcPr>
          <w:p w:rsidR="00BC6438" w:rsidRPr="00BC6438" w:rsidRDefault="00BC6438" w:rsidP="004A6E63">
            <w:pPr>
              <w:overflowPunct w:val="0"/>
              <w:autoSpaceDE w:val="0"/>
              <w:autoSpaceDN w:val="0"/>
              <w:adjustRightInd w:val="0"/>
              <w:spacing w:after="0" w:line="240" w:lineRule="auto"/>
              <w:ind w:right="44"/>
              <w:textAlignment w:val="baseline"/>
              <w:rPr>
                <w:rFonts w:ascii="Times New Roman" w:eastAsia="Times New Roman" w:hAnsi="Times New Roman" w:cs="Times New Roman"/>
                <w:color w:val="000000"/>
                <w:szCs w:val="24"/>
              </w:rPr>
            </w:pPr>
            <w:r w:rsidRPr="00BC6438">
              <w:rPr>
                <w:rFonts w:ascii="Times New Roman" w:eastAsia="Times New Roman" w:hAnsi="Times New Roman" w:cs="Times New Roman"/>
                <w:color w:val="000000"/>
                <w:szCs w:val="24"/>
                <w:lang w:val="ru-RU"/>
              </w:rPr>
              <w:t xml:space="preserve">ОШ </w:t>
            </w:r>
            <w:r w:rsidRPr="00BC6438">
              <w:rPr>
                <w:rFonts w:ascii="Times New Roman" w:eastAsia="Times New Roman" w:hAnsi="Times New Roman" w:cs="Times New Roman"/>
                <w:color w:val="000000"/>
                <w:szCs w:val="24"/>
              </w:rPr>
              <w:t>„Лаза Костић“ Гаково</w:t>
            </w:r>
          </w:p>
          <w:p w:rsidR="00BC6438" w:rsidRPr="00BC6438" w:rsidRDefault="00BC6438" w:rsidP="004A6E63">
            <w:pPr>
              <w:overflowPunct w:val="0"/>
              <w:autoSpaceDE w:val="0"/>
              <w:autoSpaceDN w:val="0"/>
              <w:adjustRightInd w:val="0"/>
              <w:spacing w:after="0" w:line="240" w:lineRule="auto"/>
              <w:ind w:right="44"/>
              <w:textAlignment w:val="baseline"/>
              <w:rPr>
                <w:rFonts w:ascii="Times New Roman" w:eastAsia="Times New Roman" w:hAnsi="Times New Roman" w:cs="Times New Roman"/>
                <w:color w:val="000000"/>
                <w:szCs w:val="24"/>
              </w:rPr>
            </w:pPr>
            <w:r w:rsidRPr="00BC6438">
              <w:rPr>
                <w:rFonts w:ascii="Times New Roman" w:eastAsia="Times New Roman" w:hAnsi="Times New Roman" w:cs="Times New Roman"/>
                <w:color w:val="000000"/>
                <w:szCs w:val="24"/>
              </w:rPr>
              <w:t>ОШ „Братство Јединство“ Бездан</w:t>
            </w:r>
          </w:p>
          <w:p w:rsidR="00BC6438" w:rsidRPr="00BC6438" w:rsidRDefault="00BC6438" w:rsidP="004A6E63">
            <w:pPr>
              <w:overflowPunct w:val="0"/>
              <w:autoSpaceDE w:val="0"/>
              <w:autoSpaceDN w:val="0"/>
              <w:adjustRightInd w:val="0"/>
              <w:spacing w:after="0" w:line="240" w:lineRule="auto"/>
              <w:ind w:right="44"/>
              <w:textAlignment w:val="baseline"/>
              <w:rPr>
                <w:rFonts w:ascii="Times New Roman" w:eastAsia="Times New Roman" w:hAnsi="Times New Roman" w:cs="Times New Roman"/>
                <w:color w:val="000000"/>
                <w:szCs w:val="24"/>
                <w:lang w:val="ru-RU"/>
              </w:rPr>
            </w:pPr>
            <w:r w:rsidRPr="00BC6438">
              <w:rPr>
                <w:rFonts w:ascii="Times New Roman" w:eastAsia="Times New Roman" w:hAnsi="Times New Roman" w:cs="Times New Roman"/>
                <w:color w:val="000000"/>
                <w:szCs w:val="24"/>
              </w:rPr>
              <w:t>ШООО</w:t>
            </w:r>
          </w:p>
        </w:tc>
      </w:tr>
      <w:tr w:rsidR="00BC6438" w:rsidRPr="007A04AA" w:rsidTr="003204E7">
        <w:trPr>
          <w:cantSplit/>
          <w:trHeight w:val="696"/>
        </w:trPr>
        <w:tc>
          <w:tcPr>
            <w:tcW w:w="2268" w:type="dxa"/>
            <w:vAlign w:val="center"/>
          </w:tcPr>
          <w:p w:rsidR="00BC6438" w:rsidRPr="007A04AA" w:rsidRDefault="00BC6438" w:rsidP="004A6E63">
            <w:pPr>
              <w:overflowPunct w:val="0"/>
              <w:autoSpaceDE w:val="0"/>
              <w:autoSpaceDN w:val="0"/>
              <w:adjustRightInd w:val="0"/>
              <w:spacing w:after="0" w:line="240" w:lineRule="auto"/>
              <w:ind w:left="284" w:right="522"/>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Немања Ристић</w:t>
            </w:r>
          </w:p>
          <w:p w:rsidR="00BC6438" w:rsidRPr="007A04AA" w:rsidRDefault="00BC6438" w:rsidP="004A6E63">
            <w:pPr>
              <w:overflowPunct w:val="0"/>
              <w:autoSpaceDE w:val="0"/>
              <w:autoSpaceDN w:val="0"/>
              <w:adjustRightInd w:val="0"/>
              <w:spacing w:after="0" w:line="240" w:lineRule="auto"/>
              <w:ind w:left="284" w:right="522"/>
              <w:textAlignment w:val="baseline"/>
              <w:rPr>
                <w:rFonts w:ascii="Times New Roman" w:eastAsia="Times New Roman" w:hAnsi="Times New Roman" w:cs="Times New Roman"/>
                <w:sz w:val="24"/>
                <w:szCs w:val="24"/>
              </w:rPr>
            </w:pPr>
          </w:p>
        </w:tc>
        <w:tc>
          <w:tcPr>
            <w:tcW w:w="2952" w:type="dxa"/>
            <w:vAlign w:val="center"/>
          </w:tcPr>
          <w:p w:rsidR="00BC6438" w:rsidRPr="007A04AA" w:rsidRDefault="00BC6438" w:rsidP="004A6E63">
            <w:pPr>
              <w:overflowPunct w:val="0"/>
              <w:autoSpaceDE w:val="0"/>
              <w:autoSpaceDN w:val="0"/>
              <w:adjustRightInd w:val="0"/>
              <w:spacing w:after="0" w:line="240" w:lineRule="auto"/>
              <w:ind w:left="284" w:right="522"/>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Дипломира</w:t>
            </w:r>
            <w:r>
              <w:rPr>
                <w:rFonts w:ascii="Times New Roman" w:eastAsia="Times New Roman" w:hAnsi="Times New Roman" w:cs="Times New Roman"/>
                <w:sz w:val="24"/>
                <w:szCs w:val="24"/>
              </w:rPr>
              <w:t>н</w:t>
            </w:r>
            <w:r w:rsidRPr="007A04AA">
              <w:rPr>
                <w:rFonts w:ascii="Times New Roman" w:eastAsia="Times New Roman" w:hAnsi="Times New Roman" w:cs="Times New Roman"/>
                <w:sz w:val="24"/>
                <w:szCs w:val="24"/>
              </w:rPr>
              <w:t>и теолог</w:t>
            </w:r>
          </w:p>
        </w:tc>
        <w:tc>
          <w:tcPr>
            <w:tcW w:w="2430" w:type="dxa"/>
            <w:vAlign w:val="center"/>
          </w:tcPr>
          <w:p w:rsidR="00BC6438" w:rsidRPr="007A04AA"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Православни катихизис</w:t>
            </w:r>
          </w:p>
        </w:tc>
        <w:tc>
          <w:tcPr>
            <w:tcW w:w="1391" w:type="dxa"/>
            <w:vAlign w:val="center"/>
          </w:tcPr>
          <w:p w:rsidR="00BC6438" w:rsidRPr="007A04AA"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Не</w:t>
            </w:r>
          </w:p>
        </w:tc>
        <w:tc>
          <w:tcPr>
            <w:tcW w:w="2076" w:type="dxa"/>
            <w:vAlign w:val="center"/>
          </w:tcPr>
          <w:p w:rsidR="00BC6438" w:rsidRPr="00266D3C"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208" w:type="dxa"/>
            <w:vAlign w:val="center"/>
          </w:tcPr>
          <w:p w:rsidR="00BC6438" w:rsidRPr="00BC6438" w:rsidRDefault="00BC6438" w:rsidP="004A6E63">
            <w:pPr>
              <w:overflowPunct w:val="0"/>
              <w:autoSpaceDE w:val="0"/>
              <w:autoSpaceDN w:val="0"/>
              <w:adjustRightInd w:val="0"/>
              <w:spacing w:after="0" w:line="240" w:lineRule="auto"/>
              <w:ind w:right="44"/>
              <w:textAlignment w:val="baseline"/>
              <w:rPr>
                <w:rFonts w:ascii="Times New Roman" w:eastAsia="Times New Roman" w:hAnsi="Times New Roman" w:cs="Times New Roman"/>
                <w:color w:val="000000"/>
                <w:szCs w:val="24"/>
              </w:rPr>
            </w:pPr>
            <w:r w:rsidRPr="00BC6438">
              <w:rPr>
                <w:rFonts w:ascii="Times New Roman" w:eastAsia="Times New Roman" w:hAnsi="Times New Roman" w:cs="Times New Roman"/>
                <w:color w:val="000000"/>
                <w:szCs w:val="24"/>
                <w:lang w:val="ru-RU"/>
              </w:rPr>
              <w:t xml:space="preserve">ОШ </w:t>
            </w:r>
            <w:r w:rsidRPr="00BC6438">
              <w:rPr>
                <w:rFonts w:ascii="Times New Roman" w:eastAsia="Times New Roman" w:hAnsi="Times New Roman" w:cs="Times New Roman"/>
                <w:color w:val="000000"/>
                <w:szCs w:val="24"/>
              </w:rPr>
              <w:t>„Иво Лола Рибар“</w:t>
            </w:r>
          </w:p>
          <w:p w:rsidR="00BC6438" w:rsidRPr="00BC6438" w:rsidRDefault="00BC6438" w:rsidP="004A6E63">
            <w:pPr>
              <w:overflowPunct w:val="0"/>
              <w:autoSpaceDE w:val="0"/>
              <w:autoSpaceDN w:val="0"/>
              <w:adjustRightInd w:val="0"/>
              <w:spacing w:after="0" w:line="240" w:lineRule="auto"/>
              <w:ind w:right="44"/>
              <w:textAlignment w:val="baseline"/>
              <w:rPr>
                <w:rFonts w:ascii="Times New Roman" w:eastAsia="Times New Roman" w:hAnsi="Times New Roman" w:cs="Times New Roman"/>
                <w:color w:val="000000"/>
                <w:szCs w:val="24"/>
              </w:rPr>
            </w:pPr>
            <w:r w:rsidRPr="00BC6438">
              <w:rPr>
                <w:rFonts w:ascii="Times New Roman" w:eastAsia="Times New Roman" w:hAnsi="Times New Roman" w:cs="Times New Roman"/>
                <w:color w:val="000000"/>
                <w:szCs w:val="24"/>
              </w:rPr>
              <w:t>ОШ „Моша Пијаде“ Бачки Брег</w:t>
            </w:r>
          </w:p>
          <w:p w:rsidR="00BC6438" w:rsidRPr="00BC6438" w:rsidRDefault="00BC6438" w:rsidP="004A6E63">
            <w:pPr>
              <w:overflowPunct w:val="0"/>
              <w:autoSpaceDE w:val="0"/>
              <w:autoSpaceDN w:val="0"/>
              <w:adjustRightInd w:val="0"/>
              <w:spacing w:after="0" w:line="240" w:lineRule="auto"/>
              <w:ind w:right="44"/>
              <w:textAlignment w:val="baseline"/>
              <w:rPr>
                <w:rFonts w:ascii="Times New Roman" w:eastAsia="Times New Roman" w:hAnsi="Times New Roman" w:cs="Times New Roman"/>
                <w:color w:val="000000"/>
                <w:szCs w:val="24"/>
                <w:lang w:val="ru-RU"/>
              </w:rPr>
            </w:pPr>
            <w:r w:rsidRPr="00BC6438">
              <w:rPr>
                <w:rFonts w:ascii="Times New Roman" w:eastAsia="Times New Roman" w:hAnsi="Times New Roman" w:cs="Times New Roman"/>
                <w:color w:val="000000"/>
                <w:szCs w:val="24"/>
              </w:rPr>
              <w:t>ОШ „Братство Јединство“ Бездан</w:t>
            </w:r>
          </w:p>
        </w:tc>
      </w:tr>
      <w:tr w:rsidR="00BC6438" w:rsidRPr="004B128D" w:rsidTr="003204E7">
        <w:trPr>
          <w:cantSplit/>
          <w:trHeight w:val="696"/>
        </w:trPr>
        <w:tc>
          <w:tcPr>
            <w:tcW w:w="2268" w:type="dxa"/>
            <w:vAlign w:val="center"/>
          </w:tcPr>
          <w:p w:rsidR="00BC6438" w:rsidRPr="007A04AA" w:rsidRDefault="00BC6438" w:rsidP="004A6E63">
            <w:pPr>
              <w:overflowPunct w:val="0"/>
              <w:autoSpaceDE w:val="0"/>
              <w:autoSpaceDN w:val="0"/>
              <w:adjustRightInd w:val="0"/>
              <w:spacing w:after="0" w:line="240" w:lineRule="auto"/>
              <w:ind w:left="284" w:right="522"/>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Светлана Мрђеновић</w:t>
            </w:r>
          </w:p>
        </w:tc>
        <w:tc>
          <w:tcPr>
            <w:tcW w:w="2952" w:type="dxa"/>
            <w:vAlign w:val="center"/>
          </w:tcPr>
          <w:p w:rsidR="00BC6438" w:rsidRPr="007A04AA" w:rsidRDefault="00BC6438" w:rsidP="004A6E63">
            <w:pPr>
              <w:overflowPunct w:val="0"/>
              <w:autoSpaceDE w:val="0"/>
              <w:autoSpaceDN w:val="0"/>
              <w:adjustRightInd w:val="0"/>
              <w:spacing w:after="0" w:line="240" w:lineRule="auto"/>
              <w:ind w:left="284" w:right="522"/>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Проф.физичког васп.</w:t>
            </w:r>
          </w:p>
        </w:tc>
        <w:tc>
          <w:tcPr>
            <w:tcW w:w="2430" w:type="dxa"/>
            <w:vAlign w:val="center"/>
          </w:tcPr>
          <w:p w:rsidR="00BC6438" w:rsidRPr="007A04AA"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Физичко и здравствено васпитање</w:t>
            </w:r>
          </w:p>
        </w:tc>
        <w:tc>
          <w:tcPr>
            <w:tcW w:w="1391" w:type="dxa"/>
            <w:vAlign w:val="center"/>
          </w:tcPr>
          <w:p w:rsidR="00BC6438" w:rsidRPr="007A04AA"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076" w:type="dxa"/>
            <w:vAlign w:val="center"/>
          </w:tcPr>
          <w:p w:rsidR="00BC6438" w:rsidRPr="007A04AA" w:rsidRDefault="00BC6438" w:rsidP="004A6E63">
            <w:pPr>
              <w:overflowPunct w:val="0"/>
              <w:autoSpaceDE w:val="0"/>
              <w:autoSpaceDN w:val="0"/>
              <w:adjustRightInd w:val="0"/>
              <w:spacing w:after="0" w:line="240" w:lineRule="auto"/>
              <w:ind w:left="284" w:right="522"/>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60</w:t>
            </w:r>
          </w:p>
        </w:tc>
        <w:tc>
          <w:tcPr>
            <w:tcW w:w="2208" w:type="dxa"/>
            <w:vAlign w:val="center"/>
          </w:tcPr>
          <w:p w:rsidR="00BC6438" w:rsidRPr="00BC6438" w:rsidRDefault="00BC6438" w:rsidP="004A6E63">
            <w:pPr>
              <w:overflowPunct w:val="0"/>
              <w:autoSpaceDE w:val="0"/>
              <w:autoSpaceDN w:val="0"/>
              <w:adjustRightInd w:val="0"/>
              <w:spacing w:after="0" w:line="240" w:lineRule="auto"/>
              <w:ind w:right="44"/>
              <w:textAlignment w:val="baseline"/>
              <w:rPr>
                <w:rFonts w:ascii="Times New Roman" w:eastAsia="Times New Roman" w:hAnsi="Times New Roman" w:cs="Times New Roman"/>
                <w:color w:val="000000"/>
                <w:szCs w:val="24"/>
                <w:lang w:val="ru-RU"/>
              </w:rPr>
            </w:pPr>
            <w:r w:rsidRPr="00BC6438">
              <w:rPr>
                <w:rFonts w:ascii="Times New Roman" w:eastAsia="Times New Roman" w:hAnsi="Times New Roman" w:cs="Times New Roman"/>
                <w:color w:val="000000"/>
                <w:szCs w:val="24"/>
                <w:lang w:val="ru-RU"/>
              </w:rPr>
              <w:t xml:space="preserve">Средња музчка школа </w:t>
            </w:r>
            <w:r w:rsidRPr="00BC6438">
              <w:rPr>
                <w:rFonts w:ascii="Times New Roman" w:eastAsia="Times New Roman" w:hAnsi="Times New Roman" w:cs="Times New Roman"/>
                <w:color w:val="000000"/>
                <w:szCs w:val="24"/>
              </w:rPr>
              <w:t>„</w:t>
            </w:r>
            <w:r w:rsidRPr="00BC6438">
              <w:rPr>
                <w:rFonts w:ascii="Times New Roman" w:eastAsia="Times New Roman" w:hAnsi="Times New Roman" w:cs="Times New Roman"/>
                <w:color w:val="000000"/>
                <w:szCs w:val="24"/>
                <w:lang w:val="ru-RU"/>
              </w:rPr>
              <w:t>Петар Коњовић</w:t>
            </w:r>
            <w:r w:rsidRPr="00BC6438">
              <w:rPr>
                <w:rFonts w:ascii="Times New Roman" w:eastAsia="Times New Roman" w:hAnsi="Times New Roman" w:cs="Times New Roman"/>
                <w:color w:val="000000"/>
                <w:szCs w:val="24"/>
              </w:rPr>
              <w:t xml:space="preserve">“  </w:t>
            </w:r>
            <w:r w:rsidRPr="00BC6438">
              <w:rPr>
                <w:rFonts w:ascii="Times New Roman" w:eastAsia="Times New Roman" w:hAnsi="Times New Roman" w:cs="Times New Roman"/>
                <w:color w:val="000000"/>
                <w:szCs w:val="24"/>
                <w:lang w:val="ru-RU"/>
              </w:rPr>
              <w:t>Сомбор</w:t>
            </w:r>
          </w:p>
        </w:tc>
      </w:tr>
    </w:tbl>
    <w:p w:rsidR="00BC6438" w:rsidRDefault="00BC6438" w:rsidP="004A6E63">
      <w:pPr>
        <w:ind w:left="284" w:right="522"/>
        <w:jc w:val="center"/>
        <w:rPr>
          <w:rFonts w:ascii="Times New Roman" w:hAnsi="Times New Roman" w:cs="Times New Roman"/>
          <w:lang w:val="ru-RU"/>
        </w:rPr>
      </w:pPr>
    </w:p>
    <w:p w:rsidR="00BC6438" w:rsidRPr="00C63E6A" w:rsidRDefault="00BC6438" w:rsidP="004A6E63">
      <w:pPr>
        <w:ind w:left="284" w:right="522"/>
        <w:rPr>
          <w:rFonts w:ascii="Times New Roman" w:hAnsi="Times New Roman" w:cs="Times New Roman"/>
          <w:b/>
          <w:sz w:val="24"/>
          <w:szCs w:val="24"/>
          <w:u w:val="single"/>
          <w:lang w:val="ru-RU"/>
        </w:rPr>
      </w:pPr>
      <w:r w:rsidRPr="00C63E6A">
        <w:rPr>
          <w:rFonts w:ascii="Times New Roman" w:hAnsi="Times New Roman" w:cs="Times New Roman"/>
          <w:b/>
          <w:sz w:val="24"/>
          <w:szCs w:val="24"/>
          <w:u w:val="single"/>
          <w:lang w:val="ru-RU"/>
        </w:rPr>
        <w:t>Ненаставн</w:t>
      </w:r>
      <w:r>
        <w:rPr>
          <w:rFonts w:ascii="Times New Roman" w:hAnsi="Times New Roman" w:cs="Times New Roman"/>
          <w:b/>
          <w:sz w:val="24"/>
          <w:szCs w:val="24"/>
          <w:u w:val="single"/>
        </w:rPr>
        <w:t xml:space="preserve">и </w:t>
      </w:r>
      <w:r w:rsidRPr="00C63E6A">
        <w:rPr>
          <w:rFonts w:ascii="Times New Roman" w:hAnsi="Times New Roman" w:cs="Times New Roman"/>
          <w:b/>
          <w:sz w:val="24"/>
          <w:szCs w:val="24"/>
          <w:u w:val="single"/>
          <w:lang w:val="ru-RU"/>
        </w:rPr>
        <w:t xml:space="preserve"> </w:t>
      </w:r>
      <w:r>
        <w:rPr>
          <w:rFonts w:ascii="Times New Roman" w:hAnsi="Times New Roman" w:cs="Times New Roman"/>
          <w:b/>
          <w:sz w:val="24"/>
          <w:szCs w:val="24"/>
          <w:u w:val="single"/>
          <w:lang w:val="ru-RU"/>
        </w:rPr>
        <w:t>кадар</w:t>
      </w:r>
    </w:p>
    <w:tbl>
      <w:tblPr>
        <w:tblpPr w:leftFromText="180" w:rightFromText="180" w:vertAnchor="text" w:horzAnchor="margin" w:tblpX="250" w:tblpY="3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2801"/>
        <w:gridCol w:w="2248"/>
        <w:gridCol w:w="3335"/>
      </w:tblGrid>
      <w:tr w:rsidR="00BC6438" w:rsidRPr="005209E1" w:rsidTr="004A6E63">
        <w:tc>
          <w:tcPr>
            <w:tcW w:w="1222" w:type="dxa"/>
            <w:shd w:val="clear" w:color="auto" w:fill="auto"/>
          </w:tcPr>
          <w:p w:rsidR="00BC6438" w:rsidRPr="005209E1" w:rsidRDefault="00BC6438" w:rsidP="004A6E63">
            <w:pPr>
              <w:spacing w:after="0" w:line="240" w:lineRule="auto"/>
              <w:ind w:left="284" w:right="522"/>
              <w:rPr>
                <w:rFonts w:ascii="Times New Roman" w:eastAsia="Calibri" w:hAnsi="Times New Roman" w:cs="Times New Roman"/>
                <w:bCs/>
                <w:sz w:val="24"/>
                <w:szCs w:val="24"/>
              </w:rPr>
            </w:pPr>
          </w:p>
        </w:tc>
        <w:tc>
          <w:tcPr>
            <w:tcW w:w="2801" w:type="dxa"/>
            <w:shd w:val="clear" w:color="auto" w:fill="auto"/>
          </w:tcPr>
          <w:p w:rsidR="00BC6438" w:rsidRPr="005209E1" w:rsidRDefault="00BC6438" w:rsidP="004A6E63">
            <w:pPr>
              <w:spacing w:after="0" w:line="240" w:lineRule="auto"/>
              <w:ind w:left="284" w:right="522"/>
              <w:rPr>
                <w:rFonts w:ascii="Times New Roman" w:eastAsia="Calibri" w:hAnsi="Times New Roman" w:cs="Times New Roman"/>
                <w:bCs/>
                <w:sz w:val="24"/>
                <w:szCs w:val="24"/>
              </w:rPr>
            </w:pPr>
            <w:r w:rsidRPr="005209E1">
              <w:rPr>
                <w:rFonts w:ascii="Times New Roman" w:eastAsia="Calibri" w:hAnsi="Times New Roman" w:cs="Times New Roman"/>
                <w:bCs/>
                <w:sz w:val="24"/>
                <w:szCs w:val="24"/>
              </w:rPr>
              <w:t>Име  и презиме</w:t>
            </w:r>
          </w:p>
        </w:tc>
        <w:tc>
          <w:tcPr>
            <w:tcW w:w="2248" w:type="dxa"/>
            <w:shd w:val="clear" w:color="auto" w:fill="auto"/>
          </w:tcPr>
          <w:p w:rsidR="00BC6438" w:rsidRPr="00266D3C" w:rsidRDefault="00BC6438" w:rsidP="004A6E63">
            <w:pPr>
              <w:spacing w:after="0" w:line="240" w:lineRule="auto"/>
              <w:ind w:left="284" w:right="522"/>
              <w:rPr>
                <w:rFonts w:ascii="Times New Roman" w:eastAsia="Calibri" w:hAnsi="Times New Roman" w:cs="Times New Roman"/>
                <w:bCs/>
                <w:sz w:val="24"/>
                <w:szCs w:val="24"/>
              </w:rPr>
            </w:pPr>
            <w:r w:rsidRPr="005209E1">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ангажовања </w:t>
            </w:r>
          </w:p>
        </w:tc>
        <w:tc>
          <w:tcPr>
            <w:tcW w:w="3335" w:type="dxa"/>
            <w:shd w:val="clear" w:color="auto" w:fill="auto"/>
          </w:tcPr>
          <w:p w:rsidR="00BC6438" w:rsidRPr="005209E1" w:rsidRDefault="00BC6438" w:rsidP="004A6E63">
            <w:pPr>
              <w:spacing w:after="0" w:line="240" w:lineRule="auto"/>
              <w:ind w:left="284" w:right="522"/>
              <w:rPr>
                <w:rFonts w:ascii="Times New Roman" w:eastAsia="Calibri" w:hAnsi="Times New Roman" w:cs="Times New Roman"/>
                <w:bCs/>
                <w:sz w:val="24"/>
                <w:szCs w:val="24"/>
              </w:rPr>
            </w:pPr>
            <w:r w:rsidRPr="005209E1">
              <w:rPr>
                <w:rFonts w:ascii="Times New Roman" w:eastAsia="Calibri" w:hAnsi="Times New Roman" w:cs="Times New Roman"/>
                <w:bCs/>
                <w:sz w:val="24"/>
                <w:szCs w:val="24"/>
              </w:rPr>
              <w:t>Врста посла</w:t>
            </w:r>
          </w:p>
        </w:tc>
      </w:tr>
      <w:tr w:rsidR="00BC6438" w:rsidRPr="005209E1" w:rsidTr="004A6E63">
        <w:trPr>
          <w:trHeight w:val="335"/>
        </w:trPr>
        <w:tc>
          <w:tcPr>
            <w:tcW w:w="1222" w:type="dxa"/>
            <w:shd w:val="clear" w:color="auto" w:fill="auto"/>
          </w:tcPr>
          <w:p w:rsidR="00BC6438" w:rsidRPr="005209E1" w:rsidRDefault="00BC6438" w:rsidP="004A6E63">
            <w:pPr>
              <w:spacing w:after="0" w:line="240" w:lineRule="auto"/>
              <w:ind w:left="284" w:right="522"/>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2801" w:type="dxa"/>
            <w:shd w:val="clear" w:color="auto" w:fill="auto"/>
          </w:tcPr>
          <w:p w:rsidR="00BC6438" w:rsidRPr="005209E1" w:rsidRDefault="00BC6438" w:rsidP="004A6E63">
            <w:pPr>
              <w:spacing w:after="0" w:line="240" w:lineRule="auto"/>
              <w:ind w:left="284" w:right="522"/>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Јелена Егић</w:t>
            </w:r>
          </w:p>
        </w:tc>
        <w:tc>
          <w:tcPr>
            <w:tcW w:w="2248" w:type="dxa"/>
            <w:shd w:val="clear" w:color="auto" w:fill="auto"/>
          </w:tcPr>
          <w:p w:rsidR="00BC6438" w:rsidRPr="005209E1" w:rsidRDefault="00BC6438" w:rsidP="004A6E63">
            <w:pPr>
              <w:spacing w:after="0" w:line="240" w:lineRule="auto"/>
              <w:ind w:left="284" w:right="522"/>
              <w:rPr>
                <w:rFonts w:ascii="Times New Roman" w:eastAsia="Calibri" w:hAnsi="Times New Roman" w:cs="Times New Roman"/>
                <w:bCs/>
                <w:sz w:val="24"/>
                <w:szCs w:val="24"/>
              </w:rPr>
            </w:pPr>
            <w:r>
              <w:rPr>
                <w:rFonts w:ascii="Times New Roman" w:eastAsia="Calibri" w:hAnsi="Times New Roman" w:cs="Times New Roman"/>
                <w:bCs/>
                <w:sz w:val="24"/>
                <w:szCs w:val="24"/>
              </w:rPr>
              <w:t>100%</w:t>
            </w:r>
          </w:p>
        </w:tc>
        <w:tc>
          <w:tcPr>
            <w:tcW w:w="3335" w:type="dxa"/>
            <w:shd w:val="clear" w:color="auto" w:fill="auto"/>
          </w:tcPr>
          <w:p w:rsidR="00BC6438" w:rsidRPr="005209E1" w:rsidRDefault="00BC6438" w:rsidP="004A6E63">
            <w:pPr>
              <w:spacing w:after="0" w:line="240" w:lineRule="auto"/>
              <w:ind w:left="284" w:right="522"/>
              <w:rPr>
                <w:rFonts w:ascii="Times New Roman" w:eastAsia="Calibri" w:hAnsi="Times New Roman" w:cs="Times New Roman"/>
                <w:bCs/>
                <w:sz w:val="24"/>
                <w:szCs w:val="24"/>
              </w:rPr>
            </w:pPr>
            <w:r>
              <w:rPr>
                <w:rFonts w:ascii="Times New Roman" w:eastAsia="Calibri" w:hAnsi="Times New Roman" w:cs="Times New Roman"/>
                <w:bCs/>
                <w:sz w:val="24"/>
                <w:szCs w:val="24"/>
              </w:rPr>
              <w:t>директорка школе</w:t>
            </w:r>
          </w:p>
        </w:tc>
      </w:tr>
      <w:tr w:rsidR="00BC6438" w:rsidRPr="005209E1" w:rsidTr="004A6E63">
        <w:trPr>
          <w:trHeight w:val="263"/>
        </w:trPr>
        <w:tc>
          <w:tcPr>
            <w:tcW w:w="1222" w:type="dxa"/>
            <w:shd w:val="clear" w:color="auto" w:fill="auto"/>
          </w:tcPr>
          <w:p w:rsidR="00BC6438" w:rsidRPr="005209E1" w:rsidRDefault="00BC6438" w:rsidP="004A6E63">
            <w:pPr>
              <w:spacing w:after="0" w:line="240" w:lineRule="auto"/>
              <w:ind w:left="284" w:right="522"/>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2801" w:type="dxa"/>
            <w:shd w:val="clear" w:color="auto" w:fill="auto"/>
          </w:tcPr>
          <w:p w:rsidR="00BC6438" w:rsidRPr="005209E1" w:rsidRDefault="00BC6438" w:rsidP="004A6E63">
            <w:pPr>
              <w:spacing w:after="0" w:line="240" w:lineRule="auto"/>
              <w:ind w:left="284" w:right="522"/>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Нина Мандић</w:t>
            </w:r>
          </w:p>
        </w:tc>
        <w:tc>
          <w:tcPr>
            <w:tcW w:w="2248" w:type="dxa"/>
            <w:shd w:val="clear" w:color="auto" w:fill="auto"/>
          </w:tcPr>
          <w:p w:rsidR="00BC6438" w:rsidRPr="005209E1" w:rsidRDefault="00BC6438" w:rsidP="004A6E63">
            <w:pPr>
              <w:spacing w:after="0" w:line="240" w:lineRule="auto"/>
              <w:ind w:left="284" w:right="522"/>
              <w:rPr>
                <w:rFonts w:ascii="Times New Roman" w:eastAsia="Calibri" w:hAnsi="Times New Roman" w:cs="Times New Roman"/>
                <w:bCs/>
                <w:sz w:val="24"/>
                <w:szCs w:val="24"/>
              </w:rPr>
            </w:pPr>
            <w:r>
              <w:rPr>
                <w:rFonts w:ascii="Times New Roman" w:eastAsia="Calibri" w:hAnsi="Times New Roman" w:cs="Times New Roman"/>
                <w:bCs/>
                <w:sz w:val="24"/>
                <w:szCs w:val="24"/>
              </w:rPr>
              <w:t>100%</w:t>
            </w:r>
          </w:p>
        </w:tc>
        <w:tc>
          <w:tcPr>
            <w:tcW w:w="3335" w:type="dxa"/>
            <w:shd w:val="clear" w:color="auto" w:fill="auto"/>
          </w:tcPr>
          <w:p w:rsidR="00BC6438" w:rsidRPr="005209E1" w:rsidRDefault="00BC6438" w:rsidP="004A6E63">
            <w:pPr>
              <w:spacing w:after="0" w:line="240" w:lineRule="auto"/>
              <w:ind w:left="284" w:right="522"/>
              <w:rPr>
                <w:rFonts w:ascii="Times New Roman" w:eastAsia="Calibri" w:hAnsi="Times New Roman" w:cs="Times New Roman"/>
                <w:bCs/>
                <w:sz w:val="24"/>
                <w:szCs w:val="24"/>
              </w:rPr>
            </w:pPr>
            <w:r>
              <w:rPr>
                <w:rFonts w:ascii="Times New Roman" w:eastAsia="Calibri" w:hAnsi="Times New Roman" w:cs="Times New Roman"/>
                <w:bCs/>
                <w:sz w:val="24"/>
                <w:szCs w:val="24"/>
              </w:rPr>
              <w:t>педагог</w:t>
            </w:r>
          </w:p>
        </w:tc>
      </w:tr>
      <w:tr w:rsidR="00BC6438" w:rsidRPr="005209E1" w:rsidTr="004A6E63">
        <w:trPr>
          <w:trHeight w:val="263"/>
        </w:trPr>
        <w:tc>
          <w:tcPr>
            <w:tcW w:w="1222" w:type="dxa"/>
            <w:shd w:val="clear" w:color="auto" w:fill="auto"/>
          </w:tcPr>
          <w:p w:rsidR="00BC6438" w:rsidRPr="00490E2D" w:rsidRDefault="00BC6438" w:rsidP="004A6E63">
            <w:pPr>
              <w:spacing w:after="0" w:line="240" w:lineRule="auto"/>
              <w:ind w:left="284" w:right="522"/>
              <w:rPr>
                <w:rFonts w:ascii="Times New Roman" w:eastAsia="Calibri" w:hAnsi="Times New Roman" w:cs="Times New Roman"/>
                <w:bCs/>
                <w:sz w:val="24"/>
                <w:szCs w:val="24"/>
              </w:rPr>
            </w:pPr>
            <w:r>
              <w:rPr>
                <w:rFonts w:ascii="Times New Roman" w:eastAsia="Calibri" w:hAnsi="Times New Roman" w:cs="Times New Roman"/>
                <w:bCs/>
                <w:sz w:val="24"/>
                <w:szCs w:val="24"/>
              </w:rPr>
              <w:t>3.</w:t>
            </w:r>
          </w:p>
        </w:tc>
        <w:tc>
          <w:tcPr>
            <w:tcW w:w="2801" w:type="dxa"/>
            <w:shd w:val="clear" w:color="auto" w:fill="auto"/>
          </w:tcPr>
          <w:p w:rsidR="00BC6438" w:rsidRDefault="00BC6438" w:rsidP="004A6E63">
            <w:pPr>
              <w:spacing w:after="0" w:line="240" w:lineRule="auto"/>
              <w:ind w:left="284" w:right="522"/>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Зорица Вукобратовић</w:t>
            </w:r>
          </w:p>
        </w:tc>
        <w:tc>
          <w:tcPr>
            <w:tcW w:w="2248" w:type="dxa"/>
            <w:shd w:val="clear" w:color="auto" w:fill="auto"/>
          </w:tcPr>
          <w:p w:rsidR="00BC6438" w:rsidRPr="00490E2D" w:rsidRDefault="00BC6438" w:rsidP="004A6E63">
            <w:pPr>
              <w:spacing w:after="0" w:line="240" w:lineRule="auto"/>
              <w:ind w:left="284" w:right="522"/>
              <w:rPr>
                <w:rFonts w:ascii="Times New Roman" w:eastAsia="Calibri" w:hAnsi="Times New Roman" w:cs="Times New Roman"/>
                <w:bCs/>
                <w:sz w:val="24"/>
                <w:szCs w:val="24"/>
              </w:rPr>
            </w:pPr>
            <w:r>
              <w:rPr>
                <w:rFonts w:ascii="Times New Roman" w:eastAsia="Calibri" w:hAnsi="Times New Roman" w:cs="Times New Roman"/>
                <w:bCs/>
                <w:sz w:val="24"/>
                <w:szCs w:val="24"/>
              </w:rPr>
              <w:t>22%</w:t>
            </w:r>
          </w:p>
        </w:tc>
        <w:tc>
          <w:tcPr>
            <w:tcW w:w="3335" w:type="dxa"/>
            <w:shd w:val="clear" w:color="auto" w:fill="auto"/>
          </w:tcPr>
          <w:p w:rsidR="00BC6438" w:rsidRPr="00490E2D" w:rsidRDefault="00BC6438" w:rsidP="004A6E63">
            <w:pPr>
              <w:spacing w:after="0" w:line="240" w:lineRule="auto"/>
              <w:ind w:left="284" w:right="522"/>
              <w:rPr>
                <w:rFonts w:ascii="Times New Roman" w:eastAsia="Calibri" w:hAnsi="Times New Roman" w:cs="Times New Roman"/>
                <w:bCs/>
                <w:sz w:val="24"/>
                <w:szCs w:val="24"/>
              </w:rPr>
            </w:pPr>
            <w:r>
              <w:rPr>
                <w:rFonts w:ascii="Times New Roman" w:eastAsia="Calibri" w:hAnsi="Times New Roman" w:cs="Times New Roman"/>
                <w:bCs/>
                <w:sz w:val="24"/>
                <w:szCs w:val="24"/>
              </w:rPr>
              <w:t>библиотекар</w:t>
            </w:r>
          </w:p>
        </w:tc>
      </w:tr>
      <w:tr w:rsidR="00BC6438" w:rsidRPr="005209E1" w:rsidTr="004A6E63">
        <w:trPr>
          <w:trHeight w:val="356"/>
        </w:trPr>
        <w:tc>
          <w:tcPr>
            <w:tcW w:w="1222" w:type="dxa"/>
            <w:shd w:val="clear" w:color="auto" w:fill="auto"/>
          </w:tcPr>
          <w:p w:rsidR="00BC6438" w:rsidRPr="00EF2197" w:rsidRDefault="00BC6438" w:rsidP="004A6E63">
            <w:pPr>
              <w:spacing w:after="0" w:line="240" w:lineRule="auto"/>
              <w:ind w:left="284" w:right="522"/>
              <w:rPr>
                <w:rFonts w:ascii="Times New Roman" w:eastAsia="Calibri" w:hAnsi="Times New Roman" w:cs="Times New Roman"/>
                <w:bCs/>
                <w:sz w:val="24"/>
                <w:szCs w:val="24"/>
              </w:rPr>
            </w:pPr>
            <w:r>
              <w:rPr>
                <w:rFonts w:ascii="Times New Roman" w:eastAsia="Calibri" w:hAnsi="Times New Roman" w:cs="Times New Roman"/>
                <w:bCs/>
                <w:sz w:val="24"/>
                <w:szCs w:val="24"/>
              </w:rPr>
              <w:t>4</w:t>
            </w:r>
            <w:r w:rsidR="00EF2197">
              <w:rPr>
                <w:rFonts w:ascii="Times New Roman" w:eastAsia="Calibri" w:hAnsi="Times New Roman" w:cs="Times New Roman"/>
                <w:bCs/>
                <w:sz w:val="24"/>
                <w:szCs w:val="24"/>
              </w:rPr>
              <w:t>.</w:t>
            </w:r>
          </w:p>
        </w:tc>
        <w:tc>
          <w:tcPr>
            <w:tcW w:w="2801" w:type="dxa"/>
            <w:shd w:val="clear" w:color="auto" w:fill="auto"/>
          </w:tcPr>
          <w:p w:rsidR="00BC6438" w:rsidRPr="00EF2197" w:rsidRDefault="00BC6438" w:rsidP="004A6E63">
            <w:pPr>
              <w:spacing w:after="0" w:line="240" w:lineRule="auto"/>
              <w:ind w:left="284" w:right="522"/>
              <w:rPr>
                <w:rFonts w:ascii="Times New Roman" w:eastAsia="Calibri" w:hAnsi="Times New Roman" w:cs="Times New Roman"/>
                <w:bCs/>
                <w:sz w:val="24"/>
                <w:szCs w:val="24"/>
              </w:rPr>
            </w:pPr>
            <w:r>
              <w:rPr>
                <w:rFonts w:ascii="Times New Roman" w:eastAsia="Calibri" w:hAnsi="Times New Roman" w:cs="Times New Roman"/>
                <w:bCs/>
                <w:sz w:val="24"/>
                <w:szCs w:val="24"/>
                <w:lang w:val="ru-RU"/>
              </w:rPr>
              <w:t>Дани</w:t>
            </w:r>
            <w:r w:rsidRPr="005209E1">
              <w:rPr>
                <w:rFonts w:ascii="Times New Roman" w:eastAsia="Calibri" w:hAnsi="Times New Roman" w:cs="Times New Roman"/>
                <w:bCs/>
                <w:sz w:val="24"/>
                <w:szCs w:val="24"/>
                <w:lang w:val="ru-RU"/>
              </w:rPr>
              <w:t>ела Поповић</w:t>
            </w:r>
            <w:r>
              <w:rPr>
                <w:rFonts w:ascii="Times New Roman" w:eastAsia="Calibri" w:hAnsi="Times New Roman" w:cs="Times New Roman"/>
                <w:bCs/>
                <w:sz w:val="24"/>
                <w:szCs w:val="24"/>
              </w:rPr>
              <w:t xml:space="preserve"> </w:t>
            </w:r>
          </w:p>
        </w:tc>
        <w:tc>
          <w:tcPr>
            <w:tcW w:w="2248" w:type="dxa"/>
            <w:shd w:val="clear" w:color="auto" w:fill="auto"/>
          </w:tcPr>
          <w:p w:rsidR="00BC6438" w:rsidRPr="00EF2197" w:rsidRDefault="00BC6438" w:rsidP="004A6E63">
            <w:pPr>
              <w:spacing w:after="0" w:line="240" w:lineRule="auto"/>
              <w:ind w:left="284" w:right="522"/>
              <w:rPr>
                <w:rFonts w:ascii="Times New Roman" w:eastAsia="Calibri" w:hAnsi="Times New Roman" w:cs="Times New Roman"/>
                <w:bCs/>
                <w:sz w:val="24"/>
                <w:szCs w:val="24"/>
              </w:rPr>
            </w:pPr>
            <w:r w:rsidRPr="005209E1">
              <w:rPr>
                <w:rFonts w:ascii="Times New Roman" w:eastAsia="Calibri" w:hAnsi="Times New Roman" w:cs="Times New Roman"/>
                <w:bCs/>
                <w:sz w:val="24"/>
                <w:szCs w:val="24"/>
              </w:rPr>
              <w:t>100%</w:t>
            </w:r>
          </w:p>
        </w:tc>
        <w:tc>
          <w:tcPr>
            <w:tcW w:w="3335" w:type="dxa"/>
            <w:shd w:val="clear" w:color="auto" w:fill="auto"/>
          </w:tcPr>
          <w:p w:rsidR="00BC6438" w:rsidRPr="005209E1" w:rsidRDefault="00BC6438" w:rsidP="004A6E63">
            <w:pPr>
              <w:spacing w:after="0" w:line="240" w:lineRule="auto"/>
              <w:ind w:left="284" w:right="522"/>
              <w:rPr>
                <w:rFonts w:ascii="Times New Roman" w:eastAsia="Calibri" w:hAnsi="Times New Roman" w:cs="Times New Roman"/>
                <w:bCs/>
                <w:sz w:val="24"/>
                <w:szCs w:val="24"/>
              </w:rPr>
            </w:pPr>
            <w:r>
              <w:rPr>
                <w:rFonts w:ascii="Times New Roman" w:eastAsia="Calibri" w:hAnsi="Times New Roman" w:cs="Times New Roman"/>
                <w:bCs/>
                <w:sz w:val="24"/>
                <w:szCs w:val="24"/>
              </w:rPr>
              <w:t>ш</w:t>
            </w:r>
            <w:r w:rsidRPr="005209E1">
              <w:rPr>
                <w:rFonts w:ascii="Times New Roman" w:eastAsia="Calibri" w:hAnsi="Times New Roman" w:cs="Times New Roman"/>
                <w:bCs/>
                <w:sz w:val="24"/>
                <w:szCs w:val="24"/>
              </w:rPr>
              <w:t>еф рачуноводства</w:t>
            </w:r>
          </w:p>
        </w:tc>
      </w:tr>
      <w:tr w:rsidR="00BC6438" w:rsidRPr="005209E1" w:rsidTr="004A6E63">
        <w:tc>
          <w:tcPr>
            <w:tcW w:w="1222" w:type="dxa"/>
            <w:shd w:val="clear" w:color="auto" w:fill="auto"/>
          </w:tcPr>
          <w:p w:rsidR="00BC6438" w:rsidRPr="005209E1" w:rsidRDefault="00BC6438" w:rsidP="004A6E63">
            <w:pPr>
              <w:spacing w:after="0" w:line="240" w:lineRule="auto"/>
              <w:ind w:left="284" w:right="522"/>
              <w:rPr>
                <w:rFonts w:ascii="Times New Roman" w:eastAsia="Calibri" w:hAnsi="Times New Roman" w:cs="Times New Roman"/>
                <w:bCs/>
                <w:sz w:val="24"/>
                <w:szCs w:val="24"/>
              </w:rPr>
            </w:pPr>
            <w:r>
              <w:rPr>
                <w:rFonts w:ascii="Times New Roman" w:eastAsia="Calibri" w:hAnsi="Times New Roman" w:cs="Times New Roman"/>
                <w:bCs/>
                <w:sz w:val="24"/>
                <w:szCs w:val="24"/>
              </w:rPr>
              <w:t>5.</w:t>
            </w:r>
          </w:p>
        </w:tc>
        <w:tc>
          <w:tcPr>
            <w:tcW w:w="2801" w:type="dxa"/>
            <w:shd w:val="clear" w:color="auto" w:fill="auto"/>
          </w:tcPr>
          <w:p w:rsidR="00BC6438" w:rsidRPr="005209E1" w:rsidRDefault="00BC6438" w:rsidP="004A6E63">
            <w:pPr>
              <w:spacing w:after="0" w:line="240" w:lineRule="auto"/>
              <w:ind w:left="284" w:right="522"/>
              <w:rPr>
                <w:rFonts w:ascii="Times New Roman" w:eastAsia="Calibri" w:hAnsi="Times New Roman" w:cs="Times New Roman"/>
                <w:bCs/>
                <w:sz w:val="24"/>
                <w:szCs w:val="24"/>
              </w:rPr>
            </w:pPr>
            <w:r w:rsidRPr="005209E1">
              <w:rPr>
                <w:rFonts w:ascii="Times New Roman" w:eastAsia="Calibri" w:hAnsi="Times New Roman" w:cs="Times New Roman"/>
                <w:bCs/>
                <w:sz w:val="24"/>
                <w:szCs w:val="24"/>
              </w:rPr>
              <w:t>Јована Милетић</w:t>
            </w:r>
          </w:p>
        </w:tc>
        <w:tc>
          <w:tcPr>
            <w:tcW w:w="2248" w:type="dxa"/>
            <w:shd w:val="clear" w:color="auto" w:fill="auto"/>
          </w:tcPr>
          <w:p w:rsidR="00BC6438" w:rsidRPr="005209E1" w:rsidRDefault="00BC6438" w:rsidP="004A6E63">
            <w:pPr>
              <w:spacing w:after="0" w:line="240" w:lineRule="auto"/>
              <w:ind w:left="284" w:right="522"/>
              <w:rPr>
                <w:rFonts w:ascii="Times New Roman" w:eastAsia="Calibri" w:hAnsi="Times New Roman" w:cs="Times New Roman"/>
                <w:bCs/>
                <w:sz w:val="24"/>
                <w:szCs w:val="24"/>
              </w:rPr>
            </w:pPr>
            <w:r w:rsidRPr="005209E1">
              <w:rPr>
                <w:rFonts w:ascii="Times New Roman" w:eastAsia="Calibri" w:hAnsi="Times New Roman" w:cs="Times New Roman"/>
                <w:bCs/>
                <w:sz w:val="24"/>
                <w:szCs w:val="24"/>
              </w:rPr>
              <w:t>100%</w:t>
            </w:r>
          </w:p>
        </w:tc>
        <w:tc>
          <w:tcPr>
            <w:tcW w:w="3335" w:type="dxa"/>
            <w:shd w:val="clear" w:color="auto" w:fill="auto"/>
          </w:tcPr>
          <w:p w:rsidR="00BC6438" w:rsidRPr="005209E1" w:rsidRDefault="00BC6438" w:rsidP="004A6E63">
            <w:pPr>
              <w:spacing w:after="0" w:line="240" w:lineRule="auto"/>
              <w:ind w:left="284" w:right="522"/>
              <w:rPr>
                <w:rFonts w:ascii="Times New Roman" w:eastAsia="Calibri" w:hAnsi="Times New Roman" w:cs="Times New Roman"/>
                <w:bCs/>
                <w:sz w:val="24"/>
                <w:szCs w:val="24"/>
              </w:rPr>
            </w:pPr>
            <w:r w:rsidRPr="005209E1">
              <w:rPr>
                <w:rFonts w:ascii="Times New Roman" w:eastAsia="Calibri" w:hAnsi="Times New Roman" w:cs="Times New Roman"/>
                <w:bCs/>
                <w:sz w:val="24"/>
                <w:szCs w:val="24"/>
              </w:rPr>
              <w:t>правник- секретар</w:t>
            </w:r>
          </w:p>
        </w:tc>
      </w:tr>
      <w:tr w:rsidR="00BC6438" w:rsidRPr="005209E1" w:rsidTr="004A6E63">
        <w:tc>
          <w:tcPr>
            <w:tcW w:w="1222" w:type="dxa"/>
            <w:shd w:val="clear" w:color="auto" w:fill="auto"/>
          </w:tcPr>
          <w:p w:rsidR="00BC6438" w:rsidRPr="005209E1" w:rsidRDefault="00BC6438" w:rsidP="004A6E63">
            <w:pPr>
              <w:spacing w:after="0" w:line="240" w:lineRule="auto"/>
              <w:ind w:left="284" w:right="522"/>
              <w:rPr>
                <w:rFonts w:ascii="Times New Roman" w:eastAsia="Calibri" w:hAnsi="Times New Roman" w:cs="Times New Roman"/>
                <w:bCs/>
                <w:sz w:val="24"/>
                <w:szCs w:val="24"/>
              </w:rPr>
            </w:pPr>
            <w:r>
              <w:rPr>
                <w:rFonts w:ascii="Times New Roman" w:eastAsia="Calibri" w:hAnsi="Times New Roman" w:cs="Times New Roman"/>
                <w:bCs/>
                <w:sz w:val="24"/>
                <w:szCs w:val="24"/>
              </w:rPr>
              <w:t>6.</w:t>
            </w:r>
          </w:p>
        </w:tc>
        <w:tc>
          <w:tcPr>
            <w:tcW w:w="2801" w:type="dxa"/>
            <w:shd w:val="clear" w:color="auto" w:fill="auto"/>
          </w:tcPr>
          <w:p w:rsidR="00BC6438" w:rsidRPr="002225F7" w:rsidRDefault="00BC6438" w:rsidP="004A6E63">
            <w:pPr>
              <w:spacing w:after="0" w:line="240" w:lineRule="auto"/>
              <w:ind w:left="284" w:right="522"/>
              <w:rPr>
                <w:rFonts w:ascii="Times New Roman" w:eastAsia="Calibri" w:hAnsi="Times New Roman" w:cs="Times New Roman"/>
                <w:bCs/>
                <w:sz w:val="24"/>
                <w:szCs w:val="24"/>
              </w:rPr>
            </w:pPr>
            <w:r>
              <w:rPr>
                <w:rFonts w:ascii="Times New Roman" w:eastAsia="Calibri" w:hAnsi="Times New Roman" w:cs="Times New Roman"/>
                <w:bCs/>
                <w:sz w:val="24"/>
                <w:szCs w:val="24"/>
              </w:rPr>
              <w:t>Марија Тузлак</w:t>
            </w:r>
          </w:p>
        </w:tc>
        <w:tc>
          <w:tcPr>
            <w:tcW w:w="2248" w:type="dxa"/>
            <w:shd w:val="clear" w:color="auto" w:fill="auto"/>
          </w:tcPr>
          <w:p w:rsidR="00BC6438" w:rsidRPr="005209E1" w:rsidRDefault="00BC6438" w:rsidP="004A6E63">
            <w:pPr>
              <w:spacing w:after="0" w:line="240" w:lineRule="auto"/>
              <w:ind w:left="284" w:right="522"/>
              <w:rPr>
                <w:rFonts w:ascii="Times New Roman" w:eastAsia="Calibri" w:hAnsi="Times New Roman" w:cs="Times New Roman"/>
                <w:bCs/>
                <w:sz w:val="24"/>
                <w:szCs w:val="24"/>
              </w:rPr>
            </w:pPr>
            <w:r w:rsidRPr="005209E1">
              <w:rPr>
                <w:rFonts w:ascii="Times New Roman" w:eastAsia="Calibri" w:hAnsi="Times New Roman" w:cs="Times New Roman"/>
                <w:bCs/>
                <w:sz w:val="24"/>
                <w:szCs w:val="24"/>
              </w:rPr>
              <w:t>100%</w:t>
            </w:r>
          </w:p>
        </w:tc>
        <w:tc>
          <w:tcPr>
            <w:tcW w:w="3335" w:type="dxa"/>
            <w:shd w:val="clear" w:color="auto" w:fill="auto"/>
          </w:tcPr>
          <w:p w:rsidR="00BC6438" w:rsidRPr="005209E1" w:rsidRDefault="00BC6438" w:rsidP="004A6E63">
            <w:pPr>
              <w:spacing w:after="0" w:line="240" w:lineRule="auto"/>
              <w:ind w:left="284" w:right="522"/>
              <w:rPr>
                <w:rFonts w:ascii="Times New Roman" w:eastAsia="Calibri" w:hAnsi="Times New Roman" w:cs="Times New Roman"/>
                <w:bCs/>
                <w:sz w:val="24"/>
                <w:szCs w:val="24"/>
              </w:rPr>
            </w:pPr>
            <w:r w:rsidRPr="005209E1">
              <w:rPr>
                <w:rFonts w:ascii="Times New Roman" w:eastAsia="Calibri" w:hAnsi="Times New Roman" w:cs="Times New Roman"/>
                <w:bCs/>
                <w:sz w:val="24"/>
                <w:szCs w:val="24"/>
              </w:rPr>
              <w:t>спремачица</w:t>
            </w:r>
          </w:p>
        </w:tc>
      </w:tr>
      <w:tr w:rsidR="00BC6438" w:rsidRPr="005209E1" w:rsidTr="004A6E63">
        <w:tc>
          <w:tcPr>
            <w:tcW w:w="1222" w:type="dxa"/>
            <w:shd w:val="clear" w:color="auto" w:fill="auto"/>
          </w:tcPr>
          <w:p w:rsidR="00BC6438" w:rsidRPr="005209E1" w:rsidRDefault="00BC6438" w:rsidP="004A6E63">
            <w:pPr>
              <w:spacing w:after="0" w:line="240" w:lineRule="auto"/>
              <w:ind w:left="284" w:right="522"/>
              <w:rPr>
                <w:rFonts w:ascii="Times New Roman" w:eastAsia="Calibri" w:hAnsi="Times New Roman" w:cs="Times New Roman"/>
                <w:bCs/>
                <w:sz w:val="24"/>
                <w:szCs w:val="24"/>
              </w:rPr>
            </w:pPr>
            <w:r>
              <w:rPr>
                <w:rFonts w:ascii="Times New Roman" w:eastAsia="Calibri" w:hAnsi="Times New Roman" w:cs="Times New Roman"/>
                <w:bCs/>
                <w:sz w:val="24"/>
                <w:szCs w:val="24"/>
              </w:rPr>
              <w:t>7.</w:t>
            </w:r>
          </w:p>
        </w:tc>
        <w:tc>
          <w:tcPr>
            <w:tcW w:w="2801" w:type="dxa"/>
            <w:shd w:val="clear" w:color="auto" w:fill="auto"/>
          </w:tcPr>
          <w:p w:rsidR="00BC6438" w:rsidRPr="005209E1" w:rsidRDefault="00BC6438" w:rsidP="004A6E63">
            <w:pPr>
              <w:spacing w:after="0" w:line="240" w:lineRule="auto"/>
              <w:ind w:left="284" w:right="522"/>
              <w:rPr>
                <w:rFonts w:ascii="Times New Roman" w:eastAsia="Calibri" w:hAnsi="Times New Roman" w:cs="Times New Roman"/>
                <w:bCs/>
                <w:sz w:val="24"/>
                <w:szCs w:val="24"/>
              </w:rPr>
            </w:pPr>
            <w:r w:rsidRPr="005209E1">
              <w:rPr>
                <w:rFonts w:ascii="Times New Roman" w:eastAsia="Calibri" w:hAnsi="Times New Roman" w:cs="Times New Roman"/>
                <w:bCs/>
                <w:sz w:val="24"/>
                <w:szCs w:val="24"/>
              </w:rPr>
              <w:t>Соња Рајачић</w:t>
            </w:r>
          </w:p>
        </w:tc>
        <w:tc>
          <w:tcPr>
            <w:tcW w:w="2248" w:type="dxa"/>
            <w:shd w:val="clear" w:color="auto" w:fill="auto"/>
          </w:tcPr>
          <w:p w:rsidR="00BC6438" w:rsidRPr="005209E1" w:rsidRDefault="00BC6438" w:rsidP="004A6E63">
            <w:pPr>
              <w:spacing w:after="0" w:line="240" w:lineRule="auto"/>
              <w:ind w:left="284" w:right="522"/>
              <w:rPr>
                <w:rFonts w:ascii="Times New Roman" w:eastAsia="Calibri" w:hAnsi="Times New Roman" w:cs="Times New Roman"/>
                <w:bCs/>
                <w:sz w:val="24"/>
                <w:szCs w:val="24"/>
              </w:rPr>
            </w:pPr>
            <w:r w:rsidRPr="005209E1">
              <w:rPr>
                <w:rFonts w:ascii="Times New Roman" w:eastAsia="Calibri" w:hAnsi="Times New Roman" w:cs="Times New Roman"/>
                <w:bCs/>
                <w:sz w:val="24"/>
                <w:szCs w:val="24"/>
              </w:rPr>
              <w:t>100%</w:t>
            </w:r>
          </w:p>
        </w:tc>
        <w:tc>
          <w:tcPr>
            <w:tcW w:w="3335" w:type="dxa"/>
            <w:shd w:val="clear" w:color="auto" w:fill="auto"/>
          </w:tcPr>
          <w:p w:rsidR="00BC6438" w:rsidRPr="005209E1" w:rsidRDefault="00BC6438" w:rsidP="004A6E63">
            <w:pPr>
              <w:spacing w:after="0" w:line="240" w:lineRule="auto"/>
              <w:ind w:left="284" w:right="522"/>
              <w:rPr>
                <w:rFonts w:ascii="Times New Roman" w:eastAsia="Calibri" w:hAnsi="Times New Roman" w:cs="Times New Roman"/>
                <w:bCs/>
                <w:sz w:val="24"/>
                <w:szCs w:val="24"/>
              </w:rPr>
            </w:pPr>
            <w:r w:rsidRPr="005209E1">
              <w:rPr>
                <w:rFonts w:ascii="Times New Roman" w:eastAsia="Calibri" w:hAnsi="Times New Roman" w:cs="Times New Roman"/>
                <w:bCs/>
                <w:sz w:val="24"/>
                <w:szCs w:val="24"/>
              </w:rPr>
              <w:t>спремачица</w:t>
            </w:r>
          </w:p>
        </w:tc>
      </w:tr>
      <w:tr w:rsidR="00BC6438" w:rsidRPr="005209E1" w:rsidTr="004A6E63">
        <w:tc>
          <w:tcPr>
            <w:tcW w:w="1222" w:type="dxa"/>
            <w:shd w:val="clear" w:color="auto" w:fill="auto"/>
          </w:tcPr>
          <w:p w:rsidR="00BC6438" w:rsidRPr="005209E1" w:rsidRDefault="00BC6438" w:rsidP="004A6E63">
            <w:pPr>
              <w:spacing w:after="0" w:line="240" w:lineRule="auto"/>
              <w:ind w:left="284" w:right="522"/>
              <w:rPr>
                <w:rFonts w:ascii="Times New Roman" w:eastAsia="Calibri" w:hAnsi="Times New Roman" w:cs="Times New Roman"/>
                <w:bCs/>
                <w:sz w:val="24"/>
                <w:szCs w:val="24"/>
              </w:rPr>
            </w:pPr>
            <w:r>
              <w:rPr>
                <w:rFonts w:ascii="Times New Roman" w:eastAsia="Calibri" w:hAnsi="Times New Roman" w:cs="Times New Roman"/>
                <w:bCs/>
                <w:sz w:val="24"/>
                <w:szCs w:val="24"/>
              </w:rPr>
              <w:t>8.</w:t>
            </w:r>
          </w:p>
        </w:tc>
        <w:tc>
          <w:tcPr>
            <w:tcW w:w="2801" w:type="dxa"/>
            <w:shd w:val="clear" w:color="auto" w:fill="auto"/>
          </w:tcPr>
          <w:p w:rsidR="00BC6438" w:rsidRPr="005209E1" w:rsidRDefault="00BC6438" w:rsidP="004A6E63">
            <w:pPr>
              <w:spacing w:after="0" w:line="240" w:lineRule="auto"/>
              <w:ind w:left="284" w:right="522"/>
              <w:rPr>
                <w:rFonts w:ascii="Times New Roman" w:eastAsia="Calibri" w:hAnsi="Times New Roman" w:cs="Times New Roman"/>
                <w:bCs/>
                <w:sz w:val="24"/>
                <w:szCs w:val="24"/>
              </w:rPr>
            </w:pPr>
            <w:r w:rsidRPr="005209E1">
              <w:rPr>
                <w:rFonts w:ascii="Times New Roman" w:eastAsia="Calibri" w:hAnsi="Times New Roman" w:cs="Times New Roman"/>
                <w:bCs/>
                <w:sz w:val="24"/>
                <w:szCs w:val="24"/>
              </w:rPr>
              <w:t>Снежана Рапаић</w:t>
            </w:r>
          </w:p>
        </w:tc>
        <w:tc>
          <w:tcPr>
            <w:tcW w:w="2248" w:type="dxa"/>
            <w:shd w:val="clear" w:color="auto" w:fill="auto"/>
          </w:tcPr>
          <w:p w:rsidR="00BC6438" w:rsidRPr="005209E1" w:rsidRDefault="00BC6438" w:rsidP="004A6E63">
            <w:pPr>
              <w:spacing w:after="0" w:line="240" w:lineRule="auto"/>
              <w:ind w:left="284" w:right="522"/>
              <w:rPr>
                <w:rFonts w:ascii="Times New Roman" w:eastAsia="Calibri" w:hAnsi="Times New Roman" w:cs="Times New Roman"/>
                <w:bCs/>
                <w:sz w:val="24"/>
                <w:szCs w:val="24"/>
              </w:rPr>
            </w:pPr>
            <w:r w:rsidRPr="005209E1">
              <w:rPr>
                <w:rFonts w:ascii="Times New Roman" w:eastAsia="Calibri" w:hAnsi="Times New Roman" w:cs="Times New Roman"/>
                <w:bCs/>
                <w:sz w:val="24"/>
                <w:szCs w:val="24"/>
              </w:rPr>
              <w:t xml:space="preserve"> 6</w:t>
            </w:r>
            <w:r w:rsidR="00B96405">
              <w:rPr>
                <w:rFonts w:ascii="Times New Roman" w:eastAsia="Calibri" w:hAnsi="Times New Roman" w:cs="Times New Roman"/>
                <w:bCs/>
                <w:sz w:val="24"/>
                <w:szCs w:val="24"/>
              </w:rPr>
              <w:t>7</w:t>
            </w:r>
            <w:r w:rsidRPr="005209E1">
              <w:rPr>
                <w:rFonts w:ascii="Times New Roman" w:eastAsia="Calibri" w:hAnsi="Times New Roman" w:cs="Times New Roman"/>
                <w:bCs/>
                <w:sz w:val="24"/>
                <w:szCs w:val="24"/>
              </w:rPr>
              <w:t>%</w:t>
            </w:r>
          </w:p>
        </w:tc>
        <w:tc>
          <w:tcPr>
            <w:tcW w:w="3335" w:type="dxa"/>
            <w:shd w:val="clear" w:color="auto" w:fill="auto"/>
          </w:tcPr>
          <w:p w:rsidR="00BC6438" w:rsidRPr="005209E1" w:rsidRDefault="00BC6438" w:rsidP="004A6E63">
            <w:pPr>
              <w:spacing w:after="0" w:line="240" w:lineRule="auto"/>
              <w:ind w:left="284" w:right="522"/>
              <w:rPr>
                <w:rFonts w:ascii="Times New Roman" w:eastAsia="Calibri" w:hAnsi="Times New Roman" w:cs="Times New Roman"/>
                <w:bCs/>
                <w:sz w:val="24"/>
                <w:szCs w:val="24"/>
              </w:rPr>
            </w:pPr>
            <w:r w:rsidRPr="005209E1">
              <w:rPr>
                <w:rFonts w:ascii="Times New Roman" w:eastAsia="Calibri" w:hAnsi="Times New Roman" w:cs="Times New Roman"/>
                <w:bCs/>
                <w:sz w:val="24"/>
                <w:szCs w:val="24"/>
              </w:rPr>
              <w:t>сервирка-спремачица</w:t>
            </w:r>
          </w:p>
        </w:tc>
      </w:tr>
      <w:tr w:rsidR="00BC6438" w:rsidRPr="005209E1" w:rsidTr="004A6E63">
        <w:tc>
          <w:tcPr>
            <w:tcW w:w="1222" w:type="dxa"/>
            <w:shd w:val="clear" w:color="auto" w:fill="auto"/>
          </w:tcPr>
          <w:p w:rsidR="00BC6438" w:rsidRPr="005209E1" w:rsidRDefault="00BC6438" w:rsidP="004A6E63">
            <w:pPr>
              <w:spacing w:after="0" w:line="240" w:lineRule="auto"/>
              <w:ind w:left="284" w:right="522"/>
              <w:rPr>
                <w:rFonts w:ascii="Times New Roman" w:eastAsia="Calibri" w:hAnsi="Times New Roman" w:cs="Times New Roman"/>
                <w:bCs/>
                <w:sz w:val="24"/>
                <w:szCs w:val="24"/>
              </w:rPr>
            </w:pPr>
            <w:r>
              <w:rPr>
                <w:rFonts w:ascii="Times New Roman" w:eastAsia="Calibri" w:hAnsi="Times New Roman" w:cs="Times New Roman"/>
                <w:bCs/>
                <w:sz w:val="24"/>
                <w:szCs w:val="24"/>
              </w:rPr>
              <w:t>9.</w:t>
            </w:r>
          </w:p>
        </w:tc>
        <w:tc>
          <w:tcPr>
            <w:tcW w:w="2801" w:type="dxa"/>
            <w:shd w:val="clear" w:color="auto" w:fill="auto"/>
          </w:tcPr>
          <w:p w:rsidR="00BC6438" w:rsidRPr="005209E1" w:rsidRDefault="00BC6438" w:rsidP="004A6E63">
            <w:pPr>
              <w:spacing w:after="0" w:line="240" w:lineRule="auto"/>
              <w:ind w:left="284" w:right="522"/>
              <w:rPr>
                <w:rFonts w:ascii="Times New Roman" w:eastAsia="Calibri" w:hAnsi="Times New Roman" w:cs="Times New Roman"/>
                <w:bCs/>
                <w:sz w:val="24"/>
                <w:szCs w:val="24"/>
              </w:rPr>
            </w:pPr>
            <w:r w:rsidRPr="005209E1">
              <w:rPr>
                <w:rFonts w:ascii="Times New Roman" w:eastAsia="Calibri" w:hAnsi="Times New Roman" w:cs="Times New Roman"/>
                <w:bCs/>
                <w:sz w:val="24"/>
                <w:szCs w:val="24"/>
              </w:rPr>
              <w:t>Милан Хинић</w:t>
            </w:r>
          </w:p>
        </w:tc>
        <w:tc>
          <w:tcPr>
            <w:tcW w:w="2248" w:type="dxa"/>
            <w:shd w:val="clear" w:color="auto" w:fill="auto"/>
          </w:tcPr>
          <w:p w:rsidR="00BC6438" w:rsidRPr="005209E1" w:rsidRDefault="00BC6438" w:rsidP="004A6E63">
            <w:pPr>
              <w:spacing w:after="0" w:line="240" w:lineRule="auto"/>
              <w:ind w:left="284" w:right="522"/>
              <w:rPr>
                <w:rFonts w:ascii="Times New Roman" w:eastAsia="Calibri" w:hAnsi="Times New Roman" w:cs="Times New Roman"/>
                <w:bCs/>
                <w:sz w:val="24"/>
                <w:szCs w:val="24"/>
              </w:rPr>
            </w:pPr>
            <w:r w:rsidRPr="005209E1">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80</w:t>
            </w:r>
            <w:r w:rsidRPr="005209E1">
              <w:rPr>
                <w:rFonts w:ascii="Times New Roman" w:eastAsia="Calibri" w:hAnsi="Times New Roman" w:cs="Times New Roman"/>
                <w:bCs/>
                <w:sz w:val="24"/>
                <w:szCs w:val="24"/>
              </w:rPr>
              <w:t>%</w:t>
            </w:r>
          </w:p>
        </w:tc>
        <w:tc>
          <w:tcPr>
            <w:tcW w:w="3335" w:type="dxa"/>
            <w:shd w:val="clear" w:color="auto" w:fill="auto"/>
          </w:tcPr>
          <w:p w:rsidR="00BC6438" w:rsidRPr="005209E1" w:rsidRDefault="00BC6438" w:rsidP="004A6E63">
            <w:pPr>
              <w:spacing w:after="0" w:line="240" w:lineRule="auto"/>
              <w:ind w:left="284" w:right="522"/>
              <w:rPr>
                <w:rFonts w:ascii="Times New Roman" w:eastAsia="Calibri" w:hAnsi="Times New Roman" w:cs="Times New Roman"/>
                <w:bCs/>
                <w:sz w:val="24"/>
                <w:szCs w:val="24"/>
              </w:rPr>
            </w:pPr>
            <w:r w:rsidRPr="005209E1">
              <w:rPr>
                <w:rFonts w:ascii="Times New Roman" w:eastAsia="Calibri" w:hAnsi="Times New Roman" w:cs="Times New Roman"/>
                <w:bCs/>
                <w:sz w:val="24"/>
                <w:szCs w:val="24"/>
              </w:rPr>
              <w:t>мајстор ,ложач</w:t>
            </w:r>
          </w:p>
        </w:tc>
      </w:tr>
    </w:tbl>
    <w:p w:rsidR="00BC6438" w:rsidRDefault="00BC6438" w:rsidP="004A6E63">
      <w:pPr>
        <w:spacing w:after="0" w:line="240" w:lineRule="auto"/>
        <w:ind w:left="284" w:right="522"/>
        <w:rPr>
          <w:rFonts w:ascii="Times New Roman" w:eastAsia="Calibri" w:hAnsi="Times New Roman" w:cs="Times New Roman"/>
          <w:bCs/>
          <w:sz w:val="24"/>
          <w:szCs w:val="24"/>
          <w:lang w:val="ru-RU"/>
        </w:rPr>
      </w:pPr>
    </w:p>
    <w:p w:rsidR="00B96405" w:rsidRDefault="00BC6438" w:rsidP="004A6E63">
      <w:pPr>
        <w:spacing w:after="0" w:line="240" w:lineRule="auto"/>
        <w:ind w:left="284" w:right="522"/>
        <w:rPr>
          <w:rFonts w:ascii="Times New Roman" w:eastAsia="Calibri" w:hAnsi="Times New Roman" w:cs="Times New Roman"/>
          <w:bCs/>
          <w:sz w:val="24"/>
          <w:szCs w:val="24"/>
          <w:lang w:val="ru-RU"/>
        </w:rPr>
      </w:pPr>
      <w:r w:rsidRPr="005209E1">
        <w:rPr>
          <w:rFonts w:ascii="Times New Roman" w:eastAsia="Calibri" w:hAnsi="Times New Roman" w:cs="Times New Roman"/>
          <w:bCs/>
          <w:sz w:val="24"/>
          <w:szCs w:val="24"/>
          <w:lang w:val="ru-RU"/>
        </w:rPr>
        <w:t xml:space="preserve"> </w:t>
      </w:r>
    </w:p>
    <w:tbl>
      <w:tblPr>
        <w:tblpPr w:leftFromText="180" w:rightFromText="180" w:vertAnchor="page" w:horzAnchor="margin" w:tblpX="250" w:tblpY="14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3544"/>
      </w:tblGrid>
      <w:tr w:rsidR="00CC3FDF" w:rsidRPr="0009233B" w:rsidTr="00CC3FDF">
        <w:tc>
          <w:tcPr>
            <w:tcW w:w="3652" w:type="dxa"/>
          </w:tcPr>
          <w:p w:rsidR="00CC3FDF" w:rsidRPr="0009233B" w:rsidRDefault="00CC3FDF" w:rsidP="00CC3FDF">
            <w:pPr>
              <w:spacing w:after="0" w:line="240" w:lineRule="auto"/>
              <w:ind w:left="284" w:right="522"/>
              <w:rPr>
                <w:rFonts w:ascii="Cambria" w:eastAsia="Times New Roman" w:hAnsi="Cambria"/>
                <w:b/>
                <w:sz w:val="24"/>
                <w:szCs w:val="24"/>
              </w:rPr>
            </w:pPr>
            <w:r w:rsidRPr="0009233B">
              <w:rPr>
                <w:rFonts w:ascii="Cambria" w:eastAsia="Times New Roman" w:hAnsi="Cambria"/>
                <w:b/>
                <w:sz w:val="24"/>
                <w:szCs w:val="24"/>
                <w:lang w:val="sr-Cyrl-CS"/>
              </w:rPr>
              <w:lastRenderedPageBreak/>
              <w:t xml:space="preserve">Стручно заступљена настава:                             </w:t>
            </w:r>
          </w:p>
        </w:tc>
        <w:tc>
          <w:tcPr>
            <w:tcW w:w="3544" w:type="dxa"/>
          </w:tcPr>
          <w:p w:rsidR="00CC3FDF" w:rsidRPr="0009233B" w:rsidRDefault="00CC3FDF" w:rsidP="00CC3FDF">
            <w:pPr>
              <w:spacing w:after="0" w:line="240" w:lineRule="auto"/>
              <w:ind w:left="284" w:right="522"/>
              <w:jc w:val="both"/>
              <w:rPr>
                <w:rFonts w:ascii="Cambria" w:eastAsia="Times New Roman" w:hAnsi="Cambria"/>
                <w:b/>
                <w:sz w:val="24"/>
                <w:szCs w:val="24"/>
              </w:rPr>
            </w:pPr>
            <w:r w:rsidRPr="0009233B">
              <w:rPr>
                <w:rFonts w:ascii="Cambria" w:eastAsia="Times New Roman" w:hAnsi="Cambria"/>
                <w:b/>
                <w:sz w:val="24"/>
                <w:szCs w:val="24"/>
                <w:lang w:val="sr-Cyrl-CS"/>
              </w:rPr>
              <w:t xml:space="preserve"> Нестручно заступљена настава:</w:t>
            </w:r>
          </w:p>
        </w:tc>
      </w:tr>
      <w:tr w:rsidR="00CC3FDF" w:rsidRPr="0009233B" w:rsidTr="00CC3FDF">
        <w:tc>
          <w:tcPr>
            <w:tcW w:w="3652" w:type="dxa"/>
          </w:tcPr>
          <w:p w:rsidR="00CC3FDF" w:rsidRPr="00D805D0" w:rsidRDefault="00CC3FDF" w:rsidP="00CC3FDF">
            <w:pPr>
              <w:spacing w:after="0" w:line="240" w:lineRule="auto"/>
              <w:ind w:left="284" w:right="522"/>
              <w:rPr>
                <w:rFonts w:ascii="Times New Roman" w:eastAsia="Times New Roman" w:hAnsi="Times New Roman" w:cs="Times New Roman"/>
                <w:b/>
                <w:sz w:val="24"/>
                <w:szCs w:val="24"/>
                <w:lang w:val="sr-Cyrl-CS"/>
              </w:rPr>
            </w:pPr>
            <w:r w:rsidRPr="00D805D0">
              <w:rPr>
                <w:rFonts w:ascii="Times New Roman" w:eastAsia="Times New Roman" w:hAnsi="Times New Roman" w:cs="Times New Roman"/>
                <w:sz w:val="24"/>
                <w:szCs w:val="24"/>
                <w:lang w:val="sr-Cyrl-CS"/>
              </w:rPr>
              <w:t xml:space="preserve">Разредна настава                                             </w:t>
            </w:r>
          </w:p>
        </w:tc>
        <w:tc>
          <w:tcPr>
            <w:tcW w:w="3544" w:type="dxa"/>
          </w:tcPr>
          <w:p w:rsidR="00CC3FDF" w:rsidRPr="00D805D0" w:rsidRDefault="00CC3FDF" w:rsidP="00CC3FDF">
            <w:pPr>
              <w:spacing w:after="0" w:line="240" w:lineRule="auto"/>
              <w:ind w:left="34" w:right="522"/>
              <w:rPr>
                <w:rFonts w:ascii="Times New Roman" w:eastAsia="Times New Roman" w:hAnsi="Times New Roman" w:cs="Times New Roman"/>
                <w:b/>
                <w:sz w:val="24"/>
                <w:szCs w:val="24"/>
                <w:lang w:val="sr-Cyrl-CS"/>
              </w:rPr>
            </w:pPr>
            <w:r w:rsidRPr="00D805D0">
              <w:rPr>
                <w:rFonts w:ascii="Times New Roman" w:eastAsia="Times New Roman" w:hAnsi="Times New Roman" w:cs="Times New Roman"/>
                <w:sz w:val="24"/>
                <w:szCs w:val="24"/>
                <w:lang w:val="sr-Cyrl-CS"/>
              </w:rPr>
              <w:t>Руски језик</w:t>
            </w:r>
          </w:p>
        </w:tc>
      </w:tr>
      <w:tr w:rsidR="00CC3FDF" w:rsidRPr="0009233B" w:rsidTr="00CC3FDF">
        <w:tc>
          <w:tcPr>
            <w:tcW w:w="3652" w:type="dxa"/>
          </w:tcPr>
          <w:p w:rsidR="00CC3FDF" w:rsidRPr="00D805D0" w:rsidRDefault="00CC3FDF" w:rsidP="00CC3FDF">
            <w:pPr>
              <w:spacing w:after="0" w:line="240" w:lineRule="auto"/>
              <w:ind w:left="284" w:right="522"/>
              <w:rPr>
                <w:rFonts w:ascii="Times New Roman" w:eastAsia="Times New Roman" w:hAnsi="Times New Roman" w:cs="Times New Roman"/>
                <w:b/>
                <w:sz w:val="24"/>
                <w:szCs w:val="24"/>
                <w:lang w:val="sr-Cyrl-CS"/>
              </w:rPr>
            </w:pPr>
            <w:r w:rsidRPr="00D805D0">
              <w:rPr>
                <w:rFonts w:ascii="Times New Roman" w:eastAsia="Times New Roman" w:hAnsi="Times New Roman" w:cs="Times New Roman"/>
                <w:sz w:val="24"/>
                <w:szCs w:val="24"/>
                <w:lang w:val="sr-Cyrl-CS"/>
              </w:rPr>
              <w:t xml:space="preserve">Српски језик и књижевност                                                   </w:t>
            </w:r>
          </w:p>
        </w:tc>
        <w:tc>
          <w:tcPr>
            <w:tcW w:w="3544" w:type="dxa"/>
          </w:tcPr>
          <w:p w:rsidR="00CC3FDF" w:rsidRPr="00D805D0" w:rsidRDefault="00CC3FDF" w:rsidP="00CC3FDF">
            <w:pPr>
              <w:spacing w:after="0" w:line="240" w:lineRule="auto"/>
              <w:ind w:left="34" w:right="522"/>
              <w:rPr>
                <w:rFonts w:ascii="Times New Roman" w:eastAsia="Times New Roman" w:hAnsi="Times New Roman" w:cs="Times New Roman"/>
                <w:b/>
                <w:sz w:val="24"/>
                <w:szCs w:val="24"/>
                <w:lang w:val="sr-Cyrl-CS"/>
              </w:rPr>
            </w:pPr>
            <w:r w:rsidRPr="00D805D0">
              <w:rPr>
                <w:rFonts w:ascii="Times New Roman" w:eastAsia="Times New Roman" w:hAnsi="Times New Roman" w:cs="Times New Roman"/>
                <w:sz w:val="24"/>
                <w:szCs w:val="24"/>
                <w:lang w:val="sr-Cyrl-CS"/>
              </w:rPr>
              <w:t>Математика</w:t>
            </w:r>
          </w:p>
        </w:tc>
      </w:tr>
      <w:tr w:rsidR="00CC3FDF" w:rsidRPr="0009233B" w:rsidTr="00CC3FDF">
        <w:tc>
          <w:tcPr>
            <w:tcW w:w="3652" w:type="dxa"/>
          </w:tcPr>
          <w:p w:rsidR="00CC3FDF" w:rsidRPr="00D805D0" w:rsidRDefault="00CC3FDF" w:rsidP="00CC3FDF">
            <w:pPr>
              <w:spacing w:after="0" w:line="240" w:lineRule="auto"/>
              <w:ind w:left="284" w:right="522"/>
              <w:rPr>
                <w:rFonts w:ascii="Times New Roman" w:eastAsia="Times New Roman" w:hAnsi="Times New Roman" w:cs="Times New Roman"/>
                <w:b/>
                <w:sz w:val="24"/>
                <w:szCs w:val="24"/>
                <w:lang w:val="sr-Cyrl-CS"/>
              </w:rPr>
            </w:pPr>
            <w:r w:rsidRPr="00D805D0">
              <w:rPr>
                <w:rFonts w:ascii="Times New Roman" w:eastAsia="Times New Roman" w:hAnsi="Times New Roman" w:cs="Times New Roman"/>
                <w:sz w:val="24"/>
                <w:szCs w:val="24"/>
                <w:lang w:val="sr-Cyrl-CS"/>
              </w:rPr>
              <w:t xml:space="preserve">Историја  </w:t>
            </w:r>
          </w:p>
        </w:tc>
        <w:tc>
          <w:tcPr>
            <w:tcW w:w="3544" w:type="dxa"/>
          </w:tcPr>
          <w:p w:rsidR="00CC3FDF" w:rsidRPr="00D805D0" w:rsidRDefault="00CC3FDF" w:rsidP="00CC3FDF">
            <w:pPr>
              <w:spacing w:after="0" w:line="240" w:lineRule="auto"/>
              <w:ind w:left="34" w:right="522"/>
              <w:rPr>
                <w:rFonts w:ascii="Times New Roman" w:eastAsia="Times New Roman" w:hAnsi="Times New Roman" w:cs="Times New Roman"/>
                <w:sz w:val="24"/>
                <w:szCs w:val="24"/>
                <w:lang w:val="sr-Cyrl-CS"/>
              </w:rPr>
            </w:pPr>
            <w:r w:rsidRPr="00D805D0">
              <w:rPr>
                <w:rFonts w:ascii="Times New Roman" w:eastAsia="Times New Roman" w:hAnsi="Times New Roman" w:cs="Times New Roman"/>
                <w:sz w:val="24"/>
                <w:szCs w:val="24"/>
                <w:lang w:val="sr-Cyrl-CS"/>
              </w:rPr>
              <w:t>Физика</w:t>
            </w:r>
          </w:p>
        </w:tc>
      </w:tr>
      <w:tr w:rsidR="00CC3FDF" w:rsidRPr="0009233B" w:rsidTr="00CC3FDF">
        <w:tc>
          <w:tcPr>
            <w:tcW w:w="3652" w:type="dxa"/>
          </w:tcPr>
          <w:p w:rsidR="00CC3FDF" w:rsidRPr="00D805D0" w:rsidRDefault="00CC3FDF" w:rsidP="00CC3FDF">
            <w:pPr>
              <w:spacing w:after="0" w:line="240" w:lineRule="auto"/>
              <w:ind w:left="284" w:right="522"/>
              <w:rPr>
                <w:rFonts w:ascii="Times New Roman" w:eastAsia="Times New Roman" w:hAnsi="Times New Roman" w:cs="Times New Roman"/>
                <w:sz w:val="24"/>
                <w:szCs w:val="24"/>
              </w:rPr>
            </w:pPr>
            <w:r w:rsidRPr="00D805D0">
              <w:rPr>
                <w:rFonts w:ascii="Times New Roman" w:eastAsia="Times New Roman" w:hAnsi="Times New Roman" w:cs="Times New Roman"/>
                <w:sz w:val="24"/>
                <w:szCs w:val="24"/>
                <w:lang w:val="sr-Cyrl-CS"/>
              </w:rPr>
              <w:t>Географија</w:t>
            </w:r>
          </w:p>
        </w:tc>
        <w:tc>
          <w:tcPr>
            <w:tcW w:w="3544" w:type="dxa"/>
          </w:tcPr>
          <w:p w:rsidR="00CC3FDF" w:rsidRPr="00D805D0" w:rsidRDefault="00CC3FDF" w:rsidP="00CC3FDF">
            <w:pPr>
              <w:spacing w:after="0" w:line="240" w:lineRule="auto"/>
              <w:ind w:left="34" w:right="885"/>
              <w:rPr>
                <w:rFonts w:ascii="Times New Roman" w:eastAsia="Times New Roman" w:hAnsi="Times New Roman" w:cs="Times New Roman"/>
                <w:b/>
                <w:sz w:val="24"/>
                <w:szCs w:val="24"/>
                <w:lang w:val="sr-Cyrl-CS"/>
              </w:rPr>
            </w:pPr>
            <w:r w:rsidRPr="00D805D0">
              <w:rPr>
                <w:rFonts w:ascii="Times New Roman" w:eastAsia="Times New Roman" w:hAnsi="Times New Roman" w:cs="Times New Roman"/>
                <w:sz w:val="24"/>
                <w:szCs w:val="24"/>
                <w:lang w:val="sr-Cyrl-CS"/>
              </w:rPr>
              <w:t>Техника  и технологија</w:t>
            </w:r>
          </w:p>
        </w:tc>
      </w:tr>
      <w:tr w:rsidR="00CC3FDF" w:rsidRPr="0009233B" w:rsidTr="00CC3FDF">
        <w:tc>
          <w:tcPr>
            <w:tcW w:w="3652" w:type="dxa"/>
          </w:tcPr>
          <w:p w:rsidR="00CC3FDF" w:rsidRPr="00D805D0" w:rsidRDefault="00CC3FDF" w:rsidP="00CC3FDF">
            <w:pPr>
              <w:spacing w:after="0" w:line="240" w:lineRule="auto"/>
              <w:ind w:left="284" w:right="522"/>
              <w:rPr>
                <w:rFonts w:ascii="Times New Roman" w:eastAsia="Times New Roman" w:hAnsi="Times New Roman" w:cs="Times New Roman"/>
                <w:sz w:val="24"/>
                <w:szCs w:val="24"/>
              </w:rPr>
            </w:pPr>
            <w:r w:rsidRPr="00D805D0">
              <w:rPr>
                <w:rFonts w:ascii="Times New Roman" w:eastAsia="Times New Roman" w:hAnsi="Times New Roman" w:cs="Times New Roman"/>
                <w:sz w:val="24"/>
                <w:szCs w:val="24"/>
                <w:lang w:val="sr-Cyrl-CS"/>
              </w:rPr>
              <w:t>Биологија</w:t>
            </w:r>
          </w:p>
        </w:tc>
        <w:tc>
          <w:tcPr>
            <w:tcW w:w="3544" w:type="dxa"/>
          </w:tcPr>
          <w:p w:rsidR="00CC3FDF" w:rsidRPr="0009233B" w:rsidRDefault="00CC3FDF" w:rsidP="00CC3FDF">
            <w:pPr>
              <w:spacing w:after="0" w:line="240" w:lineRule="auto"/>
              <w:ind w:left="284" w:right="522"/>
              <w:rPr>
                <w:rFonts w:ascii="Cambria" w:eastAsia="Times New Roman" w:hAnsi="Cambria"/>
                <w:b/>
                <w:sz w:val="24"/>
                <w:szCs w:val="24"/>
                <w:lang w:val="sr-Cyrl-CS"/>
              </w:rPr>
            </w:pPr>
          </w:p>
        </w:tc>
      </w:tr>
      <w:tr w:rsidR="00CC3FDF" w:rsidRPr="0009233B" w:rsidTr="00CC3FDF">
        <w:tc>
          <w:tcPr>
            <w:tcW w:w="3652" w:type="dxa"/>
          </w:tcPr>
          <w:p w:rsidR="00CC3FDF" w:rsidRPr="00D805D0" w:rsidRDefault="00CC3FDF" w:rsidP="00CC3FDF">
            <w:pPr>
              <w:spacing w:after="0" w:line="240" w:lineRule="auto"/>
              <w:ind w:left="284" w:right="522"/>
              <w:rPr>
                <w:rFonts w:ascii="Times New Roman" w:eastAsia="Times New Roman" w:hAnsi="Times New Roman" w:cs="Times New Roman"/>
                <w:sz w:val="24"/>
                <w:szCs w:val="24"/>
              </w:rPr>
            </w:pPr>
            <w:r w:rsidRPr="00D805D0">
              <w:rPr>
                <w:rFonts w:ascii="Times New Roman" w:eastAsia="Times New Roman" w:hAnsi="Times New Roman" w:cs="Times New Roman"/>
                <w:sz w:val="24"/>
                <w:szCs w:val="24"/>
                <w:lang w:val="sr-Cyrl-CS"/>
              </w:rPr>
              <w:t>Хемија</w:t>
            </w:r>
          </w:p>
        </w:tc>
        <w:tc>
          <w:tcPr>
            <w:tcW w:w="3544" w:type="dxa"/>
          </w:tcPr>
          <w:p w:rsidR="00CC3FDF" w:rsidRPr="0009233B" w:rsidRDefault="00CC3FDF" w:rsidP="00CC3FDF">
            <w:pPr>
              <w:spacing w:after="0" w:line="240" w:lineRule="auto"/>
              <w:ind w:left="284" w:right="522"/>
              <w:rPr>
                <w:rFonts w:ascii="Cambria" w:eastAsia="Times New Roman" w:hAnsi="Cambria"/>
                <w:b/>
                <w:sz w:val="24"/>
                <w:szCs w:val="24"/>
                <w:lang w:val="sr-Cyrl-CS"/>
              </w:rPr>
            </w:pPr>
          </w:p>
        </w:tc>
      </w:tr>
      <w:tr w:rsidR="00CC3FDF" w:rsidRPr="0009233B" w:rsidTr="00CC3FDF">
        <w:tc>
          <w:tcPr>
            <w:tcW w:w="3652" w:type="dxa"/>
          </w:tcPr>
          <w:p w:rsidR="00CC3FDF" w:rsidRPr="00D805D0" w:rsidRDefault="00CC3FDF" w:rsidP="00CC3FDF">
            <w:pPr>
              <w:spacing w:after="0" w:line="240" w:lineRule="auto"/>
              <w:ind w:left="284" w:right="522"/>
              <w:rPr>
                <w:rFonts w:ascii="Times New Roman" w:eastAsia="Times New Roman" w:hAnsi="Times New Roman" w:cs="Times New Roman"/>
                <w:sz w:val="24"/>
                <w:szCs w:val="24"/>
              </w:rPr>
            </w:pPr>
            <w:r w:rsidRPr="00D805D0">
              <w:rPr>
                <w:rFonts w:ascii="Times New Roman" w:eastAsia="Times New Roman" w:hAnsi="Times New Roman" w:cs="Times New Roman"/>
                <w:sz w:val="24"/>
                <w:szCs w:val="24"/>
                <w:lang w:val="sr-Cyrl-CS"/>
              </w:rPr>
              <w:t>Ликовна култура</w:t>
            </w:r>
          </w:p>
        </w:tc>
        <w:tc>
          <w:tcPr>
            <w:tcW w:w="3544" w:type="dxa"/>
          </w:tcPr>
          <w:p w:rsidR="00CC3FDF" w:rsidRPr="0009233B" w:rsidRDefault="00CC3FDF" w:rsidP="00CC3FDF">
            <w:pPr>
              <w:spacing w:after="0" w:line="240" w:lineRule="auto"/>
              <w:ind w:left="284" w:right="522"/>
              <w:rPr>
                <w:rFonts w:ascii="Cambria" w:eastAsia="Times New Roman" w:hAnsi="Cambria"/>
                <w:b/>
                <w:sz w:val="24"/>
                <w:szCs w:val="24"/>
                <w:lang w:val="sr-Cyrl-CS"/>
              </w:rPr>
            </w:pPr>
          </w:p>
        </w:tc>
      </w:tr>
      <w:tr w:rsidR="00CC3FDF" w:rsidRPr="0009233B" w:rsidTr="00CC3FDF">
        <w:tc>
          <w:tcPr>
            <w:tcW w:w="3652" w:type="dxa"/>
          </w:tcPr>
          <w:p w:rsidR="00CC3FDF" w:rsidRPr="00D805D0" w:rsidRDefault="00CC3FDF" w:rsidP="00CC3FDF">
            <w:pPr>
              <w:spacing w:after="0" w:line="240" w:lineRule="auto"/>
              <w:ind w:left="284" w:right="522"/>
              <w:rPr>
                <w:rFonts w:ascii="Times New Roman" w:eastAsia="Times New Roman" w:hAnsi="Times New Roman" w:cs="Times New Roman"/>
                <w:sz w:val="24"/>
                <w:szCs w:val="24"/>
              </w:rPr>
            </w:pPr>
            <w:r w:rsidRPr="00D805D0">
              <w:rPr>
                <w:rFonts w:ascii="Times New Roman" w:eastAsia="Times New Roman" w:hAnsi="Times New Roman" w:cs="Times New Roman"/>
                <w:sz w:val="24"/>
                <w:szCs w:val="24"/>
                <w:lang w:val="sr-Cyrl-CS"/>
              </w:rPr>
              <w:t>Физичко и здравствено васпитање</w:t>
            </w:r>
          </w:p>
        </w:tc>
        <w:tc>
          <w:tcPr>
            <w:tcW w:w="3544" w:type="dxa"/>
          </w:tcPr>
          <w:p w:rsidR="00CC3FDF" w:rsidRPr="0009233B" w:rsidRDefault="00CC3FDF" w:rsidP="00CC3FDF">
            <w:pPr>
              <w:spacing w:after="0" w:line="240" w:lineRule="auto"/>
              <w:ind w:left="284" w:right="522"/>
              <w:rPr>
                <w:rFonts w:ascii="Cambria" w:eastAsia="Times New Roman" w:hAnsi="Cambria"/>
                <w:b/>
                <w:sz w:val="24"/>
                <w:szCs w:val="24"/>
                <w:lang w:val="sr-Cyrl-CS"/>
              </w:rPr>
            </w:pPr>
          </w:p>
        </w:tc>
      </w:tr>
      <w:tr w:rsidR="00CC3FDF" w:rsidRPr="0009233B" w:rsidTr="00CC3FDF">
        <w:tc>
          <w:tcPr>
            <w:tcW w:w="3652" w:type="dxa"/>
          </w:tcPr>
          <w:p w:rsidR="00CC3FDF" w:rsidRPr="00D805D0" w:rsidRDefault="00CC3FDF" w:rsidP="00CC3FDF">
            <w:pPr>
              <w:spacing w:after="0" w:line="240" w:lineRule="auto"/>
              <w:ind w:left="284" w:right="522"/>
              <w:rPr>
                <w:rFonts w:ascii="Times New Roman" w:eastAsia="Times New Roman" w:hAnsi="Times New Roman" w:cs="Times New Roman"/>
                <w:sz w:val="24"/>
                <w:szCs w:val="24"/>
              </w:rPr>
            </w:pPr>
            <w:r w:rsidRPr="00D805D0">
              <w:rPr>
                <w:rFonts w:ascii="Times New Roman" w:eastAsia="Times New Roman" w:hAnsi="Times New Roman" w:cs="Times New Roman"/>
                <w:sz w:val="24"/>
                <w:szCs w:val="24"/>
                <w:lang w:val="sr-Cyrl-CS"/>
              </w:rPr>
              <w:t xml:space="preserve">Енглески језик </w:t>
            </w:r>
          </w:p>
        </w:tc>
        <w:tc>
          <w:tcPr>
            <w:tcW w:w="3544" w:type="dxa"/>
          </w:tcPr>
          <w:p w:rsidR="00CC3FDF" w:rsidRPr="0009233B" w:rsidRDefault="00CC3FDF" w:rsidP="00CC3FDF">
            <w:pPr>
              <w:spacing w:after="0" w:line="240" w:lineRule="auto"/>
              <w:ind w:left="284" w:right="522"/>
              <w:rPr>
                <w:rFonts w:ascii="Cambria" w:eastAsia="Times New Roman" w:hAnsi="Cambria"/>
                <w:b/>
                <w:sz w:val="24"/>
                <w:szCs w:val="24"/>
                <w:lang w:val="sr-Cyrl-CS"/>
              </w:rPr>
            </w:pPr>
          </w:p>
        </w:tc>
      </w:tr>
      <w:tr w:rsidR="00CC3FDF" w:rsidRPr="0009233B" w:rsidTr="00CC3FDF">
        <w:tc>
          <w:tcPr>
            <w:tcW w:w="3652" w:type="dxa"/>
          </w:tcPr>
          <w:p w:rsidR="00CC3FDF" w:rsidRPr="00D805D0" w:rsidRDefault="00CC3FDF" w:rsidP="00CC3FDF">
            <w:pPr>
              <w:spacing w:after="0" w:line="240" w:lineRule="auto"/>
              <w:ind w:left="284" w:right="522"/>
              <w:rPr>
                <w:rFonts w:ascii="Times New Roman" w:eastAsia="Times New Roman" w:hAnsi="Times New Roman" w:cs="Times New Roman"/>
                <w:sz w:val="24"/>
                <w:szCs w:val="24"/>
              </w:rPr>
            </w:pPr>
            <w:r w:rsidRPr="00D805D0">
              <w:rPr>
                <w:rFonts w:ascii="Times New Roman" w:eastAsia="Times New Roman" w:hAnsi="Times New Roman" w:cs="Times New Roman"/>
                <w:sz w:val="24"/>
                <w:szCs w:val="24"/>
                <w:lang w:val="sr-Cyrl-CS"/>
              </w:rPr>
              <w:t>Музичка култура</w:t>
            </w:r>
          </w:p>
        </w:tc>
        <w:tc>
          <w:tcPr>
            <w:tcW w:w="3544" w:type="dxa"/>
          </w:tcPr>
          <w:p w:rsidR="00CC3FDF" w:rsidRPr="0009233B" w:rsidRDefault="00CC3FDF" w:rsidP="00CC3FDF">
            <w:pPr>
              <w:spacing w:after="0" w:line="240" w:lineRule="auto"/>
              <w:ind w:left="284" w:right="522"/>
              <w:rPr>
                <w:rFonts w:ascii="Cambria" w:eastAsia="Times New Roman" w:hAnsi="Cambria"/>
                <w:b/>
                <w:sz w:val="24"/>
                <w:szCs w:val="24"/>
                <w:lang w:val="sr-Cyrl-CS"/>
              </w:rPr>
            </w:pPr>
          </w:p>
        </w:tc>
      </w:tr>
      <w:tr w:rsidR="00CC3FDF" w:rsidRPr="0009233B" w:rsidTr="00CC3FDF">
        <w:tc>
          <w:tcPr>
            <w:tcW w:w="3652" w:type="dxa"/>
          </w:tcPr>
          <w:p w:rsidR="00CC3FDF" w:rsidRPr="00D805D0" w:rsidRDefault="00CC3FDF" w:rsidP="00CC3FDF">
            <w:pPr>
              <w:spacing w:after="0" w:line="240" w:lineRule="auto"/>
              <w:ind w:left="284" w:right="522"/>
              <w:rPr>
                <w:rFonts w:ascii="Times New Roman" w:eastAsia="Times New Roman" w:hAnsi="Times New Roman" w:cs="Times New Roman"/>
                <w:sz w:val="24"/>
                <w:szCs w:val="24"/>
                <w:lang w:val="sr-Cyrl-CS"/>
              </w:rPr>
            </w:pPr>
            <w:r w:rsidRPr="00D805D0">
              <w:rPr>
                <w:rFonts w:ascii="Times New Roman" w:eastAsia="Times New Roman" w:hAnsi="Times New Roman" w:cs="Times New Roman"/>
                <w:sz w:val="24"/>
                <w:szCs w:val="24"/>
                <w:lang w:val="sr-Cyrl-CS"/>
              </w:rPr>
              <w:t>Информатика и рачунарство</w:t>
            </w:r>
          </w:p>
        </w:tc>
        <w:tc>
          <w:tcPr>
            <w:tcW w:w="3544" w:type="dxa"/>
          </w:tcPr>
          <w:p w:rsidR="00CC3FDF" w:rsidRPr="0009233B" w:rsidRDefault="00CC3FDF" w:rsidP="00CC3FDF">
            <w:pPr>
              <w:spacing w:after="0" w:line="240" w:lineRule="auto"/>
              <w:ind w:left="284" w:right="522"/>
              <w:rPr>
                <w:rFonts w:ascii="Cambria" w:eastAsia="Times New Roman" w:hAnsi="Cambria"/>
                <w:b/>
                <w:sz w:val="24"/>
                <w:szCs w:val="24"/>
                <w:lang w:val="sr-Cyrl-CS"/>
              </w:rPr>
            </w:pPr>
          </w:p>
        </w:tc>
      </w:tr>
      <w:tr w:rsidR="00CC3FDF" w:rsidRPr="0009233B" w:rsidTr="00CC3FDF">
        <w:tc>
          <w:tcPr>
            <w:tcW w:w="3652" w:type="dxa"/>
          </w:tcPr>
          <w:p w:rsidR="00CC3FDF" w:rsidRPr="00D805D0" w:rsidRDefault="00CC3FDF" w:rsidP="00CC3FDF">
            <w:pPr>
              <w:spacing w:after="0" w:line="240" w:lineRule="auto"/>
              <w:ind w:left="284" w:right="522"/>
              <w:rPr>
                <w:rFonts w:ascii="Times New Roman" w:eastAsia="Times New Roman" w:hAnsi="Times New Roman" w:cs="Times New Roman"/>
                <w:sz w:val="24"/>
                <w:szCs w:val="24"/>
                <w:lang w:val="sr-Cyrl-CS"/>
              </w:rPr>
            </w:pPr>
            <w:r w:rsidRPr="00D805D0">
              <w:rPr>
                <w:rFonts w:ascii="Times New Roman" w:eastAsia="Times New Roman" w:hAnsi="Times New Roman" w:cs="Times New Roman"/>
                <w:sz w:val="24"/>
                <w:szCs w:val="24"/>
                <w:lang w:val="sr-Cyrl-CS"/>
              </w:rPr>
              <w:t>Верска настава</w:t>
            </w:r>
          </w:p>
        </w:tc>
        <w:tc>
          <w:tcPr>
            <w:tcW w:w="3544" w:type="dxa"/>
          </w:tcPr>
          <w:p w:rsidR="00CC3FDF" w:rsidRPr="0009233B" w:rsidRDefault="00CC3FDF" w:rsidP="00CC3FDF">
            <w:pPr>
              <w:spacing w:after="0" w:line="240" w:lineRule="auto"/>
              <w:ind w:left="284" w:right="522"/>
              <w:rPr>
                <w:rFonts w:ascii="Cambria" w:eastAsia="Times New Roman" w:hAnsi="Cambria"/>
                <w:b/>
                <w:sz w:val="24"/>
                <w:szCs w:val="24"/>
                <w:lang w:val="sr-Cyrl-CS"/>
              </w:rPr>
            </w:pPr>
          </w:p>
        </w:tc>
      </w:tr>
    </w:tbl>
    <w:p w:rsidR="00D805D0" w:rsidRDefault="00D805D0" w:rsidP="00CC3FDF">
      <w:pPr>
        <w:spacing w:after="0"/>
        <w:ind w:right="522"/>
        <w:jc w:val="both"/>
        <w:rPr>
          <w:rFonts w:ascii="Times New Roman" w:eastAsia="Calibri" w:hAnsi="Times New Roman" w:cs="Times New Roman"/>
          <w:bCs/>
          <w:color w:val="0D0D0D"/>
          <w:sz w:val="24"/>
          <w:szCs w:val="24"/>
          <w:lang w:val="sr-Cyrl-CS"/>
        </w:rPr>
      </w:pPr>
    </w:p>
    <w:p w:rsidR="004A6E63" w:rsidRDefault="004A6E63" w:rsidP="004A6E63">
      <w:pPr>
        <w:spacing w:after="0"/>
        <w:ind w:left="284" w:right="522"/>
        <w:jc w:val="both"/>
        <w:rPr>
          <w:rFonts w:ascii="Times New Roman" w:eastAsia="Calibri" w:hAnsi="Times New Roman" w:cs="Times New Roman"/>
          <w:b/>
          <w:bCs/>
          <w:color w:val="0D0D0D"/>
          <w:sz w:val="24"/>
          <w:szCs w:val="24"/>
          <w:lang w:val="sr-Cyrl-CS"/>
        </w:rPr>
      </w:pPr>
    </w:p>
    <w:p w:rsidR="004A6E63" w:rsidRDefault="004A6E63" w:rsidP="004A6E63">
      <w:pPr>
        <w:spacing w:after="0"/>
        <w:ind w:left="284" w:right="522"/>
        <w:jc w:val="both"/>
        <w:rPr>
          <w:rFonts w:ascii="Times New Roman" w:eastAsia="Calibri" w:hAnsi="Times New Roman" w:cs="Times New Roman"/>
          <w:b/>
          <w:bCs/>
          <w:color w:val="0D0D0D"/>
          <w:sz w:val="24"/>
          <w:szCs w:val="24"/>
          <w:lang w:val="sr-Cyrl-CS"/>
        </w:rPr>
      </w:pPr>
    </w:p>
    <w:p w:rsidR="004A6E63" w:rsidRDefault="004A6E63" w:rsidP="004A6E63">
      <w:pPr>
        <w:spacing w:after="0"/>
        <w:ind w:left="284" w:right="522"/>
        <w:jc w:val="both"/>
        <w:rPr>
          <w:rFonts w:ascii="Times New Roman" w:eastAsia="Calibri" w:hAnsi="Times New Roman" w:cs="Times New Roman"/>
          <w:b/>
          <w:bCs/>
          <w:color w:val="0D0D0D"/>
          <w:sz w:val="24"/>
          <w:szCs w:val="24"/>
          <w:lang w:val="sr-Cyrl-CS"/>
        </w:rPr>
      </w:pPr>
    </w:p>
    <w:p w:rsidR="004A6E63" w:rsidRDefault="004A6E63" w:rsidP="004A6E63">
      <w:pPr>
        <w:spacing w:after="0"/>
        <w:ind w:left="284" w:right="522"/>
        <w:jc w:val="both"/>
        <w:rPr>
          <w:rFonts w:ascii="Times New Roman" w:eastAsia="Calibri" w:hAnsi="Times New Roman" w:cs="Times New Roman"/>
          <w:b/>
          <w:bCs/>
          <w:color w:val="0D0D0D"/>
          <w:sz w:val="24"/>
          <w:szCs w:val="24"/>
          <w:lang w:val="sr-Cyrl-CS"/>
        </w:rPr>
      </w:pPr>
    </w:p>
    <w:p w:rsidR="004A6E63" w:rsidRDefault="004A6E63" w:rsidP="004A6E63">
      <w:pPr>
        <w:spacing w:after="0"/>
        <w:ind w:left="284" w:right="522"/>
        <w:jc w:val="both"/>
        <w:rPr>
          <w:rFonts w:ascii="Times New Roman" w:eastAsia="Calibri" w:hAnsi="Times New Roman" w:cs="Times New Roman"/>
          <w:b/>
          <w:bCs/>
          <w:color w:val="0D0D0D"/>
          <w:sz w:val="24"/>
          <w:szCs w:val="24"/>
          <w:lang w:val="sr-Cyrl-CS"/>
        </w:rPr>
      </w:pPr>
    </w:p>
    <w:p w:rsidR="004A6E63" w:rsidRDefault="004A6E63" w:rsidP="004A6E63">
      <w:pPr>
        <w:spacing w:after="0"/>
        <w:ind w:left="284" w:right="522"/>
        <w:jc w:val="both"/>
        <w:rPr>
          <w:rFonts w:ascii="Times New Roman" w:eastAsia="Calibri" w:hAnsi="Times New Roman" w:cs="Times New Roman"/>
          <w:b/>
          <w:bCs/>
          <w:color w:val="0D0D0D"/>
          <w:sz w:val="24"/>
          <w:szCs w:val="24"/>
          <w:lang w:val="sr-Cyrl-CS"/>
        </w:rPr>
      </w:pPr>
    </w:p>
    <w:p w:rsidR="004A6E63" w:rsidRDefault="004A6E63" w:rsidP="004A6E63">
      <w:pPr>
        <w:spacing w:after="0"/>
        <w:ind w:left="284" w:right="522"/>
        <w:jc w:val="both"/>
        <w:rPr>
          <w:rFonts w:ascii="Times New Roman" w:eastAsia="Calibri" w:hAnsi="Times New Roman" w:cs="Times New Roman"/>
          <w:b/>
          <w:bCs/>
          <w:color w:val="0D0D0D"/>
          <w:sz w:val="24"/>
          <w:szCs w:val="24"/>
          <w:lang w:val="sr-Cyrl-CS"/>
        </w:rPr>
      </w:pPr>
    </w:p>
    <w:p w:rsidR="004A6E63" w:rsidRDefault="004A6E63" w:rsidP="004A6E63">
      <w:pPr>
        <w:spacing w:after="0"/>
        <w:ind w:left="284" w:right="522"/>
        <w:jc w:val="both"/>
        <w:rPr>
          <w:rFonts w:ascii="Times New Roman" w:eastAsia="Calibri" w:hAnsi="Times New Roman" w:cs="Times New Roman"/>
          <w:b/>
          <w:bCs/>
          <w:color w:val="0D0D0D"/>
          <w:sz w:val="24"/>
          <w:szCs w:val="24"/>
          <w:lang w:val="sr-Cyrl-CS"/>
        </w:rPr>
      </w:pPr>
    </w:p>
    <w:p w:rsidR="004A6E63" w:rsidRDefault="004A6E63" w:rsidP="004A6E63">
      <w:pPr>
        <w:spacing w:after="0"/>
        <w:ind w:left="284" w:right="522"/>
        <w:jc w:val="both"/>
        <w:rPr>
          <w:rFonts w:ascii="Times New Roman" w:eastAsia="Calibri" w:hAnsi="Times New Roman" w:cs="Times New Roman"/>
          <w:b/>
          <w:bCs/>
          <w:color w:val="0D0D0D"/>
          <w:sz w:val="24"/>
          <w:szCs w:val="24"/>
          <w:lang w:val="sr-Cyrl-CS"/>
        </w:rPr>
      </w:pPr>
    </w:p>
    <w:p w:rsidR="004A6E63" w:rsidRDefault="004A6E63" w:rsidP="004A6E63">
      <w:pPr>
        <w:spacing w:after="0"/>
        <w:ind w:left="284" w:right="522"/>
        <w:jc w:val="both"/>
        <w:rPr>
          <w:rFonts w:ascii="Times New Roman" w:eastAsia="Calibri" w:hAnsi="Times New Roman" w:cs="Times New Roman"/>
          <w:b/>
          <w:bCs/>
          <w:color w:val="0D0D0D"/>
          <w:sz w:val="24"/>
          <w:szCs w:val="24"/>
          <w:lang w:val="sr-Cyrl-CS"/>
        </w:rPr>
      </w:pPr>
    </w:p>
    <w:p w:rsidR="004A6E63" w:rsidRDefault="004A6E63" w:rsidP="004A6E63">
      <w:pPr>
        <w:spacing w:after="0"/>
        <w:ind w:left="284" w:right="522"/>
        <w:jc w:val="both"/>
        <w:rPr>
          <w:rFonts w:ascii="Times New Roman" w:eastAsia="Calibri" w:hAnsi="Times New Roman" w:cs="Times New Roman"/>
          <w:b/>
          <w:bCs/>
          <w:color w:val="0D0D0D"/>
          <w:sz w:val="24"/>
          <w:szCs w:val="24"/>
          <w:lang w:val="sr-Cyrl-CS"/>
        </w:rPr>
      </w:pPr>
    </w:p>
    <w:p w:rsidR="004A6E63" w:rsidRDefault="004A6E63" w:rsidP="00484E22">
      <w:pPr>
        <w:spacing w:after="0"/>
        <w:ind w:right="522"/>
        <w:jc w:val="both"/>
        <w:rPr>
          <w:rFonts w:ascii="Times New Roman" w:eastAsia="Calibri" w:hAnsi="Times New Roman" w:cs="Times New Roman"/>
          <w:b/>
          <w:bCs/>
          <w:color w:val="0D0D0D"/>
          <w:sz w:val="24"/>
          <w:szCs w:val="24"/>
          <w:lang w:val="sr-Cyrl-CS"/>
        </w:rPr>
      </w:pPr>
    </w:p>
    <w:p w:rsidR="00484E22" w:rsidRDefault="00484E22" w:rsidP="00484E22">
      <w:pPr>
        <w:spacing w:after="0"/>
        <w:ind w:right="522"/>
        <w:jc w:val="both"/>
        <w:rPr>
          <w:rFonts w:ascii="Times New Roman" w:eastAsia="Calibri" w:hAnsi="Times New Roman" w:cs="Times New Roman"/>
          <w:b/>
          <w:bCs/>
          <w:color w:val="0D0D0D"/>
          <w:sz w:val="24"/>
          <w:szCs w:val="24"/>
          <w:lang w:val="sr-Cyrl-CS"/>
        </w:rPr>
      </w:pPr>
    </w:p>
    <w:p w:rsidR="00CC3FDF" w:rsidRDefault="00CC3FDF" w:rsidP="004A6E63">
      <w:pPr>
        <w:spacing w:after="0"/>
        <w:ind w:left="284" w:right="522"/>
        <w:jc w:val="both"/>
        <w:rPr>
          <w:rFonts w:ascii="Times New Roman" w:eastAsia="Calibri" w:hAnsi="Times New Roman" w:cs="Times New Roman"/>
          <w:b/>
          <w:bCs/>
          <w:color w:val="0D0D0D"/>
          <w:sz w:val="24"/>
          <w:szCs w:val="24"/>
          <w:lang w:val="sr-Cyrl-CS"/>
        </w:rPr>
      </w:pPr>
    </w:p>
    <w:p w:rsidR="00CC3FDF" w:rsidRDefault="00CC3FDF" w:rsidP="004A6E63">
      <w:pPr>
        <w:spacing w:after="0"/>
        <w:ind w:left="284" w:right="522"/>
        <w:jc w:val="both"/>
        <w:rPr>
          <w:rFonts w:ascii="Times New Roman" w:eastAsia="Calibri" w:hAnsi="Times New Roman" w:cs="Times New Roman"/>
          <w:b/>
          <w:bCs/>
          <w:color w:val="0D0D0D"/>
          <w:sz w:val="24"/>
          <w:szCs w:val="24"/>
          <w:lang w:val="sr-Cyrl-CS"/>
        </w:rPr>
      </w:pPr>
    </w:p>
    <w:p w:rsidR="00CC3FDF" w:rsidRDefault="00CC3FDF" w:rsidP="004A6E63">
      <w:pPr>
        <w:spacing w:after="0"/>
        <w:ind w:left="284" w:right="522"/>
        <w:jc w:val="both"/>
        <w:rPr>
          <w:rFonts w:ascii="Times New Roman" w:eastAsia="Calibri" w:hAnsi="Times New Roman" w:cs="Times New Roman"/>
          <w:b/>
          <w:bCs/>
          <w:color w:val="0D0D0D"/>
          <w:sz w:val="24"/>
          <w:szCs w:val="24"/>
          <w:lang w:val="sr-Cyrl-CS"/>
        </w:rPr>
      </w:pPr>
    </w:p>
    <w:p w:rsidR="00B96405" w:rsidRPr="00B96405" w:rsidRDefault="00B96405" w:rsidP="004A6E63">
      <w:pPr>
        <w:spacing w:after="0"/>
        <w:ind w:left="284" w:right="522"/>
        <w:jc w:val="both"/>
        <w:rPr>
          <w:rFonts w:ascii="Times New Roman" w:eastAsia="Calibri" w:hAnsi="Times New Roman" w:cs="Times New Roman"/>
          <w:b/>
          <w:bCs/>
          <w:color w:val="0D0D0D"/>
          <w:sz w:val="24"/>
          <w:szCs w:val="24"/>
          <w:lang w:val="sr-Cyrl-CS"/>
        </w:rPr>
      </w:pPr>
      <w:r w:rsidRPr="00B96405">
        <w:rPr>
          <w:rFonts w:ascii="Times New Roman" w:eastAsia="Calibri" w:hAnsi="Times New Roman" w:cs="Times New Roman"/>
          <w:b/>
          <w:bCs/>
          <w:color w:val="0D0D0D"/>
          <w:sz w:val="24"/>
          <w:szCs w:val="24"/>
          <w:lang w:val="sr-Cyrl-CS"/>
        </w:rPr>
        <w:t>Бројно стање ученика</w:t>
      </w:r>
    </w:p>
    <w:p w:rsidR="00B96405" w:rsidRDefault="00B96405" w:rsidP="004A6E63">
      <w:pPr>
        <w:spacing w:after="0"/>
        <w:ind w:left="284" w:right="522"/>
        <w:jc w:val="both"/>
        <w:rPr>
          <w:rFonts w:ascii="Times New Roman" w:eastAsia="Calibri" w:hAnsi="Times New Roman" w:cs="Times New Roman"/>
          <w:bCs/>
          <w:color w:val="0D0D0D"/>
          <w:sz w:val="24"/>
          <w:szCs w:val="24"/>
          <w:lang w:val="sr-Cyrl-CS"/>
        </w:rPr>
      </w:pPr>
    </w:p>
    <w:tbl>
      <w:tblPr>
        <w:tblW w:w="116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993"/>
        <w:gridCol w:w="992"/>
        <w:gridCol w:w="992"/>
        <w:gridCol w:w="992"/>
        <w:gridCol w:w="993"/>
        <w:gridCol w:w="1134"/>
        <w:gridCol w:w="1134"/>
        <w:gridCol w:w="1275"/>
        <w:gridCol w:w="1418"/>
      </w:tblGrid>
      <w:tr w:rsidR="004A6E63" w:rsidRPr="0009233B" w:rsidTr="009069AF">
        <w:tc>
          <w:tcPr>
            <w:tcW w:w="1701" w:type="dxa"/>
          </w:tcPr>
          <w:p w:rsidR="00B96405" w:rsidRPr="00B96405" w:rsidRDefault="00B96405" w:rsidP="009069AF">
            <w:pPr>
              <w:spacing w:before="120" w:after="120" w:line="240" w:lineRule="auto"/>
              <w:ind w:right="41"/>
              <w:jc w:val="both"/>
              <w:rPr>
                <w:rFonts w:ascii="Times New Roman" w:eastAsia="Times New Roman" w:hAnsi="Times New Roman" w:cs="Times New Roman"/>
                <w:bCs/>
                <w:sz w:val="24"/>
                <w:szCs w:val="24"/>
                <w:lang w:val="sr-Cyrl-CS"/>
              </w:rPr>
            </w:pPr>
            <w:r w:rsidRPr="00B96405">
              <w:rPr>
                <w:rFonts w:ascii="Times New Roman" w:eastAsia="Times New Roman" w:hAnsi="Times New Roman" w:cs="Times New Roman"/>
                <w:bCs/>
                <w:sz w:val="24"/>
                <w:szCs w:val="24"/>
                <w:lang w:val="sr-Cyrl-CS"/>
              </w:rPr>
              <w:t>Разред</w:t>
            </w:r>
          </w:p>
        </w:tc>
        <w:tc>
          <w:tcPr>
            <w:tcW w:w="993" w:type="dxa"/>
            <w:vAlign w:val="center"/>
          </w:tcPr>
          <w:p w:rsidR="00B96405" w:rsidRPr="00B96405" w:rsidRDefault="00B96405" w:rsidP="009069AF">
            <w:pPr>
              <w:spacing w:before="120" w:after="120" w:line="240" w:lineRule="auto"/>
              <w:ind w:right="41"/>
              <w:jc w:val="center"/>
              <w:rPr>
                <w:rFonts w:ascii="Times New Roman" w:eastAsia="Times New Roman" w:hAnsi="Times New Roman" w:cs="Times New Roman"/>
                <w:bCs/>
                <w:sz w:val="24"/>
                <w:szCs w:val="24"/>
              </w:rPr>
            </w:pPr>
            <w:r w:rsidRPr="00B96405">
              <w:rPr>
                <w:rFonts w:ascii="Times New Roman" w:eastAsia="Times New Roman" w:hAnsi="Times New Roman" w:cs="Times New Roman"/>
                <w:bCs/>
                <w:sz w:val="24"/>
                <w:szCs w:val="24"/>
              </w:rPr>
              <w:t>I</w:t>
            </w:r>
          </w:p>
        </w:tc>
        <w:tc>
          <w:tcPr>
            <w:tcW w:w="992" w:type="dxa"/>
            <w:vAlign w:val="center"/>
          </w:tcPr>
          <w:p w:rsidR="00B96405" w:rsidRPr="00B96405" w:rsidRDefault="00B96405" w:rsidP="009069AF">
            <w:pPr>
              <w:spacing w:before="120" w:after="120" w:line="240" w:lineRule="auto"/>
              <w:ind w:right="41"/>
              <w:jc w:val="center"/>
              <w:rPr>
                <w:rFonts w:ascii="Times New Roman" w:eastAsia="Times New Roman" w:hAnsi="Times New Roman" w:cs="Times New Roman"/>
                <w:bCs/>
                <w:sz w:val="24"/>
                <w:szCs w:val="24"/>
              </w:rPr>
            </w:pPr>
            <w:r w:rsidRPr="00B96405">
              <w:rPr>
                <w:rFonts w:ascii="Times New Roman" w:eastAsia="Times New Roman" w:hAnsi="Times New Roman" w:cs="Times New Roman"/>
                <w:bCs/>
                <w:sz w:val="24"/>
                <w:szCs w:val="24"/>
              </w:rPr>
              <w:t>II</w:t>
            </w:r>
          </w:p>
        </w:tc>
        <w:tc>
          <w:tcPr>
            <w:tcW w:w="992" w:type="dxa"/>
            <w:vAlign w:val="center"/>
          </w:tcPr>
          <w:p w:rsidR="00B96405" w:rsidRPr="00B96405" w:rsidRDefault="00B96405" w:rsidP="009069AF">
            <w:pPr>
              <w:spacing w:before="120" w:after="120" w:line="240" w:lineRule="auto"/>
              <w:ind w:right="41"/>
              <w:jc w:val="center"/>
              <w:rPr>
                <w:rFonts w:ascii="Times New Roman" w:eastAsia="Times New Roman" w:hAnsi="Times New Roman" w:cs="Times New Roman"/>
                <w:bCs/>
                <w:sz w:val="24"/>
                <w:szCs w:val="24"/>
              </w:rPr>
            </w:pPr>
            <w:r w:rsidRPr="00B96405">
              <w:rPr>
                <w:rFonts w:ascii="Times New Roman" w:eastAsia="Times New Roman" w:hAnsi="Times New Roman" w:cs="Times New Roman"/>
                <w:bCs/>
                <w:sz w:val="24"/>
                <w:szCs w:val="24"/>
              </w:rPr>
              <w:t>III</w:t>
            </w:r>
          </w:p>
        </w:tc>
        <w:tc>
          <w:tcPr>
            <w:tcW w:w="992" w:type="dxa"/>
            <w:vAlign w:val="center"/>
          </w:tcPr>
          <w:p w:rsidR="00B96405" w:rsidRPr="00B96405" w:rsidRDefault="00B96405" w:rsidP="009069AF">
            <w:pPr>
              <w:spacing w:before="120" w:after="120" w:line="240" w:lineRule="auto"/>
              <w:ind w:right="41"/>
              <w:jc w:val="center"/>
              <w:rPr>
                <w:rFonts w:ascii="Times New Roman" w:eastAsia="Times New Roman" w:hAnsi="Times New Roman" w:cs="Times New Roman"/>
                <w:bCs/>
                <w:sz w:val="24"/>
                <w:szCs w:val="24"/>
              </w:rPr>
            </w:pPr>
            <w:r w:rsidRPr="00B96405">
              <w:rPr>
                <w:rFonts w:ascii="Times New Roman" w:eastAsia="Times New Roman" w:hAnsi="Times New Roman" w:cs="Times New Roman"/>
                <w:bCs/>
                <w:sz w:val="24"/>
                <w:szCs w:val="24"/>
              </w:rPr>
              <w:t>IV</w:t>
            </w:r>
          </w:p>
        </w:tc>
        <w:tc>
          <w:tcPr>
            <w:tcW w:w="993" w:type="dxa"/>
            <w:vAlign w:val="center"/>
          </w:tcPr>
          <w:p w:rsidR="00B96405" w:rsidRPr="00B96405" w:rsidRDefault="00B96405" w:rsidP="009069AF">
            <w:pPr>
              <w:spacing w:before="120" w:after="120" w:line="240" w:lineRule="auto"/>
              <w:ind w:right="41"/>
              <w:jc w:val="center"/>
              <w:rPr>
                <w:rFonts w:ascii="Times New Roman" w:eastAsia="Times New Roman" w:hAnsi="Times New Roman" w:cs="Times New Roman"/>
                <w:bCs/>
                <w:sz w:val="24"/>
                <w:szCs w:val="24"/>
              </w:rPr>
            </w:pPr>
            <w:r w:rsidRPr="00B96405">
              <w:rPr>
                <w:rFonts w:ascii="Times New Roman" w:eastAsia="Times New Roman" w:hAnsi="Times New Roman" w:cs="Times New Roman"/>
                <w:bCs/>
                <w:sz w:val="24"/>
                <w:szCs w:val="24"/>
              </w:rPr>
              <w:t>V</w:t>
            </w:r>
          </w:p>
        </w:tc>
        <w:tc>
          <w:tcPr>
            <w:tcW w:w="1134" w:type="dxa"/>
            <w:vAlign w:val="center"/>
          </w:tcPr>
          <w:p w:rsidR="00B96405" w:rsidRPr="00B96405" w:rsidRDefault="00B96405" w:rsidP="009069AF">
            <w:pPr>
              <w:spacing w:before="120" w:after="120" w:line="240" w:lineRule="auto"/>
              <w:ind w:right="41"/>
              <w:jc w:val="center"/>
              <w:rPr>
                <w:rFonts w:ascii="Times New Roman" w:eastAsia="Times New Roman" w:hAnsi="Times New Roman" w:cs="Times New Roman"/>
                <w:bCs/>
                <w:sz w:val="24"/>
                <w:szCs w:val="24"/>
              </w:rPr>
            </w:pPr>
            <w:r w:rsidRPr="00B96405">
              <w:rPr>
                <w:rFonts w:ascii="Times New Roman" w:eastAsia="Times New Roman" w:hAnsi="Times New Roman" w:cs="Times New Roman"/>
                <w:bCs/>
                <w:sz w:val="24"/>
                <w:szCs w:val="24"/>
              </w:rPr>
              <w:t>VI</w:t>
            </w:r>
          </w:p>
        </w:tc>
        <w:tc>
          <w:tcPr>
            <w:tcW w:w="1134" w:type="dxa"/>
            <w:vAlign w:val="center"/>
          </w:tcPr>
          <w:p w:rsidR="00B96405" w:rsidRPr="00B96405" w:rsidRDefault="00B96405" w:rsidP="009069AF">
            <w:pPr>
              <w:spacing w:before="120" w:after="120" w:line="240" w:lineRule="auto"/>
              <w:ind w:right="41"/>
              <w:jc w:val="center"/>
              <w:rPr>
                <w:rFonts w:ascii="Times New Roman" w:eastAsia="Times New Roman" w:hAnsi="Times New Roman" w:cs="Times New Roman"/>
                <w:bCs/>
                <w:sz w:val="24"/>
                <w:szCs w:val="24"/>
              </w:rPr>
            </w:pPr>
            <w:r w:rsidRPr="00B96405">
              <w:rPr>
                <w:rFonts w:ascii="Times New Roman" w:eastAsia="Times New Roman" w:hAnsi="Times New Roman" w:cs="Times New Roman"/>
                <w:bCs/>
                <w:sz w:val="24"/>
                <w:szCs w:val="24"/>
              </w:rPr>
              <w:t>VII</w:t>
            </w:r>
          </w:p>
        </w:tc>
        <w:tc>
          <w:tcPr>
            <w:tcW w:w="1275" w:type="dxa"/>
            <w:vAlign w:val="center"/>
          </w:tcPr>
          <w:p w:rsidR="00B96405" w:rsidRPr="00B96405" w:rsidRDefault="00B96405" w:rsidP="009069AF">
            <w:pPr>
              <w:spacing w:before="120" w:after="120" w:line="240" w:lineRule="auto"/>
              <w:ind w:right="41"/>
              <w:jc w:val="center"/>
              <w:rPr>
                <w:rFonts w:ascii="Times New Roman" w:eastAsia="Times New Roman" w:hAnsi="Times New Roman" w:cs="Times New Roman"/>
                <w:bCs/>
                <w:sz w:val="24"/>
                <w:szCs w:val="24"/>
                <w:lang w:val="sr-Cyrl-CS"/>
              </w:rPr>
            </w:pPr>
            <w:r w:rsidRPr="00B96405">
              <w:rPr>
                <w:rFonts w:ascii="Times New Roman" w:eastAsia="Times New Roman" w:hAnsi="Times New Roman" w:cs="Times New Roman"/>
                <w:bCs/>
                <w:sz w:val="24"/>
                <w:szCs w:val="24"/>
              </w:rPr>
              <w:t>VIII</w:t>
            </w:r>
          </w:p>
        </w:tc>
        <w:tc>
          <w:tcPr>
            <w:tcW w:w="1418" w:type="dxa"/>
            <w:vAlign w:val="center"/>
          </w:tcPr>
          <w:p w:rsidR="00B96405" w:rsidRPr="00B96405" w:rsidRDefault="00B96405" w:rsidP="009069AF">
            <w:pPr>
              <w:spacing w:before="120" w:after="120" w:line="240" w:lineRule="auto"/>
              <w:ind w:right="41"/>
              <w:jc w:val="center"/>
              <w:rPr>
                <w:rFonts w:ascii="Times New Roman" w:eastAsia="Times New Roman" w:hAnsi="Times New Roman" w:cs="Times New Roman"/>
                <w:bCs/>
                <w:sz w:val="24"/>
                <w:szCs w:val="24"/>
                <w:lang w:val="sr-Cyrl-CS"/>
              </w:rPr>
            </w:pPr>
            <w:r w:rsidRPr="00B96405">
              <w:rPr>
                <w:rFonts w:ascii="Times New Roman" w:eastAsia="Times New Roman" w:hAnsi="Times New Roman" w:cs="Times New Roman"/>
                <w:bCs/>
                <w:sz w:val="24"/>
                <w:szCs w:val="24"/>
                <w:lang w:val="sr-Cyrl-CS"/>
              </w:rPr>
              <w:t>Свега</w:t>
            </w:r>
          </w:p>
        </w:tc>
      </w:tr>
      <w:tr w:rsidR="004A6E63" w:rsidRPr="0009233B" w:rsidTr="009069AF">
        <w:tc>
          <w:tcPr>
            <w:tcW w:w="1701" w:type="dxa"/>
          </w:tcPr>
          <w:p w:rsidR="00B96405" w:rsidRPr="00B96405" w:rsidRDefault="00B96405" w:rsidP="009069AF">
            <w:pPr>
              <w:spacing w:before="120" w:after="120" w:line="240" w:lineRule="auto"/>
              <w:ind w:right="41"/>
              <w:jc w:val="both"/>
              <w:rPr>
                <w:rFonts w:ascii="Times New Roman" w:eastAsia="Times New Roman" w:hAnsi="Times New Roman" w:cs="Times New Roman"/>
                <w:bCs/>
                <w:sz w:val="24"/>
                <w:szCs w:val="24"/>
                <w:lang w:val="sr-Cyrl-CS"/>
              </w:rPr>
            </w:pPr>
            <w:r w:rsidRPr="00B96405">
              <w:rPr>
                <w:rFonts w:ascii="Times New Roman" w:eastAsia="Times New Roman" w:hAnsi="Times New Roman" w:cs="Times New Roman"/>
                <w:bCs/>
                <w:sz w:val="24"/>
                <w:szCs w:val="24"/>
                <w:lang w:val="sr-Cyrl-CS"/>
              </w:rPr>
              <w:t>Број ученика</w:t>
            </w:r>
          </w:p>
        </w:tc>
        <w:tc>
          <w:tcPr>
            <w:tcW w:w="993" w:type="dxa"/>
            <w:vAlign w:val="center"/>
          </w:tcPr>
          <w:p w:rsidR="00B96405" w:rsidRPr="00B96405" w:rsidRDefault="00B96405" w:rsidP="009069AF">
            <w:pPr>
              <w:spacing w:before="120" w:after="120" w:line="240" w:lineRule="auto"/>
              <w:ind w:right="41"/>
              <w:jc w:val="center"/>
              <w:rPr>
                <w:rFonts w:ascii="Times New Roman" w:eastAsia="Times New Roman" w:hAnsi="Times New Roman" w:cs="Times New Roman"/>
                <w:bCs/>
                <w:sz w:val="24"/>
                <w:szCs w:val="24"/>
              </w:rPr>
            </w:pPr>
            <w:r w:rsidRPr="00B96405">
              <w:rPr>
                <w:rFonts w:ascii="Times New Roman" w:eastAsia="Times New Roman" w:hAnsi="Times New Roman" w:cs="Times New Roman"/>
                <w:bCs/>
                <w:sz w:val="24"/>
                <w:szCs w:val="24"/>
              </w:rPr>
              <w:t>5</w:t>
            </w:r>
          </w:p>
        </w:tc>
        <w:tc>
          <w:tcPr>
            <w:tcW w:w="992" w:type="dxa"/>
            <w:vAlign w:val="center"/>
          </w:tcPr>
          <w:p w:rsidR="00B96405" w:rsidRPr="00B96405" w:rsidRDefault="00B96405" w:rsidP="009069AF">
            <w:pPr>
              <w:spacing w:before="120" w:after="120" w:line="240" w:lineRule="auto"/>
              <w:ind w:right="41"/>
              <w:jc w:val="center"/>
              <w:rPr>
                <w:rFonts w:ascii="Times New Roman" w:eastAsia="Times New Roman" w:hAnsi="Times New Roman" w:cs="Times New Roman"/>
                <w:bCs/>
                <w:sz w:val="24"/>
                <w:szCs w:val="24"/>
                <w:lang w:val="sr-Cyrl-CS"/>
              </w:rPr>
            </w:pPr>
            <w:r w:rsidRPr="00B96405">
              <w:rPr>
                <w:rFonts w:ascii="Times New Roman" w:eastAsia="Times New Roman" w:hAnsi="Times New Roman" w:cs="Times New Roman"/>
                <w:bCs/>
                <w:sz w:val="24"/>
                <w:szCs w:val="24"/>
                <w:lang w:val="sr-Cyrl-CS"/>
              </w:rPr>
              <w:t>5</w:t>
            </w:r>
          </w:p>
        </w:tc>
        <w:tc>
          <w:tcPr>
            <w:tcW w:w="992" w:type="dxa"/>
            <w:vAlign w:val="center"/>
          </w:tcPr>
          <w:p w:rsidR="00B96405" w:rsidRPr="00B96405" w:rsidRDefault="00B96405" w:rsidP="009069AF">
            <w:pPr>
              <w:spacing w:before="120" w:after="120" w:line="240" w:lineRule="auto"/>
              <w:ind w:right="41"/>
              <w:jc w:val="center"/>
              <w:rPr>
                <w:rFonts w:ascii="Times New Roman" w:eastAsia="Times New Roman" w:hAnsi="Times New Roman" w:cs="Times New Roman"/>
                <w:bCs/>
                <w:sz w:val="24"/>
                <w:szCs w:val="24"/>
                <w:lang w:val="sr-Cyrl-CS"/>
              </w:rPr>
            </w:pPr>
            <w:r w:rsidRPr="00B96405">
              <w:rPr>
                <w:rFonts w:ascii="Times New Roman" w:eastAsia="Times New Roman" w:hAnsi="Times New Roman" w:cs="Times New Roman"/>
                <w:bCs/>
                <w:sz w:val="24"/>
                <w:szCs w:val="24"/>
                <w:lang w:val="sr-Cyrl-CS"/>
              </w:rPr>
              <w:t>5</w:t>
            </w:r>
          </w:p>
        </w:tc>
        <w:tc>
          <w:tcPr>
            <w:tcW w:w="992" w:type="dxa"/>
            <w:vAlign w:val="center"/>
          </w:tcPr>
          <w:p w:rsidR="00B96405" w:rsidRPr="00B96405" w:rsidRDefault="00B96405" w:rsidP="009069AF">
            <w:pPr>
              <w:spacing w:before="120" w:after="120" w:line="240" w:lineRule="auto"/>
              <w:ind w:right="41"/>
              <w:jc w:val="center"/>
              <w:rPr>
                <w:rFonts w:ascii="Times New Roman" w:eastAsia="Times New Roman" w:hAnsi="Times New Roman" w:cs="Times New Roman"/>
                <w:bCs/>
                <w:sz w:val="24"/>
                <w:szCs w:val="24"/>
                <w:lang w:val="sr-Cyrl-CS"/>
              </w:rPr>
            </w:pPr>
            <w:r w:rsidRPr="00B96405">
              <w:rPr>
                <w:rFonts w:ascii="Times New Roman" w:eastAsia="Times New Roman" w:hAnsi="Times New Roman" w:cs="Times New Roman"/>
                <w:bCs/>
                <w:sz w:val="24"/>
                <w:szCs w:val="24"/>
                <w:lang w:val="sr-Cyrl-CS"/>
              </w:rPr>
              <w:t>5</w:t>
            </w:r>
          </w:p>
        </w:tc>
        <w:tc>
          <w:tcPr>
            <w:tcW w:w="993" w:type="dxa"/>
            <w:vAlign w:val="center"/>
          </w:tcPr>
          <w:p w:rsidR="00B96405" w:rsidRPr="00B96405" w:rsidRDefault="00B96405" w:rsidP="009069AF">
            <w:pPr>
              <w:spacing w:before="120" w:after="120" w:line="240" w:lineRule="auto"/>
              <w:ind w:right="41"/>
              <w:jc w:val="center"/>
              <w:rPr>
                <w:rFonts w:ascii="Times New Roman" w:eastAsia="Times New Roman" w:hAnsi="Times New Roman" w:cs="Times New Roman"/>
                <w:bCs/>
                <w:sz w:val="24"/>
                <w:szCs w:val="24"/>
                <w:lang w:val="sr-Cyrl-CS"/>
              </w:rPr>
            </w:pPr>
            <w:r w:rsidRPr="00B96405">
              <w:rPr>
                <w:rFonts w:ascii="Times New Roman" w:eastAsia="Times New Roman" w:hAnsi="Times New Roman" w:cs="Times New Roman"/>
                <w:bCs/>
                <w:sz w:val="24"/>
                <w:szCs w:val="24"/>
                <w:lang w:val="sr-Cyrl-CS"/>
              </w:rPr>
              <w:t>7</w:t>
            </w:r>
          </w:p>
        </w:tc>
        <w:tc>
          <w:tcPr>
            <w:tcW w:w="1134" w:type="dxa"/>
            <w:vAlign w:val="center"/>
          </w:tcPr>
          <w:p w:rsidR="00B96405" w:rsidRPr="00B96405" w:rsidRDefault="00B96405" w:rsidP="009069AF">
            <w:pPr>
              <w:spacing w:before="120" w:after="120" w:line="240" w:lineRule="auto"/>
              <w:ind w:right="41"/>
              <w:jc w:val="center"/>
              <w:rPr>
                <w:rFonts w:ascii="Times New Roman" w:eastAsia="Times New Roman" w:hAnsi="Times New Roman" w:cs="Times New Roman"/>
                <w:bCs/>
                <w:sz w:val="24"/>
                <w:szCs w:val="24"/>
                <w:lang w:val="sr-Cyrl-CS"/>
              </w:rPr>
            </w:pPr>
            <w:r w:rsidRPr="00B96405">
              <w:rPr>
                <w:rFonts w:ascii="Times New Roman" w:eastAsia="Times New Roman" w:hAnsi="Times New Roman" w:cs="Times New Roman"/>
                <w:bCs/>
                <w:sz w:val="24"/>
                <w:szCs w:val="24"/>
                <w:lang w:val="sr-Cyrl-CS"/>
              </w:rPr>
              <w:t>9</w:t>
            </w:r>
          </w:p>
        </w:tc>
        <w:tc>
          <w:tcPr>
            <w:tcW w:w="1134" w:type="dxa"/>
            <w:vAlign w:val="center"/>
          </w:tcPr>
          <w:p w:rsidR="00B96405" w:rsidRPr="00B96405" w:rsidRDefault="00B96405" w:rsidP="009069AF">
            <w:pPr>
              <w:spacing w:before="120" w:after="120" w:line="240" w:lineRule="auto"/>
              <w:ind w:right="41"/>
              <w:jc w:val="center"/>
              <w:rPr>
                <w:rFonts w:ascii="Times New Roman" w:eastAsia="Times New Roman" w:hAnsi="Times New Roman" w:cs="Times New Roman"/>
                <w:bCs/>
                <w:sz w:val="24"/>
                <w:szCs w:val="24"/>
                <w:lang w:val="sr-Cyrl-CS"/>
              </w:rPr>
            </w:pPr>
            <w:r w:rsidRPr="00B96405">
              <w:rPr>
                <w:rFonts w:ascii="Times New Roman" w:eastAsia="Times New Roman" w:hAnsi="Times New Roman" w:cs="Times New Roman"/>
                <w:bCs/>
                <w:sz w:val="24"/>
                <w:szCs w:val="24"/>
                <w:lang w:val="sr-Cyrl-CS"/>
              </w:rPr>
              <w:t>7</w:t>
            </w:r>
          </w:p>
        </w:tc>
        <w:tc>
          <w:tcPr>
            <w:tcW w:w="1275" w:type="dxa"/>
            <w:vAlign w:val="center"/>
          </w:tcPr>
          <w:p w:rsidR="00B96405" w:rsidRPr="00B96405" w:rsidRDefault="00B96405" w:rsidP="009069AF">
            <w:pPr>
              <w:spacing w:before="120" w:after="120" w:line="240" w:lineRule="auto"/>
              <w:ind w:right="41"/>
              <w:jc w:val="center"/>
              <w:rPr>
                <w:rFonts w:ascii="Times New Roman" w:eastAsia="Times New Roman" w:hAnsi="Times New Roman" w:cs="Times New Roman"/>
                <w:bCs/>
                <w:sz w:val="24"/>
                <w:szCs w:val="24"/>
              </w:rPr>
            </w:pPr>
            <w:r w:rsidRPr="00B96405">
              <w:rPr>
                <w:rFonts w:ascii="Times New Roman" w:eastAsia="Times New Roman" w:hAnsi="Times New Roman" w:cs="Times New Roman"/>
                <w:bCs/>
                <w:sz w:val="24"/>
                <w:szCs w:val="24"/>
                <w:lang w:val="sr-Cyrl-CS"/>
              </w:rPr>
              <w:t>4</w:t>
            </w:r>
          </w:p>
        </w:tc>
        <w:tc>
          <w:tcPr>
            <w:tcW w:w="1418" w:type="dxa"/>
            <w:vAlign w:val="center"/>
          </w:tcPr>
          <w:p w:rsidR="00B96405" w:rsidRPr="00B96405" w:rsidRDefault="00B96405" w:rsidP="009069AF">
            <w:pPr>
              <w:spacing w:before="120" w:after="120" w:line="240" w:lineRule="auto"/>
              <w:ind w:right="41"/>
              <w:jc w:val="center"/>
              <w:rPr>
                <w:rFonts w:ascii="Times New Roman" w:eastAsia="Times New Roman" w:hAnsi="Times New Roman" w:cs="Times New Roman"/>
                <w:b/>
                <w:bCs/>
                <w:sz w:val="24"/>
                <w:szCs w:val="24"/>
              </w:rPr>
            </w:pPr>
            <w:r w:rsidRPr="00B96405">
              <w:rPr>
                <w:rFonts w:ascii="Times New Roman" w:eastAsia="Times New Roman" w:hAnsi="Times New Roman" w:cs="Times New Roman"/>
                <w:b/>
                <w:bCs/>
                <w:sz w:val="24"/>
                <w:szCs w:val="24"/>
                <w:lang w:val="sr-Cyrl-CS"/>
              </w:rPr>
              <w:t>47</w:t>
            </w:r>
          </w:p>
        </w:tc>
      </w:tr>
    </w:tbl>
    <w:p w:rsidR="00484E22" w:rsidRDefault="00484E22" w:rsidP="004A6E63">
      <w:pPr>
        <w:spacing w:after="0" w:line="240" w:lineRule="auto"/>
        <w:ind w:left="284" w:right="522"/>
        <w:rPr>
          <w:rFonts w:ascii="Times New Roman" w:eastAsia="Calibri" w:hAnsi="Times New Roman" w:cs="Times New Roman"/>
          <w:bCs/>
          <w:color w:val="0D0D0D"/>
          <w:sz w:val="24"/>
          <w:szCs w:val="24"/>
          <w:lang w:val="sr-Cyrl-CS"/>
        </w:rPr>
      </w:pPr>
    </w:p>
    <w:p w:rsidR="004457A3" w:rsidRPr="00D805D0" w:rsidRDefault="00807168" w:rsidP="004A6E63">
      <w:pPr>
        <w:spacing w:after="0" w:line="240" w:lineRule="auto"/>
        <w:ind w:left="284" w:right="522"/>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3.1.2. Простор</w:t>
      </w:r>
    </w:p>
    <w:p w:rsidR="004457A3" w:rsidRPr="0009233B" w:rsidRDefault="004457A3" w:rsidP="004A6E63">
      <w:pPr>
        <w:spacing w:after="0" w:line="240" w:lineRule="auto"/>
        <w:ind w:left="284" w:right="522"/>
        <w:rPr>
          <w:rFonts w:ascii="Cambria" w:eastAsia="Times New Roman" w:hAnsi="Cambria"/>
          <w:sz w:val="24"/>
          <w:szCs w:val="24"/>
          <w:lang w:val="sr-Cyrl-CS"/>
        </w:rPr>
      </w:pPr>
    </w:p>
    <w:p w:rsidR="004457A3" w:rsidRPr="00D805D0" w:rsidRDefault="004457A3" w:rsidP="004C1EF3">
      <w:pPr>
        <w:spacing w:after="0" w:line="240" w:lineRule="auto"/>
        <w:ind w:right="522"/>
        <w:jc w:val="both"/>
        <w:rPr>
          <w:rFonts w:ascii="Times New Roman" w:eastAsia="Times New Roman" w:hAnsi="Times New Roman" w:cs="Times New Roman"/>
          <w:sz w:val="24"/>
          <w:szCs w:val="24"/>
          <w:lang w:val="sr-Cyrl-CS"/>
        </w:rPr>
      </w:pPr>
      <w:r w:rsidRPr="0009233B">
        <w:rPr>
          <w:rFonts w:ascii="Cambria" w:eastAsia="Times New Roman" w:hAnsi="Cambria"/>
          <w:sz w:val="24"/>
          <w:szCs w:val="24"/>
          <w:lang w:val="sr-Cyrl-CS"/>
        </w:rPr>
        <w:t xml:space="preserve">           </w:t>
      </w:r>
      <w:r w:rsidRPr="00D805D0">
        <w:rPr>
          <w:rFonts w:ascii="Times New Roman" w:eastAsia="Times New Roman" w:hAnsi="Times New Roman" w:cs="Times New Roman"/>
          <w:sz w:val="24"/>
          <w:szCs w:val="24"/>
          <w:lang w:val="sr-Cyrl-CS"/>
        </w:rPr>
        <w:t>Школа има  8 учионица , 2 припремне просторије, зборницу, канцеларије</w:t>
      </w:r>
      <w:r w:rsidR="00484E22">
        <w:rPr>
          <w:rFonts w:ascii="Times New Roman" w:eastAsia="Times New Roman" w:hAnsi="Times New Roman" w:cs="Times New Roman"/>
          <w:sz w:val="24"/>
          <w:szCs w:val="24"/>
          <w:lang w:val="sr-Cyrl-CS"/>
        </w:rPr>
        <w:t xml:space="preserve"> </w:t>
      </w:r>
      <w:r w:rsidRPr="00D805D0">
        <w:rPr>
          <w:rFonts w:ascii="Times New Roman" w:eastAsia="Times New Roman" w:hAnsi="Times New Roman" w:cs="Times New Roman"/>
          <w:sz w:val="24"/>
          <w:szCs w:val="24"/>
          <w:lang w:val="sr-Cyrl-CS"/>
        </w:rPr>
        <w:t xml:space="preserve">- директора, педагога, заједничку за секретара и шефа рачуноводства, радионицу, котларницу,  </w:t>
      </w:r>
      <w:r w:rsidR="00D805D0">
        <w:rPr>
          <w:rFonts w:ascii="Times New Roman" w:eastAsia="Times New Roman" w:hAnsi="Times New Roman" w:cs="Times New Roman"/>
          <w:sz w:val="24"/>
          <w:szCs w:val="24"/>
          <w:lang w:val="sr-Cyrl-CS"/>
        </w:rPr>
        <w:t>6</w:t>
      </w:r>
      <w:r w:rsidRPr="00D805D0">
        <w:rPr>
          <w:rFonts w:ascii="Times New Roman" w:eastAsia="Times New Roman" w:hAnsi="Times New Roman" w:cs="Times New Roman"/>
          <w:sz w:val="24"/>
          <w:szCs w:val="24"/>
          <w:lang w:val="sr-Cyrl-CS"/>
        </w:rPr>
        <w:t xml:space="preserve"> санитарн</w:t>
      </w:r>
      <w:r w:rsidR="00D805D0">
        <w:rPr>
          <w:rFonts w:ascii="Times New Roman" w:eastAsia="Times New Roman" w:hAnsi="Times New Roman" w:cs="Times New Roman"/>
          <w:sz w:val="24"/>
          <w:szCs w:val="24"/>
          <w:lang w:val="sr-Cyrl-CS"/>
        </w:rPr>
        <w:t>их</w:t>
      </w:r>
      <w:r w:rsidRPr="00D805D0">
        <w:rPr>
          <w:rFonts w:ascii="Times New Roman" w:eastAsia="Times New Roman" w:hAnsi="Times New Roman" w:cs="Times New Roman"/>
          <w:sz w:val="24"/>
          <w:szCs w:val="24"/>
          <w:lang w:val="sr-Cyrl-CS"/>
        </w:rPr>
        <w:t xml:space="preserve"> просториј</w:t>
      </w:r>
      <w:r w:rsidR="00D805D0">
        <w:rPr>
          <w:rFonts w:ascii="Times New Roman" w:eastAsia="Times New Roman" w:hAnsi="Times New Roman" w:cs="Times New Roman"/>
          <w:sz w:val="24"/>
          <w:szCs w:val="24"/>
          <w:lang w:val="sr-Cyrl-CS"/>
        </w:rPr>
        <w:t>а</w:t>
      </w:r>
      <w:r w:rsidRPr="00D805D0">
        <w:rPr>
          <w:rFonts w:ascii="Times New Roman" w:eastAsia="Times New Roman" w:hAnsi="Times New Roman" w:cs="Times New Roman"/>
          <w:sz w:val="24"/>
          <w:szCs w:val="24"/>
          <w:lang w:val="sr-Cyrl-CS"/>
        </w:rPr>
        <w:t xml:space="preserve">, кухињу са оставом, архиву и библиотеку, отворен спортски терен и двориште. </w:t>
      </w:r>
    </w:p>
    <w:p w:rsidR="004457A3" w:rsidRPr="00D805D0" w:rsidRDefault="004457A3" w:rsidP="004C1EF3">
      <w:pPr>
        <w:spacing w:before="120" w:after="120" w:line="240" w:lineRule="auto"/>
        <w:ind w:right="522"/>
        <w:jc w:val="both"/>
        <w:rPr>
          <w:rFonts w:ascii="Times New Roman" w:eastAsia="Times New Roman" w:hAnsi="Times New Roman" w:cs="Times New Roman"/>
          <w:sz w:val="24"/>
          <w:szCs w:val="24"/>
          <w:lang w:val="sr-Cyrl-CS"/>
        </w:rPr>
      </w:pPr>
      <w:r w:rsidRPr="00D805D0">
        <w:rPr>
          <w:rFonts w:ascii="Times New Roman" w:eastAsia="Times New Roman" w:hAnsi="Times New Roman" w:cs="Times New Roman"/>
          <w:sz w:val="24"/>
          <w:szCs w:val="24"/>
          <w:lang w:val="sr-Cyrl-CS"/>
        </w:rPr>
        <w:t>Школски простор омогућава да се настава у свим одељењима  (четири нижа и четири виша) организује у преподнев</w:t>
      </w:r>
      <w:r w:rsidR="00EC0A84">
        <w:rPr>
          <w:rFonts w:ascii="Times New Roman" w:eastAsia="Times New Roman" w:hAnsi="Times New Roman" w:cs="Times New Roman"/>
          <w:sz w:val="24"/>
          <w:szCs w:val="24"/>
          <w:lang w:val="sr-Cyrl-CS"/>
        </w:rPr>
        <w:t>ној смени. Настава почиње у 08:</w:t>
      </w:r>
      <w:r w:rsidRPr="00D805D0">
        <w:rPr>
          <w:rFonts w:ascii="Times New Roman" w:eastAsia="Times New Roman" w:hAnsi="Times New Roman" w:cs="Times New Roman"/>
          <w:sz w:val="24"/>
          <w:szCs w:val="24"/>
          <w:lang w:val="sr-Cyrl-CS"/>
        </w:rPr>
        <w:t xml:space="preserve">15 ујутро, а завршава се зависно од фонда часова, најкасније у 14:15. </w:t>
      </w:r>
    </w:p>
    <w:p w:rsidR="00B96405" w:rsidRPr="006A7499" w:rsidRDefault="00B96405" w:rsidP="004C1EF3">
      <w:pPr>
        <w:spacing w:after="0"/>
        <w:ind w:right="522"/>
        <w:jc w:val="both"/>
        <w:rPr>
          <w:rFonts w:ascii="Times New Roman" w:eastAsia="Calibri" w:hAnsi="Times New Roman" w:cs="Times New Roman"/>
          <w:bCs/>
          <w:color w:val="0D0D0D"/>
          <w:sz w:val="24"/>
          <w:szCs w:val="24"/>
          <w:lang w:val="sr-Cyrl-CS"/>
        </w:rPr>
      </w:pPr>
    </w:p>
    <w:p w:rsidR="00BB28CD" w:rsidRPr="006A7499" w:rsidRDefault="00BB28CD" w:rsidP="004C1EF3">
      <w:pPr>
        <w:spacing w:after="0"/>
        <w:ind w:right="522"/>
        <w:jc w:val="both"/>
        <w:rPr>
          <w:rFonts w:ascii="Times New Roman" w:eastAsia="Calibri" w:hAnsi="Times New Roman" w:cs="Times New Roman"/>
          <w:b/>
          <w:bCs/>
          <w:color w:val="0D0D0D"/>
          <w:sz w:val="24"/>
          <w:szCs w:val="24"/>
          <w:u w:val="single"/>
          <w:lang w:val="ru-RU"/>
        </w:rPr>
      </w:pPr>
      <w:r w:rsidRPr="006A7499">
        <w:rPr>
          <w:rFonts w:ascii="Times New Roman" w:eastAsia="Calibri" w:hAnsi="Times New Roman" w:cs="Times New Roman"/>
          <w:b/>
          <w:bCs/>
          <w:color w:val="0D0D0D"/>
          <w:sz w:val="24"/>
          <w:szCs w:val="24"/>
          <w:u w:val="single"/>
          <w:lang w:val="sr-Cyrl-CS"/>
        </w:rPr>
        <w:lastRenderedPageBreak/>
        <w:t>Опремљеност зграде:</w:t>
      </w:r>
    </w:p>
    <w:p w:rsidR="00BB28CD" w:rsidRPr="006A7499" w:rsidRDefault="00BB28CD" w:rsidP="004C1EF3">
      <w:pPr>
        <w:spacing w:after="0"/>
        <w:ind w:right="522"/>
        <w:jc w:val="both"/>
        <w:rPr>
          <w:rFonts w:ascii="Times New Roman" w:eastAsia="Calibri" w:hAnsi="Times New Roman" w:cs="Times New Roman"/>
          <w:bCs/>
          <w:color w:val="0D0D0D"/>
          <w:sz w:val="24"/>
          <w:szCs w:val="24"/>
          <w:lang w:val="sr-Cyrl-CS"/>
        </w:rPr>
      </w:pPr>
      <w:r w:rsidRPr="006A7499">
        <w:rPr>
          <w:rFonts w:ascii="Times New Roman" w:eastAsia="Calibri" w:hAnsi="Times New Roman" w:cs="Times New Roman"/>
          <w:bCs/>
          <w:color w:val="0D0D0D"/>
          <w:sz w:val="24"/>
          <w:szCs w:val="24"/>
          <w:lang w:val="sr-Cyrl-CS"/>
        </w:rPr>
        <w:t>Школа  поседује   развоврсна наставна  средства, а свака учионица је опремљена лаптоп раунаром и пројектором који се користе у настави.  Школа је опремљена са рачунарима и штампачима који су на р</w:t>
      </w:r>
      <w:r w:rsidR="00EF2197">
        <w:rPr>
          <w:rFonts w:ascii="Times New Roman" w:eastAsia="Calibri" w:hAnsi="Times New Roman" w:cs="Times New Roman"/>
          <w:bCs/>
          <w:color w:val="0D0D0D"/>
          <w:sz w:val="24"/>
          <w:szCs w:val="24"/>
          <w:lang w:val="sr-Cyrl-CS"/>
        </w:rPr>
        <w:t>асполагању запосленима</w:t>
      </w:r>
      <w:r w:rsidRPr="006A7499">
        <w:rPr>
          <w:rFonts w:ascii="Times New Roman" w:eastAsia="Calibri" w:hAnsi="Times New Roman" w:cs="Times New Roman"/>
          <w:bCs/>
          <w:color w:val="0D0D0D"/>
          <w:sz w:val="24"/>
          <w:szCs w:val="24"/>
          <w:lang w:val="sr-Cyrl-CS"/>
        </w:rPr>
        <w:t>: код директора, секретара, педагога, рачуновође, у  зборници</w:t>
      </w:r>
      <w:r w:rsidR="003204E7">
        <w:rPr>
          <w:rFonts w:ascii="Times New Roman" w:eastAsia="Calibri" w:hAnsi="Times New Roman" w:cs="Times New Roman"/>
          <w:bCs/>
          <w:color w:val="0D0D0D"/>
          <w:sz w:val="24"/>
          <w:szCs w:val="24"/>
          <w:lang w:val="sr-Cyrl-CS"/>
        </w:rPr>
        <w:t>, у холу</w:t>
      </w:r>
      <w:r w:rsidRPr="006A7499">
        <w:rPr>
          <w:rFonts w:ascii="Times New Roman" w:eastAsia="Calibri" w:hAnsi="Times New Roman" w:cs="Times New Roman"/>
          <w:bCs/>
          <w:color w:val="0D0D0D"/>
          <w:sz w:val="24"/>
          <w:szCs w:val="24"/>
          <w:lang w:val="sr-Cyrl-CS"/>
        </w:rPr>
        <w:t xml:space="preserve"> . У  једној учионици постављена интерактивна табла са фиксираним видео бимом и осталом пратећом опремом.    У холу школе је поставњено фиксиран видео бим, платно на електронско спуштање и подизање за одржавање едукативни радионица, гледање </w:t>
      </w:r>
      <w:r w:rsidR="00EF2197">
        <w:rPr>
          <w:rFonts w:ascii="Times New Roman" w:eastAsia="Calibri" w:hAnsi="Times New Roman" w:cs="Times New Roman"/>
          <w:bCs/>
          <w:color w:val="0D0D0D"/>
          <w:sz w:val="24"/>
          <w:szCs w:val="24"/>
          <w:lang w:val="sr-Cyrl-CS"/>
        </w:rPr>
        <w:t>филмова итд.</w:t>
      </w:r>
    </w:p>
    <w:p w:rsidR="00BB28CD" w:rsidRPr="006A7499" w:rsidRDefault="00BB28CD" w:rsidP="004C1EF3">
      <w:pPr>
        <w:spacing w:after="0"/>
        <w:ind w:right="522"/>
        <w:jc w:val="both"/>
        <w:rPr>
          <w:rFonts w:ascii="Times New Roman" w:eastAsia="Calibri" w:hAnsi="Times New Roman" w:cs="Times New Roman"/>
          <w:bCs/>
          <w:color w:val="0D0D0D"/>
          <w:sz w:val="24"/>
          <w:szCs w:val="24"/>
          <w:lang w:val="sr-Cyrl-CS"/>
        </w:rPr>
      </w:pPr>
      <w:r w:rsidRPr="006A7499">
        <w:rPr>
          <w:rFonts w:ascii="Times New Roman" w:eastAsia="Calibri" w:hAnsi="Times New Roman" w:cs="Times New Roman"/>
          <w:bCs/>
          <w:color w:val="0D0D0D"/>
          <w:sz w:val="24"/>
          <w:szCs w:val="24"/>
          <w:lang w:val="sr-Cyrl-CS"/>
        </w:rPr>
        <w:t>Кабинет за информатику располаже са 10 умрежених рачунара, стоним рачунаром за наставника, штампач</w:t>
      </w:r>
      <w:r w:rsidR="00EF2197">
        <w:rPr>
          <w:rFonts w:ascii="Times New Roman" w:eastAsia="Calibri" w:hAnsi="Times New Roman" w:cs="Times New Roman"/>
          <w:bCs/>
          <w:color w:val="0D0D0D"/>
          <w:sz w:val="24"/>
          <w:szCs w:val="24"/>
          <w:lang w:val="sr-Cyrl-CS"/>
        </w:rPr>
        <w:t>, лаптоп</w:t>
      </w:r>
      <w:r w:rsidRPr="006A7499">
        <w:rPr>
          <w:rFonts w:ascii="Times New Roman" w:eastAsia="Calibri" w:hAnsi="Times New Roman" w:cs="Times New Roman"/>
          <w:bCs/>
          <w:color w:val="0D0D0D"/>
          <w:sz w:val="24"/>
          <w:szCs w:val="24"/>
          <w:lang w:val="sr-Cyrl-CS"/>
        </w:rPr>
        <w:t xml:space="preserve"> и видео-бим са пратећом опремом. </w:t>
      </w:r>
      <w:r w:rsidR="00EF2197">
        <w:rPr>
          <w:rFonts w:ascii="Times New Roman" w:eastAsia="Calibri" w:hAnsi="Times New Roman" w:cs="Times New Roman"/>
          <w:bCs/>
          <w:color w:val="0D0D0D"/>
          <w:sz w:val="24"/>
          <w:szCs w:val="24"/>
          <w:lang w:val="sr-Cyrl-CS"/>
        </w:rPr>
        <w:t xml:space="preserve">У зборници имамо професионални </w:t>
      </w:r>
      <w:r w:rsidRPr="006A7499">
        <w:rPr>
          <w:rFonts w:ascii="Times New Roman" w:eastAsia="Calibri" w:hAnsi="Times New Roman" w:cs="Times New Roman"/>
          <w:bCs/>
          <w:color w:val="0D0D0D"/>
          <w:sz w:val="24"/>
          <w:szCs w:val="24"/>
          <w:lang w:val="sr-Cyrl-CS"/>
        </w:rPr>
        <w:t>фотокопир апарат доступан за наставнике.  Канцеларија дирктора је опремљена са рачунаром ,</w:t>
      </w:r>
      <w:r w:rsidR="00EF2197">
        <w:rPr>
          <w:rFonts w:ascii="Times New Roman" w:eastAsia="Calibri" w:hAnsi="Times New Roman" w:cs="Times New Roman"/>
          <w:bCs/>
          <w:color w:val="0D0D0D"/>
          <w:sz w:val="24"/>
          <w:szCs w:val="24"/>
          <w:lang w:val="sr-Cyrl-CS"/>
        </w:rPr>
        <w:t xml:space="preserve"> скенер штампач</w:t>
      </w:r>
      <w:r w:rsidR="00DE2C52">
        <w:rPr>
          <w:rFonts w:ascii="Times New Roman" w:eastAsia="Calibri" w:hAnsi="Times New Roman" w:cs="Times New Roman"/>
          <w:bCs/>
          <w:color w:val="0D0D0D"/>
          <w:sz w:val="24"/>
          <w:szCs w:val="24"/>
          <w:lang w:val="sr-Cyrl-CS"/>
        </w:rPr>
        <w:t>ем</w:t>
      </w:r>
      <w:r w:rsidR="00EF2197">
        <w:rPr>
          <w:rFonts w:ascii="Times New Roman" w:eastAsia="Calibri" w:hAnsi="Times New Roman" w:cs="Times New Roman"/>
          <w:bCs/>
          <w:color w:val="0D0D0D"/>
          <w:sz w:val="24"/>
          <w:szCs w:val="24"/>
          <w:lang w:val="sr-Cyrl-CS"/>
        </w:rPr>
        <w:t xml:space="preserve"> и пословним мобилним телефоном.</w:t>
      </w:r>
    </w:p>
    <w:p w:rsidR="00B5470E" w:rsidRDefault="00BB28CD" w:rsidP="004C1EF3">
      <w:pPr>
        <w:spacing w:after="0"/>
        <w:ind w:right="522"/>
        <w:jc w:val="both"/>
        <w:rPr>
          <w:rFonts w:ascii="Times New Roman" w:eastAsia="Calibri" w:hAnsi="Times New Roman" w:cs="Times New Roman"/>
          <w:bCs/>
          <w:color w:val="0D0D0D"/>
          <w:sz w:val="24"/>
          <w:szCs w:val="24"/>
          <w:lang w:val="sr-Cyrl-CS"/>
        </w:rPr>
      </w:pPr>
      <w:r w:rsidRPr="00B5470E">
        <w:rPr>
          <w:rFonts w:ascii="Times New Roman" w:eastAsia="Calibri" w:hAnsi="Times New Roman" w:cs="Times New Roman"/>
          <w:b/>
          <w:bCs/>
          <w:color w:val="0D0D0D"/>
          <w:sz w:val="24"/>
          <w:szCs w:val="24"/>
          <w:u w:val="single"/>
          <w:lang w:val="sr-Cyrl-CS"/>
        </w:rPr>
        <w:t>Педагошка организација:</w:t>
      </w:r>
      <w:r w:rsidRPr="006A7499">
        <w:rPr>
          <w:rFonts w:ascii="Times New Roman" w:eastAsia="Calibri" w:hAnsi="Times New Roman" w:cs="Times New Roman"/>
          <w:bCs/>
          <w:color w:val="0D0D0D"/>
          <w:sz w:val="24"/>
          <w:szCs w:val="24"/>
          <w:lang w:val="sr-Cyrl-CS"/>
        </w:rPr>
        <w:t xml:space="preserve"> </w:t>
      </w:r>
    </w:p>
    <w:p w:rsidR="00BB28CD" w:rsidRPr="006A7499" w:rsidRDefault="00BB28CD" w:rsidP="004C1EF3">
      <w:pPr>
        <w:spacing w:after="0"/>
        <w:ind w:right="522"/>
        <w:jc w:val="both"/>
        <w:rPr>
          <w:rFonts w:ascii="Times New Roman" w:eastAsia="Calibri" w:hAnsi="Times New Roman" w:cs="Times New Roman"/>
          <w:bCs/>
          <w:color w:val="0D0D0D"/>
          <w:sz w:val="24"/>
          <w:szCs w:val="24"/>
          <w:lang w:val="sr-Cyrl-CS"/>
        </w:rPr>
      </w:pPr>
      <w:r w:rsidRPr="006A7499">
        <w:rPr>
          <w:rFonts w:ascii="Times New Roman" w:eastAsia="Calibri" w:hAnsi="Times New Roman" w:cs="Times New Roman"/>
          <w:bCs/>
          <w:color w:val="0D0D0D"/>
          <w:sz w:val="24"/>
          <w:szCs w:val="24"/>
          <w:lang w:val="sr-Cyrl-CS"/>
        </w:rPr>
        <w:t>Школа ради у једној смени, а  поподне  се  оставрују    ваннаставне активности и секције.</w:t>
      </w:r>
    </w:p>
    <w:p w:rsidR="00B5470E" w:rsidRDefault="00BB28CD" w:rsidP="004C1EF3">
      <w:pPr>
        <w:spacing w:after="0"/>
        <w:ind w:right="522"/>
        <w:jc w:val="both"/>
        <w:rPr>
          <w:rFonts w:ascii="Times New Roman" w:eastAsia="Calibri" w:hAnsi="Times New Roman" w:cs="Times New Roman"/>
          <w:bCs/>
          <w:color w:val="0D0D0D"/>
          <w:sz w:val="24"/>
          <w:szCs w:val="24"/>
          <w:lang w:val="sr-Cyrl-CS"/>
        </w:rPr>
      </w:pPr>
      <w:r w:rsidRPr="00B5470E">
        <w:rPr>
          <w:rFonts w:ascii="Times New Roman" w:eastAsia="Calibri" w:hAnsi="Times New Roman" w:cs="Times New Roman"/>
          <w:b/>
          <w:bCs/>
          <w:color w:val="0D0D0D"/>
          <w:sz w:val="24"/>
          <w:szCs w:val="24"/>
          <w:u w:val="single"/>
          <w:lang w:val="sr-Cyrl-CS"/>
        </w:rPr>
        <w:t>Школски  простор:</w:t>
      </w:r>
      <w:r w:rsidRPr="006A7499">
        <w:rPr>
          <w:rFonts w:ascii="Times New Roman" w:eastAsia="Calibri" w:hAnsi="Times New Roman" w:cs="Times New Roman"/>
          <w:bCs/>
          <w:color w:val="0D0D0D"/>
          <w:sz w:val="24"/>
          <w:szCs w:val="24"/>
          <w:lang w:val="sr-Cyrl-CS"/>
        </w:rPr>
        <w:t xml:space="preserve"> </w:t>
      </w:r>
    </w:p>
    <w:p w:rsidR="00BB28CD" w:rsidRPr="006A7499" w:rsidRDefault="00BB28CD" w:rsidP="004C1EF3">
      <w:pPr>
        <w:spacing w:after="0"/>
        <w:ind w:right="522"/>
        <w:jc w:val="both"/>
        <w:rPr>
          <w:rFonts w:ascii="Times New Roman" w:eastAsia="Calibri" w:hAnsi="Times New Roman" w:cs="Times New Roman"/>
          <w:bCs/>
          <w:color w:val="0D0D0D"/>
          <w:sz w:val="24"/>
          <w:szCs w:val="24"/>
          <w:lang w:val="sr-Cyrl-CS"/>
        </w:rPr>
      </w:pPr>
      <w:r w:rsidRPr="006A7499">
        <w:rPr>
          <w:rFonts w:ascii="Times New Roman" w:eastAsia="Calibri" w:hAnsi="Times New Roman" w:cs="Times New Roman"/>
          <w:bCs/>
          <w:color w:val="0D0D0D"/>
          <w:sz w:val="24"/>
          <w:szCs w:val="24"/>
          <w:lang w:val="sr-Cyrl-CS"/>
        </w:rPr>
        <w:t>Одржавање хигијене школског простора одвија се у складу са расположивим  финансијским средстивима школе. Расподела   тих   средстава  омогућава  да  се  стварају  повољни  хигијенски услови за рад.</w:t>
      </w:r>
    </w:p>
    <w:p w:rsidR="00BB28CD" w:rsidRPr="006A7499" w:rsidRDefault="00BB28CD" w:rsidP="004C1EF3">
      <w:pPr>
        <w:spacing w:after="0"/>
        <w:ind w:right="522"/>
        <w:jc w:val="both"/>
        <w:rPr>
          <w:rFonts w:ascii="Times New Roman" w:eastAsia="Calibri" w:hAnsi="Times New Roman" w:cs="Times New Roman"/>
          <w:bCs/>
          <w:sz w:val="24"/>
          <w:szCs w:val="24"/>
          <w:lang w:val="ru-RU"/>
        </w:rPr>
      </w:pPr>
      <w:r w:rsidRPr="006A7499">
        <w:rPr>
          <w:rFonts w:ascii="Times New Roman" w:eastAsia="Calibri" w:hAnsi="Times New Roman" w:cs="Times New Roman"/>
          <w:bCs/>
          <w:sz w:val="24"/>
          <w:szCs w:val="24"/>
          <w:lang w:val="sr-Cyrl-CS"/>
        </w:rPr>
        <w:t>Грејање просторија је лож уљем . Котларница је спремна за наредну грејну сезону.</w:t>
      </w:r>
    </w:p>
    <w:p w:rsidR="00B5470E" w:rsidRDefault="00BB28CD" w:rsidP="004C1EF3">
      <w:pPr>
        <w:spacing w:after="0"/>
        <w:ind w:right="522"/>
        <w:jc w:val="both"/>
        <w:rPr>
          <w:rFonts w:ascii="Times New Roman" w:eastAsia="Calibri" w:hAnsi="Times New Roman" w:cs="Times New Roman"/>
          <w:bCs/>
          <w:color w:val="0D0D0D"/>
          <w:sz w:val="24"/>
          <w:szCs w:val="24"/>
          <w:lang w:val="sr-Cyrl-CS"/>
        </w:rPr>
      </w:pPr>
      <w:r w:rsidRPr="00B5470E">
        <w:rPr>
          <w:rFonts w:ascii="Times New Roman" w:eastAsia="Calibri" w:hAnsi="Times New Roman" w:cs="Times New Roman"/>
          <w:b/>
          <w:bCs/>
          <w:color w:val="0D0D0D"/>
          <w:sz w:val="24"/>
          <w:szCs w:val="24"/>
          <w:u w:val="single"/>
          <w:lang w:val="sr-Cyrl-CS"/>
        </w:rPr>
        <w:t>Школска кухиња</w:t>
      </w:r>
      <w:r w:rsidRPr="00B5470E">
        <w:rPr>
          <w:rFonts w:ascii="Times New Roman" w:eastAsia="Calibri" w:hAnsi="Times New Roman" w:cs="Times New Roman"/>
          <w:b/>
          <w:bCs/>
          <w:color w:val="0D0D0D"/>
          <w:sz w:val="24"/>
          <w:szCs w:val="24"/>
          <w:lang w:val="sr-Cyrl-CS"/>
        </w:rPr>
        <w:t>:</w:t>
      </w:r>
      <w:r w:rsidRPr="006A7499">
        <w:rPr>
          <w:rFonts w:ascii="Times New Roman" w:eastAsia="Calibri" w:hAnsi="Times New Roman" w:cs="Times New Roman"/>
          <w:bCs/>
          <w:color w:val="0D0D0D"/>
          <w:sz w:val="24"/>
          <w:szCs w:val="24"/>
          <w:lang w:val="sr-Cyrl-CS"/>
        </w:rPr>
        <w:t xml:space="preserve"> </w:t>
      </w:r>
    </w:p>
    <w:p w:rsidR="00BB28CD" w:rsidRPr="006A7499" w:rsidRDefault="00BB28CD" w:rsidP="004C1EF3">
      <w:pPr>
        <w:spacing w:after="0"/>
        <w:ind w:right="522"/>
        <w:jc w:val="both"/>
        <w:rPr>
          <w:rFonts w:ascii="Times New Roman" w:eastAsia="Calibri" w:hAnsi="Times New Roman" w:cs="Times New Roman"/>
          <w:bCs/>
          <w:color w:val="0D0D0D"/>
          <w:sz w:val="24"/>
          <w:szCs w:val="24"/>
          <w:lang w:val="sr-Cyrl-CS"/>
        </w:rPr>
      </w:pPr>
      <w:r w:rsidRPr="006A7499">
        <w:rPr>
          <w:rFonts w:ascii="Times New Roman" w:eastAsia="Calibri" w:hAnsi="Times New Roman" w:cs="Times New Roman"/>
          <w:bCs/>
          <w:color w:val="0D0D0D"/>
          <w:sz w:val="24"/>
          <w:szCs w:val="24"/>
          <w:lang w:val="sr-Cyrl-CS"/>
        </w:rPr>
        <w:t xml:space="preserve">У кухињи се сервира ужина, дистрибуира полуготова и готова ужина, кува чај за ученике.  </w:t>
      </w:r>
    </w:p>
    <w:p w:rsidR="00DE2C52" w:rsidRDefault="00BB28CD" w:rsidP="004C1EF3">
      <w:pPr>
        <w:spacing w:after="0"/>
        <w:ind w:right="522"/>
        <w:jc w:val="both"/>
        <w:rPr>
          <w:rFonts w:ascii="Times New Roman" w:eastAsia="Calibri" w:hAnsi="Times New Roman" w:cs="Times New Roman"/>
          <w:bCs/>
          <w:color w:val="0D0D0D"/>
          <w:sz w:val="24"/>
          <w:szCs w:val="24"/>
          <w:lang w:val="sr-Cyrl-CS"/>
        </w:rPr>
      </w:pPr>
      <w:r w:rsidRPr="006A7499">
        <w:rPr>
          <w:rFonts w:ascii="Times New Roman" w:eastAsia="Calibri" w:hAnsi="Times New Roman" w:cs="Times New Roman"/>
          <w:bCs/>
          <w:color w:val="0D0D0D"/>
          <w:sz w:val="24"/>
          <w:szCs w:val="24"/>
          <w:lang w:val="sr-Cyrl-CS"/>
        </w:rPr>
        <w:t>Кухиња  је  опремљена  потребним стварима судопера, кухињски елемент</w:t>
      </w:r>
      <w:r w:rsidR="00DE2C52">
        <w:rPr>
          <w:rFonts w:ascii="Times New Roman" w:eastAsia="Calibri" w:hAnsi="Times New Roman" w:cs="Times New Roman"/>
          <w:bCs/>
          <w:color w:val="0D0D0D"/>
          <w:sz w:val="24"/>
          <w:szCs w:val="24"/>
          <w:lang w:val="sr-Cyrl-CS"/>
        </w:rPr>
        <w:t>и, фрижидер, ел. штедњак, посуђе.</w:t>
      </w:r>
    </w:p>
    <w:p w:rsidR="00B5470E" w:rsidRDefault="00BB28CD" w:rsidP="004C1EF3">
      <w:pPr>
        <w:spacing w:after="0"/>
        <w:ind w:right="522"/>
        <w:jc w:val="both"/>
        <w:rPr>
          <w:rFonts w:ascii="Times New Roman" w:eastAsia="Calibri" w:hAnsi="Times New Roman" w:cs="Times New Roman"/>
          <w:bCs/>
          <w:color w:val="0D0D0D"/>
          <w:sz w:val="24"/>
          <w:szCs w:val="24"/>
          <w:lang w:val="sr-Cyrl-CS"/>
        </w:rPr>
      </w:pPr>
      <w:r w:rsidRPr="00B5470E">
        <w:rPr>
          <w:rFonts w:ascii="Times New Roman" w:eastAsia="Calibri" w:hAnsi="Times New Roman" w:cs="Times New Roman"/>
          <w:b/>
          <w:bCs/>
          <w:color w:val="0D0D0D"/>
          <w:sz w:val="24"/>
          <w:szCs w:val="24"/>
          <w:u w:val="single"/>
          <w:lang w:val="sr-Cyrl-CS"/>
        </w:rPr>
        <w:t>Школска библиотека</w:t>
      </w:r>
      <w:r w:rsidRPr="00B5470E">
        <w:rPr>
          <w:rFonts w:ascii="Times New Roman" w:eastAsia="Calibri" w:hAnsi="Times New Roman" w:cs="Times New Roman"/>
          <w:b/>
          <w:bCs/>
          <w:color w:val="0D0D0D"/>
          <w:sz w:val="24"/>
          <w:szCs w:val="24"/>
          <w:lang w:val="sr-Cyrl-CS"/>
        </w:rPr>
        <w:t>:</w:t>
      </w:r>
      <w:r w:rsidRPr="006A7499">
        <w:rPr>
          <w:rFonts w:ascii="Times New Roman" w:eastAsia="Calibri" w:hAnsi="Times New Roman" w:cs="Times New Roman"/>
          <w:bCs/>
          <w:color w:val="0D0D0D"/>
          <w:sz w:val="24"/>
          <w:szCs w:val="24"/>
          <w:lang w:val="sr-Cyrl-CS"/>
        </w:rPr>
        <w:t xml:space="preserve"> </w:t>
      </w:r>
    </w:p>
    <w:p w:rsidR="00BB28CD" w:rsidRPr="006A7499" w:rsidRDefault="00BB28CD" w:rsidP="004C1EF3">
      <w:pPr>
        <w:spacing w:after="0"/>
        <w:ind w:right="522"/>
        <w:jc w:val="both"/>
        <w:rPr>
          <w:rFonts w:ascii="Times New Roman" w:eastAsia="Calibri" w:hAnsi="Times New Roman" w:cs="Times New Roman"/>
          <w:bCs/>
          <w:color w:val="0D0D0D"/>
          <w:sz w:val="24"/>
          <w:szCs w:val="24"/>
          <w:lang w:val="sr-Cyrl-CS"/>
        </w:rPr>
      </w:pPr>
      <w:r w:rsidRPr="006A7499">
        <w:rPr>
          <w:rFonts w:ascii="Times New Roman" w:eastAsia="Calibri" w:hAnsi="Times New Roman" w:cs="Times New Roman"/>
          <w:bCs/>
          <w:color w:val="0D0D0D"/>
          <w:sz w:val="24"/>
          <w:szCs w:val="24"/>
          <w:lang w:val="sr-Cyrl-CS"/>
        </w:rPr>
        <w:t>Има мали, али довољан фонд  књига за све узрасте ученика.</w:t>
      </w:r>
    </w:p>
    <w:p w:rsidR="00BB28CD" w:rsidRPr="006A7499" w:rsidRDefault="00BB28CD" w:rsidP="004C1EF3">
      <w:pPr>
        <w:spacing w:after="0"/>
        <w:ind w:right="522"/>
        <w:jc w:val="both"/>
        <w:rPr>
          <w:rFonts w:ascii="Times New Roman" w:hAnsi="Times New Roman" w:cs="Times New Roman"/>
          <w:color w:val="0D0D0D"/>
          <w:sz w:val="24"/>
          <w:szCs w:val="24"/>
          <w:lang w:val="sr-Cyrl-CS"/>
        </w:rPr>
      </w:pPr>
      <w:r w:rsidRPr="006A7499">
        <w:rPr>
          <w:rFonts w:ascii="Times New Roman" w:eastAsia="Calibri" w:hAnsi="Times New Roman" w:cs="Times New Roman"/>
          <w:bCs/>
          <w:color w:val="0D0D0D"/>
          <w:sz w:val="24"/>
          <w:szCs w:val="24"/>
          <w:lang w:val="sr-Cyrl-CS"/>
        </w:rPr>
        <w:t xml:space="preserve">Ради се са 50% норме и тренутно у библиотеци раде 3  запослена   -   библиотекар (наставник српског језика и књижевности у ОШ „Иво Лола Рибар“ Сомбор), наставник српског језка и наставник математике. </w:t>
      </w:r>
      <w:r w:rsidRPr="006A7499">
        <w:rPr>
          <w:rFonts w:ascii="Times New Roman" w:hAnsi="Times New Roman" w:cs="Times New Roman"/>
          <w:color w:val="0D0D0D"/>
          <w:sz w:val="24"/>
          <w:szCs w:val="24"/>
          <w:lang w:val="sr-Cyrl-CS"/>
        </w:rPr>
        <w:t>Неопходна је набавка више књига бар за потребе школске лектире.</w:t>
      </w:r>
    </w:p>
    <w:p w:rsidR="00B5470E" w:rsidRDefault="00BB28CD" w:rsidP="004C1EF3">
      <w:pPr>
        <w:overflowPunct w:val="0"/>
        <w:autoSpaceDE w:val="0"/>
        <w:autoSpaceDN w:val="0"/>
        <w:adjustRightInd w:val="0"/>
        <w:spacing w:after="0" w:line="240" w:lineRule="auto"/>
        <w:ind w:right="522"/>
        <w:jc w:val="both"/>
        <w:textAlignment w:val="baseline"/>
        <w:rPr>
          <w:rFonts w:ascii="Times New Roman" w:eastAsia="Times New Roman" w:hAnsi="Times New Roman" w:cs="Times New Roman"/>
          <w:bCs/>
          <w:sz w:val="24"/>
          <w:szCs w:val="24"/>
          <w:u w:val="single"/>
          <w:lang w:val="sr-Cyrl-CS"/>
        </w:rPr>
      </w:pPr>
      <w:r w:rsidRPr="00B5470E">
        <w:rPr>
          <w:rFonts w:ascii="Times New Roman" w:eastAsia="Times New Roman" w:hAnsi="Times New Roman" w:cs="Times New Roman"/>
          <w:b/>
          <w:bCs/>
          <w:sz w:val="24"/>
          <w:szCs w:val="24"/>
          <w:u w:val="single"/>
          <w:lang w:val="sr-Cyrl-CS"/>
        </w:rPr>
        <w:t>Предшколско васпитање:</w:t>
      </w:r>
    </w:p>
    <w:p w:rsidR="00BB28CD" w:rsidRPr="006A7499" w:rsidRDefault="00BB28CD" w:rsidP="004C1EF3">
      <w:pPr>
        <w:overflowPunct w:val="0"/>
        <w:autoSpaceDE w:val="0"/>
        <w:autoSpaceDN w:val="0"/>
        <w:adjustRightInd w:val="0"/>
        <w:spacing w:after="0"/>
        <w:ind w:right="522"/>
        <w:jc w:val="both"/>
        <w:textAlignment w:val="baseline"/>
        <w:rPr>
          <w:rFonts w:ascii="Times New Roman" w:eastAsia="Times New Roman" w:hAnsi="Times New Roman" w:cs="Times New Roman"/>
          <w:bCs/>
          <w:sz w:val="24"/>
          <w:szCs w:val="24"/>
          <w:u w:val="single"/>
          <w:lang w:val="sr-Cyrl-CS"/>
        </w:rPr>
      </w:pPr>
      <w:r w:rsidRPr="006A7499">
        <w:rPr>
          <w:rFonts w:ascii="Times New Roman" w:eastAsia="Times New Roman" w:hAnsi="Times New Roman" w:cs="Times New Roman"/>
          <w:sz w:val="24"/>
          <w:szCs w:val="24"/>
          <w:lang w:val="sr-Cyrl-CS"/>
        </w:rPr>
        <w:t xml:space="preserve">У оквиру зграде наше школе у Колуту налази се једно одељење  предшколске установе „Вера Гуцуња“ из Сомбора које броји </w:t>
      </w:r>
      <w:r w:rsidRPr="006A7499">
        <w:rPr>
          <w:rFonts w:ascii="Times New Roman" w:eastAsia="Times New Roman" w:hAnsi="Times New Roman" w:cs="Times New Roman"/>
          <w:sz w:val="24"/>
          <w:szCs w:val="24"/>
          <w:lang w:val="ru-RU"/>
        </w:rPr>
        <w:t xml:space="preserve"> </w:t>
      </w:r>
      <w:r w:rsidRPr="006A7499">
        <w:rPr>
          <w:rFonts w:ascii="Times New Roman" w:eastAsia="Times New Roman" w:hAnsi="Times New Roman" w:cs="Times New Roman"/>
          <w:sz w:val="24"/>
          <w:szCs w:val="24"/>
        </w:rPr>
        <w:t xml:space="preserve">19 </w:t>
      </w:r>
      <w:r w:rsidRPr="006A7499">
        <w:rPr>
          <w:rFonts w:ascii="Times New Roman" w:eastAsia="Times New Roman" w:hAnsi="Times New Roman" w:cs="Times New Roman"/>
          <w:sz w:val="24"/>
          <w:szCs w:val="24"/>
          <w:lang w:val="sr-Cyrl-CS"/>
        </w:rPr>
        <w:t xml:space="preserve"> </w:t>
      </w:r>
      <w:r w:rsidRPr="006A7499">
        <w:rPr>
          <w:rFonts w:ascii="Times New Roman" w:eastAsia="Times New Roman" w:hAnsi="Times New Roman" w:cs="Times New Roman"/>
          <w:sz w:val="24"/>
          <w:szCs w:val="24"/>
        </w:rPr>
        <w:t>деце</w:t>
      </w:r>
      <w:r w:rsidRPr="006A7499">
        <w:rPr>
          <w:rFonts w:ascii="Times New Roman" w:eastAsia="Times New Roman" w:hAnsi="Times New Roman" w:cs="Times New Roman"/>
          <w:sz w:val="24"/>
          <w:szCs w:val="24"/>
          <w:lang w:val="sr-Cyrl-CS"/>
        </w:rPr>
        <w:t xml:space="preserve"> која похађају припремни предшколски програм у мешовитој групи. Програм изводи</w:t>
      </w:r>
      <w:r w:rsidRPr="006A7499">
        <w:rPr>
          <w:rFonts w:ascii="Times New Roman" w:eastAsia="Times New Roman" w:hAnsi="Times New Roman" w:cs="Times New Roman"/>
          <w:sz w:val="24"/>
          <w:szCs w:val="24"/>
          <w:lang w:val="ru-RU"/>
        </w:rPr>
        <w:t xml:space="preserve"> </w:t>
      </w:r>
      <w:r w:rsidRPr="006A7499">
        <w:rPr>
          <w:rFonts w:ascii="Times New Roman" w:eastAsia="Times New Roman" w:hAnsi="Times New Roman" w:cs="Times New Roman"/>
          <w:sz w:val="24"/>
          <w:szCs w:val="24"/>
        </w:rPr>
        <w:t xml:space="preserve">један </w:t>
      </w:r>
      <w:r w:rsidRPr="006A7499">
        <w:rPr>
          <w:rFonts w:ascii="Times New Roman" w:eastAsia="Times New Roman" w:hAnsi="Times New Roman" w:cs="Times New Roman"/>
          <w:sz w:val="24"/>
          <w:szCs w:val="24"/>
          <w:lang w:val="sr-Cyrl-CS"/>
        </w:rPr>
        <w:t xml:space="preserve"> васпитач .</w:t>
      </w:r>
    </w:p>
    <w:p w:rsidR="00BB28CD" w:rsidRPr="006A7499" w:rsidRDefault="00BB28CD" w:rsidP="004A6E63">
      <w:pPr>
        <w:spacing w:after="0"/>
        <w:ind w:left="284" w:right="522"/>
        <w:jc w:val="both"/>
        <w:rPr>
          <w:rFonts w:ascii="Times New Roman" w:eastAsia="Calibri" w:hAnsi="Times New Roman" w:cs="Times New Roman"/>
          <w:bCs/>
          <w:color w:val="0D0D0D"/>
          <w:sz w:val="24"/>
          <w:szCs w:val="24"/>
          <w:lang w:val="ru-RU"/>
        </w:rPr>
      </w:pPr>
    </w:p>
    <w:p w:rsidR="00DE2C52" w:rsidRDefault="00DE2C52" w:rsidP="004A6E63">
      <w:pPr>
        <w:spacing w:after="0" w:line="240" w:lineRule="auto"/>
        <w:ind w:left="284" w:right="522"/>
        <w:jc w:val="both"/>
        <w:rPr>
          <w:rFonts w:ascii="Times New Roman" w:eastAsia="Calibri" w:hAnsi="Times New Roman" w:cs="Times New Roman"/>
          <w:b/>
          <w:bCs/>
          <w:sz w:val="24"/>
          <w:szCs w:val="24"/>
          <w:lang w:val="sr-Cyrl-CS"/>
        </w:rPr>
      </w:pPr>
    </w:p>
    <w:p w:rsidR="00DE2C52" w:rsidRDefault="00DE2C52" w:rsidP="004A6E63">
      <w:pPr>
        <w:spacing w:after="0" w:line="240" w:lineRule="auto"/>
        <w:ind w:left="284" w:right="522"/>
        <w:jc w:val="both"/>
        <w:rPr>
          <w:rFonts w:ascii="Times New Roman" w:eastAsia="Calibri" w:hAnsi="Times New Roman" w:cs="Times New Roman"/>
          <w:b/>
          <w:bCs/>
          <w:sz w:val="24"/>
          <w:szCs w:val="24"/>
          <w:lang w:val="sr-Cyrl-CS"/>
        </w:rPr>
      </w:pPr>
    </w:p>
    <w:p w:rsidR="00DE2C52" w:rsidRDefault="00DE2C52" w:rsidP="004A6E63">
      <w:pPr>
        <w:spacing w:after="0" w:line="240" w:lineRule="auto"/>
        <w:ind w:left="284" w:right="522"/>
        <w:jc w:val="both"/>
        <w:rPr>
          <w:rFonts w:ascii="Times New Roman" w:eastAsia="Calibri" w:hAnsi="Times New Roman" w:cs="Times New Roman"/>
          <w:b/>
          <w:bCs/>
          <w:sz w:val="24"/>
          <w:szCs w:val="24"/>
          <w:lang w:val="sr-Cyrl-CS"/>
        </w:rPr>
      </w:pPr>
    </w:p>
    <w:p w:rsidR="00DE2C52" w:rsidRDefault="00DE2C52" w:rsidP="004A6E63">
      <w:pPr>
        <w:spacing w:after="0" w:line="240" w:lineRule="auto"/>
        <w:ind w:left="284" w:right="522"/>
        <w:jc w:val="both"/>
        <w:rPr>
          <w:rFonts w:ascii="Times New Roman" w:eastAsia="Calibri" w:hAnsi="Times New Roman" w:cs="Times New Roman"/>
          <w:b/>
          <w:bCs/>
          <w:sz w:val="24"/>
          <w:szCs w:val="24"/>
          <w:lang w:val="sr-Cyrl-CS"/>
        </w:rPr>
      </w:pPr>
    </w:p>
    <w:p w:rsidR="00DE2C52" w:rsidRDefault="00DE2C52" w:rsidP="004A6E63">
      <w:pPr>
        <w:spacing w:after="0" w:line="240" w:lineRule="auto"/>
        <w:ind w:left="284" w:right="522"/>
        <w:jc w:val="both"/>
        <w:rPr>
          <w:rFonts w:ascii="Times New Roman" w:eastAsia="Calibri" w:hAnsi="Times New Roman" w:cs="Times New Roman"/>
          <w:b/>
          <w:bCs/>
          <w:sz w:val="24"/>
          <w:szCs w:val="24"/>
          <w:lang w:val="sr-Cyrl-CS"/>
        </w:rPr>
      </w:pPr>
    </w:p>
    <w:p w:rsidR="00132A3D" w:rsidRPr="00807168" w:rsidRDefault="00807168" w:rsidP="004A6E63">
      <w:pPr>
        <w:spacing w:after="0" w:line="240" w:lineRule="auto"/>
        <w:ind w:left="284" w:right="522"/>
        <w:jc w:val="both"/>
        <w:rPr>
          <w:rFonts w:ascii="Times New Roman" w:eastAsia="Calibri" w:hAnsi="Times New Roman" w:cs="Times New Roman"/>
          <w:b/>
          <w:bCs/>
          <w:sz w:val="24"/>
          <w:szCs w:val="24"/>
          <w:lang w:val="sr-Cyrl-CS"/>
        </w:rPr>
      </w:pPr>
      <w:r w:rsidRPr="00807168">
        <w:rPr>
          <w:rFonts w:ascii="Times New Roman" w:eastAsia="Calibri" w:hAnsi="Times New Roman" w:cs="Times New Roman"/>
          <w:b/>
          <w:bCs/>
          <w:sz w:val="24"/>
          <w:szCs w:val="24"/>
          <w:lang w:val="sr-Cyrl-CS"/>
        </w:rPr>
        <w:lastRenderedPageBreak/>
        <w:t>Техничка опремљеност</w:t>
      </w:r>
    </w:p>
    <w:p w:rsidR="00132A3D" w:rsidRPr="00132A3D" w:rsidRDefault="00132A3D" w:rsidP="004A6E63">
      <w:pPr>
        <w:spacing w:after="0" w:line="240" w:lineRule="auto"/>
        <w:ind w:left="284" w:right="522"/>
        <w:jc w:val="both"/>
        <w:rPr>
          <w:rFonts w:ascii="Times New Roman" w:eastAsia="Calibri" w:hAnsi="Times New Roman" w:cs="Times New Roman"/>
          <w:b/>
          <w:bCs/>
          <w:sz w:val="28"/>
          <w:szCs w:val="28"/>
          <w:u w:val="single"/>
        </w:rPr>
      </w:pPr>
    </w:p>
    <w:tbl>
      <w:tblPr>
        <w:tblStyle w:val="TableGrid"/>
        <w:tblW w:w="0" w:type="auto"/>
        <w:tblInd w:w="250" w:type="dxa"/>
        <w:tblLook w:val="04A0" w:firstRow="1" w:lastRow="0" w:firstColumn="1" w:lastColumn="0" w:noHBand="0" w:noVBand="1"/>
      </w:tblPr>
      <w:tblGrid>
        <w:gridCol w:w="4158"/>
        <w:gridCol w:w="3780"/>
      </w:tblGrid>
      <w:tr w:rsidR="00132A3D" w:rsidRPr="00132A3D" w:rsidTr="004C1EF3">
        <w:tc>
          <w:tcPr>
            <w:tcW w:w="4158" w:type="dxa"/>
          </w:tcPr>
          <w:p w:rsidR="00132A3D" w:rsidRPr="00132A3D" w:rsidRDefault="00132A3D" w:rsidP="004A6E63">
            <w:pPr>
              <w:ind w:left="284" w:right="522"/>
              <w:rPr>
                <w:rFonts w:ascii="Times New Roman" w:hAnsi="Times New Roman" w:cs="Times New Roman"/>
                <w:b/>
                <w:sz w:val="28"/>
                <w:szCs w:val="28"/>
              </w:rPr>
            </w:pPr>
            <w:r w:rsidRPr="00132A3D">
              <w:rPr>
                <w:rFonts w:ascii="Times New Roman" w:hAnsi="Times New Roman" w:cs="Times New Roman"/>
                <w:b/>
                <w:sz w:val="28"/>
                <w:szCs w:val="28"/>
              </w:rPr>
              <w:t xml:space="preserve">        ОСНОВНА СРЕДСТВА</w:t>
            </w:r>
          </w:p>
        </w:tc>
        <w:tc>
          <w:tcPr>
            <w:tcW w:w="3780" w:type="dxa"/>
          </w:tcPr>
          <w:p w:rsidR="00132A3D" w:rsidRPr="00132A3D" w:rsidRDefault="00132A3D" w:rsidP="004A6E63">
            <w:pPr>
              <w:ind w:left="284" w:right="522"/>
              <w:rPr>
                <w:rFonts w:ascii="Times New Roman" w:hAnsi="Times New Roman" w:cs="Times New Roman"/>
                <w:b/>
                <w:sz w:val="28"/>
                <w:szCs w:val="28"/>
              </w:rPr>
            </w:pPr>
            <w:r w:rsidRPr="00132A3D">
              <w:rPr>
                <w:rFonts w:ascii="Times New Roman" w:hAnsi="Times New Roman" w:cs="Times New Roman"/>
                <w:b/>
                <w:sz w:val="28"/>
                <w:szCs w:val="28"/>
              </w:rPr>
              <w:t xml:space="preserve">            КОЛИЧИНА</w:t>
            </w:r>
          </w:p>
        </w:tc>
      </w:tr>
      <w:tr w:rsidR="00132A3D" w:rsidRPr="00132A3D" w:rsidTr="004C1EF3">
        <w:tc>
          <w:tcPr>
            <w:tcW w:w="4158" w:type="dxa"/>
          </w:tcPr>
          <w:p w:rsidR="00132A3D" w:rsidRPr="00D805D0" w:rsidRDefault="00132A3D" w:rsidP="004A6E63">
            <w:pPr>
              <w:ind w:left="284" w:right="522"/>
              <w:rPr>
                <w:rFonts w:ascii="Times New Roman" w:hAnsi="Times New Roman" w:cs="Times New Roman"/>
                <w:sz w:val="24"/>
                <w:szCs w:val="28"/>
              </w:rPr>
            </w:pPr>
            <w:r w:rsidRPr="00D805D0">
              <w:rPr>
                <w:rFonts w:ascii="Times New Roman" w:hAnsi="Times New Roman" w:cs="Times New Roman"/>
                <w:sz w:val="24"/>
                <w:szCs w:val="28"/>
              </w:rPr>
              <w:t xml:space="preserve"> ЛАП- ТОП</w:t>
            </w:r>
          </w:p>
        </w:tc>
        <w:tc>
          <w:tcPr>
            <w:tcW w:w="3780" w:type="dxa"/>
            <w:vAlign w:val="center"/>
          </w:tcPr>
          <w:p w:rsidR="00132A3D" w:rsidRPr="00132A3D" w:rsidRDefault="00132A3D" w:rsidP="004A6E63">
            <w:pPr>
              <w:ind w:left="284" w:right="522"/>
              <w:jc w:val="center"/>
              <w:rPr>
                <w:rFonts w:ascii="Times New Roman" w:hAnsi="Times New Roman" w:cs="Times New Roman"/>
                <w:sz w:val="28"/>
                <w:szCs w:val="28"/>
              </w:rPr>
            </w:pPr>
            <w:r>
              <w:rPr>
                <w:rFonts w:ascii="Times New Roman" w:hAnsi="Times New Roman" w:cs="Times New Roman"/>
                <w:sz w:val="28"/>
                <w:szCs w:val="28"/>
              </w:rPr>
              <w:t>12</w:t>
            </w:r>
          </w:p>
        </w:tc>
      </w:tr>
      <w:tr w:rsidR="00132A3D" w:rsidRPr="00132A3D" w:rsidTr="004C1EF3">
        <w:tc>
          <w:tcPr>
            <w:tcW w:w="4158" w:type="dxa"/>
          </w:tcPr>
          <w:p w:rsidR="00132A3D" w:rsidRPr="00D805D0" w:rsidRDefault="00132A3D" w:rsidP="004A6E63">
            <w:pPr>
              <w:ind w:left="284" w:right="522"/>
              <w:rPr>
                <w:rFonts w:ascii="Times New Roman" w:hAnsi="Times New Roman" w:cs="Times New Roman"/>
                <w:sz w:val="24"/>
                <w:szCs w:val="28"/>
              </w:rPr>
            </w:pPr>
            <w:r w:rsidRPr="00D805D0">
              <w:rPr>
                <w:rFonts w:ascii="Times New Roman" w:hAnsi="Times New Roman" w:cs="Times New Roman"/>
                <w:sz w:val="24"/>
                <w:szCs w:val="28"/>
              </w:rPr>
              <w:t xml:space="preserve"> РАЧУНАРИ – СТОНИ</w:t>
            </w:r>
          </w:p>
        </w:tc>
        <w:tc>
          <w:tcPr>
            <w:tcW w:w="3780" w:type="dxa"/>
            <w:vAlign w:val="center"/>
          </w:tcPr>
          <w:p w:rsidR="00132A3D" w:rsidRPr="00132A3D" w:rsidRDefault="00132A3D" w:rsidP="004A6E63">
            <w:pPr>
              <w:ind w:left="284" w:right="522"/>
              <w:jc w:val="center"/>
              <w:rPr>
                <w:rFonts w:ascii="Times New Roman" w:hAnsi="Times New Roman" w:cs="Times New Roman"/>
                <w:sz w:val="28"/>
                <w:szCs w:val="28"/>
              </w:rPr>
            </w:pPr>
            <w:r>
              <w:rPr>
                <w:rFonts w:ascii="Times New Roman" w:hAnsi="Times New Roman" w:cs="Times New Roman"/>
                <w:sz w:val="28"/>
                <w:szCs w:val="28"/>
              </w:rPr>
              <w:t>5</w:t>
            </w:r>
          </w:p>
        </w:tc>
      </w:tr>
      <w:tr w:rsidR="00132A3D" w:rsidRPr="00132A3D" w:rsidTr="004C1EF3">
        <w:tc>
          <w:tcPr>
            <w:tcW w:w="4158" w:type="dxa"/>
          </w:tcPr>
          <w:p w:rsidR="00132A3D" w:rsidRPr="00D805D0" w:rsidRDefault="00132A3D" w:rsidP="004A6E63">
            <w:pPr>
              <w:ind w:left="284" w:right="522"/>
              <w:rPr>
                <w:rFonts w:ascii="Times New Roman" w:hAnsi="Times New Roman" w:cs="Times New Roman"/>
                <w:sz w:val="24"/>
                <w:szCs w:val="28"/>
              </w:rPr>
            </w:pPr>
            <w:r w:rsidRPr="00D805D0">
              <w:rPr>
                <w:rFonts w:ascii="Times New Roman" w:hAnsi="Times New Roman" w:cs="Times New Roman"/>
                <w:sz w:val="24"/>
                <w:szCs w:val="28"/>
              </w:rPr>
              <w:t xml:space="preserve"> ИНФОРМАТИЧКА УЧИОНИЦА</w:t>
            </w:r>
          </w:p>
        </w:tc>
        <w:tc>
          <w:tcPr>
            <w:tcW w:w="3780" w:type="dxa"/>
            <w:vAlign w:val="center"/>
          </w:tcPr>
          <w:p w:rsidR="00132A3D" w:rsidRPr="00132A3D" w:rsidRDefault="00132A3D" w:rsidP="004A6E63">
            <w:pPr>
              <w:ind w:left="284" w:right="522"/>
              <w:jc w:val="center"/>
              <w:rPr>
                <w:rFonts w:ascii="Times New Roman" w:hAnsi="Times New Roman" w:cs="Times New Roman"/>
                <w:sz w:val="28"/>
                <w:szCs w:val="28"/>
              </w:rPr>
            </w:pPr>
            <w:r w:rsidRPr="00132A3D">
              <w:rPr>
                <w:rFonts w:ascii="Times New Roman" w:hAnsi="Times New Roman" w:cs="Times New Roman"/>
                <w:sz w:val="28"/>
                <w:szCs w:val="28"/>
              </w:rPr>
              <w:t>10 монитора + 1</w:t>
            </w:r>
          </w:p>
          <w:p w:rsidR="00132A3D" w:rsidRPr="00132A3D" w:rsidRDefault="00132A3D" w:rsidP="004A6E63">
            <w:pPr>
              <w:ind w:left="284" w:right="522"/>
              <w:jc w:val="center"/>
              <w:rPr>
                <w:rFonts w:ascii="Times New Roman" w:hAnsi="Times New Roman" w:cs="Times New Roman"/>
                <w:sz w:val="28"/>
                <w:szCs w:val="28"/>
              </w:rPr>
            </w:pPr>
            <w:r w:rsidRPr="00132A3D">
              <w:rPr>
                <w:rFonts w:ascii="Times New Roman" w:hAnsi="Times New Roman" w:cs="Times New Roman"/>
                <w:sz w:val="28"/>
                <w:szCs w:val="28"/>
              </w:rPr>
              <w:t>стони рачунар</w:t>
            </w:r>
          </w:p>
        </w:tc>
      </w:tr>
      <w:tr w:rsidR="00132A3D" w:rsidRPr="00132A3D" w:rsidTr="004C1EF3">
        <w:tc>
          <w:tcPr>
            <w:tcW w:w="4158" w:type="dxa"/>
          </w:tcPr>
          <w:p w:rsidR="00132A3D" w:rsidRPr="00D805D0" w:rsidRDefault="00132A3D" w:rsidP="004A6E63">
            <w:pPr>
              <w:ind w:left="284" w:right="522"/>
              <w:rPr>
                <w:rFonts w:ascii="Times New Roman" w:hAnsi="Times New Roman" w:cs="Times New Roman"/>
                <w:sz w:val="24"/>
                <w:szCs w:val="28"/>
              </w:rPr>
            </w:pPr>
            <w:r w:rsidRPr="00D805D0">
              <w:rPr>
                <w:rFonts w:ascii="Times New Roman" w:hAnsi="Times New Roman" w:cs="Times New Roman"/>
                <w:sz w:val="24"/>
                <w:szCs w:val="28"/>
              </w:rPr>
              <w:t xml:space="preserve"> ВИДЕО –БИМ (пројектор)</w:t>
            </w:r>
          </w:p>
        </w:tc>
        <w:tc>
          <w:tcPr>
            <w:tcW w:w="3780" w:type="dxa"/>
            <w:vAlign w:val="center"/>
          </w:tcPr>
          <w:p w:rsidR="00132A3D" w:rsidRPr="00132A3D" w:rsidRDefault="00132A3D" w:rsidP="004A6E63">
            <w:pPr>
              <w:ind w:left="284" w:right="522"/>
              <w:jc w:val="center"/>
              <w:rPr>
                <w:rFonts w:ascii="Times New Roman" w:hAnsi="Times New Roman" w:cs="Times New Roman"/>
                <w:sz w:val="28"/>
                <w:szCs w:val="28"/>
              </w:rPr>
            </w:pPr>
            <w:r>
              <w:rPr>
                <w:rFonts w:ascii="Times New Roman" w:hAnsi="Times New Roman" w:cs="Times New Roman"/>
                <w:sz w:val="28"/>
                <w:szCs w:val="28"/>
              </w:rPr>
              <w:t>11</w:t>
            </w:r>
          </w:p>
        </w:tc>
      </w:tr>
      <w:tr w:rsidR="00132A3D" w:rsidRPr="00132A3D" w:rsidTr="004C1EF3">
        <w:tc>
          <w:tcPr>
            <w:tcW w:w="4158" w:type="dxa"/>
          </w:tcPr>
          <w:p w:rsidR="00132A3D" w:rsidRPr="00D805D0" w:rsidRDefault="00132A3D" w:rsidP="004A6E63">
            <w:pPr>
              <w:ind w:left="284" w:right="522"/>
              <w:rPr>
                <w:rFonts w:ascii="Times New Roman" w:hAnsi="Times New Roman" w:cs="Times New Roman"/>
                <w:sz w:val="24"/>
                <w:szCs w:val="28"/>
              </w:rPr>
            </w:pPr>
            <w:r w:rsidRPr="00D805D0">
              <w:rPr>
                <w:rFonts w:ascii="Times New Roman" w:hAnsi="Times New Roman" w:cs="Times New Roman"/>
                <w:sz w:val="24"/>
                <w:szCs w:val="28"/>
              </w:rPr>
              <w:t xml:space="preserve"> СТАЛАК ЗА ВИДЕО –БИМ</w:t>
            </w:r>
          </w:p>
        </w:tc>
        <w:tc>
          <w:tcPr>
            <w:tcW w:w="3780" w:type="dxa"/>
            <w:vAlign w:val="center"/>
          </w:tcPr>
          <w:p w:rsidR="00132A3D" w:rsidRPr="00132A3D" w:rsidRDefault="00917839" w:rsidP="004A6E63">
            <w:pPr>
              <w:ind w:left="284" w:right="522"/>
              <w:jc w:val="center"/>
              <w:rPr>
                <w:rFonts w:ascii="Times New Roman" w:hAnsi="Times New Roman" w:cs="Times New Roman"/>
                <w:sz w:val="28"/>
                <w:szCs w:val="28"/>
              </w:rPr>
            </w:pPr>
            <w:r>
              <w:rPr>
                <w:rFonts w:ascii="Times New Roman" w:hAnsi="Times New Roman" w:cs="Times New Roman"/>
                <w:sz w:val="28"/>
                <w:szCs w:val="28"/>
              </w:rPr>
              <w:t>7</w:t>
            </w:r>
          </w:p>
        </w:tc>
      </w:tr>
      <w:tr w:rsidR="00132A3D" w:rsidRPr="00132A3D" w:rsidTr="004C1EF3">
        <w:tc>
          <w:tcPr>
            <w:tcW w:w="4158" w:type="dxa"/>
          </w:tcPr>
          <w:p w:rsidR="00132A3D" w:rsidRPr="00D805D0" w:rsidRDefault="00132A3D" w:rsidP="004A6E63">
            <w:pPr>
              <w:ind w:left="284" w:right="522"/>
              <w:rPr>
                <w:rFonts w:ascii="Times New Roman" w:hAnsi="Times New Roman" w:cs="Times New Roman"/>
                <w:sz w:val="24"/>
                <w:szCs w:val="28"/>
              </w:rPr>
            </w:pPr>
            <w:r w:rsidRPr="00D805D0">
              <w:rPr>
                <w:rFonts w:ascii="Times New Roman" w:hAnsi="Times New Roman" w:cs="Times New Roman"/>
                <w:sz w:val="24"/>
                <w:szCs w:val="28"/>
              </w:rPr>
              <w:t xml:space="preserve"> ШТАМПАЧ</w:t>
            </w:r>
          </w:p>
        </w:tc>
        <w:tc>
          <w:tcPr>
            <w:tcW w:w="3780" w:type="dxa"/>
            <w:vAlign w:val="center"/>
          </w:tcPr>
          <w:p w:rsidR="00132A3D" w:rsidRPr="00917839" w:rsidRDefault="00917839" w:rsidP="004A6E63">
            <w:pPr>
              <w:ind w:left="284" w:right="522"/>
              <w:jc w:val="center"/>
              <w:rPr>
                <w:rFonts w:ascii="Times New Roman" w:hAnsi="Times New Roman" w:cs="Times New Roman"/>
                <w:sz w:val="28"/>
                <w:szCs w:val="28"/>
              </w:rPr>
            </w:pPr>
            <w:r>
              <w:rPr>
                <w:rFonts w:ascii="Times New Roman" w:hAnsi="Times New Roman" w:cs="Times New Roman"/>
                <w:sz w:val="28"/>
                <w:szCs w:val="28"/>
              </w:rPr>
              <w:t>5</w:t>
            </w:r>
          </w:p>
        </w:tc>
      </w:tr>
      <w:tr w:rsidR="00132A3D" w:rsidRPr="00132A3D" w:rsidTr="004C1EF3">
        <w:tc>
          <w:tcPr>
            <w:tcW w:w="4158" w:type="dxa"/>
          </w:tcPr>
          <w:p w:rsidR="00132A3D" w:rsidRPr="00D805D0" w:rsidRDefault="00132A3D" w:rsidP="004A6E63">
            <w:pPr>
              <w:ind w:left="284" w:right="522"/>
              <w:rPr>
                <w:rFonts w:ascii="Times New Roman" w:hAnsi="Times New Roman" w:cs="Times New Roman"/>
                <w:sz w:val="24"/>
                <w:szCs w:val="28"/>
              </w:rPr>
            </w:pPr>
            <w:r w:rsidRPr="00D805D0">
              <w:rPr>
                <w:rFonts w:ascii="Times New Roman" w:hAnsi="Times New Roman" w:cs="Times New Roman"/>
                <w:sz w:val="24"/>
                <w:szCs w:val="28"/>
              </w:rPr>
              <w:t xml:space="preserve"> ШТАМПАЧ СА СКЕНЕРОМ</w:t>
            </w:r>
          </w:p>
        </w:tc>
        <w:tc>
          <w:tcPr>
            <w:tcW w:w="3780" w:type="dxa"/>
            <w:vAlign w:val="center"/>
          </w:tcPr>
          <w:p w:rsidR="00132A3D" w:rsidRPr="00917839" w:rsidRDefault="00917839" w:rsidP="004A6E63">
            <w:pPr>
              <w:ind w:left="284" w:right="522"/>
              <w:jc w:val="center"/>
              <w:rPr>
                <w:rFonts w:ascii="Times New Roman" w:hAnsi="Times New Roman" w:cs="Times New Roman"/>
                <w:sz w:val="28"/>
                <w:szCs w:val="28"/>
              </w:rPr>
            </w:pPr>
            <w:r>
              <w:rPr>
                <w:rFonts w:ascii="Times New Roman" w:hAnsi="Times New Roman" w:cs="Times New Roman"/>
                <w:sz w:val="28"/>
                <w:szCs w:val="28"/>
              </w:rPr>
              <w:t>3</w:t>
            </w:r>
          </w:p>
        </w:tc>
      </w:tr>
      <w:tr w:rsidR="00132A3D" w:rsidRPr="00132A3D" w:rsidTr="004C1EF3">
        <w:tc>
          <w:tcPr>
            <w:tcW w:w="4158" w:type="dxa"/>
          </w:tcPr>
          <w:p w:rsidR="00132A3D" w:rsidRPr="00D805D0" w:rsidRDefault="00132A3D" w:rsidP="004A6E63">
            <w:pPr>
              <w:ind w:left="284" w:right="522"/>
              <w:rPr>
                <w:rFonts w:ascii="Times New Roman" w:hAnsi="Times New Roman" w:cs="Times New Roman"/>
                <w:sz w:val="24"/>
                <w:szCs w:val="28"/>
              </w:rPr>
            </w:pPr>
            <w:r w:rsidRPr="00D805D0">
              <w:rPr>
                <w:rFonts w:ascii="Times New Roman" w:hAnsi="Times New Roman" w:cs="Times New Roman"/>
                <w:sz w:val="24"/>
                <w:szCs w:val="28"/>
              </w:rPr>
              <w:t xml:space="preserve"> ФОТОКПИР -  АПАРАТ</w:t>
            </w:r>
          </w:p>
        </w:tc>
        <w:tc>
          <w:tcPr>
            <w:tcW w:w="3780" w:type="dxa"/>
            <w:vAlign w:val="center"/>
          </w:tcPr>
          <w:p w:rsidR="00132A3D" w:rsidRPr="00132A3D" w:rsidRDefault="00132A3D" w:rsidP="004A6E63">
            <w:pPr>
              <w:ind w:left="284" w:right="522"/>
              <w:jc w:val="center"/>
              <w:rPr>
                <w:rFonts w:ascii="Times New Roman" w:hAnsi="Times New Roman" w:cs="Times New Roman"/>
                <w:sz w:val="28"/>
                <w:szCs w:val="28"/>
              </w:rPr>
            </w:pPr>
            <w:r w:rsidRPr="00132A3D">
              <w:rPr>
                <w:rFonts w:ascii="Times New Roman" w:hAnsi="Times New Roman" w:cs="Times New Roman"/>
                <w:sz w:val="28"/>
                <w:szCs w:val="28"/>
              </w:rPr>
              <w:t>1</w:t>
            </w:r>
          </w:p>
        </w:tc>
      </w:tr>
      <w:tr w:rsidR="00132A3D" w:rsidRPr="00132A3D" w:rsidTr="004C1EF3">
        <w:tc>
          <w:tcPr>
            <w:tcW w:w="4158" w:type="dxa"/>
          </w:tcPr>
          <w:p w:rsidR="00132A3D" w:rsidRPr="00D805D0" w:rsidRDefault="00132A3D" w:rsidP="004A6E63">
            <w:pPr>
              <w:ind w:left="284" w:right="522"/>
              <w:rPr>
                <w:rFonts w:ascii="Times New Roman" w:hAnsi="Times New Roman" w:cs="Times New Roman"/>
                <w:sz w:val="24"/>
                <w:szCs w:val="28"/>
              </w:rPr>
            </w:pPr>
            <w:r w:rsidRPr="00D805D0">
              <w:rPr>
                <w:rFonts w:ascii="Times New Roman" w:hAnsi="Times New Roman" w:cs="Times New Roman"/>
                <w:sz w:val="24"/>
                <w:szCs w:val="28"/>
              </w:rPr>
              <w:t xml:space="preserve"> ДИГИТАЛНИ ФОТО АПАРАТ</w:t>
            </w:r>
          </w:p>
        </w:tc>
        <w:tc>
          <w:tcPr>
            <w:tcW w:w="3780" w:type="dxa"/>
            <w:vAlign w:val="center"/>
          </w:tcPr>
          <w:p w:rsidR="00132A3D" w:rsidRPr="00132A3D" w:rsidRDefault="00132A3D" w:rsidP="004A6E63">
            <w:pPr>
              <w:ind w:left="284" w:right="522"/>
              <w:jc w:val="center"/>
              <w:rPr>
                <w:rFonts w:ascii="Times New Roman" w:hAnsi="Times New Roman" w:cs="Times New Roman"/>
                <w:sz w:val="28"/>
                <w:szCs w:val="28"/>
              </w:rPr>
            </w:pPr>
            <w:r w:rsidRPr="00132A3D">
              <w:rPr>
                <w:rFonts w:ascii="Times New Roman" w:hAnsi="Times New Roman" w:cs="Times New Roman"/>
                <w:sz w:val="28"/>
                <w:szCs w:val="28"/>
              </w:rPr>
              <w:t>4</w:t>
            </w:r>
          </w:p>
        </w:tc>
      </w:tr>
      <w:tr w:rsidR="00917839" w:rsidRPr="00132A3D" w:rsidTr="004C1EF3">
        <w:tc>
          <w:tcPr>
            <w:tcW w:w="4158" w:type="dxa"/>
          </w:tcPr>
          <w:p w:rsidR="00917839" w:rsidRPr="00D805D0" w:rsidRDefault="00917839" w:rsidP="004A6E63">
            <w:pPr>
              <w:ind w:left="284" w:right="522"/>
              <w:rPr>
                <w:rFonts w:ascii="Times New Roman" w:hAnsi="Times New Roman" w:cs="Times New Roman"/>
                <w:sz w:val="24"/>
                <w:szCs w:val="28"/>
              </w:rPr>
            </w:pPr>
            <w:r w:rsidRPr="00D805D0">
              <w:rPr>
                <w:rFonts w:ascii="Times New Roman" w:hAnsi="Times New Roman" w:cs="Times New Roman"/>
                <w:sz w:val="24"/>
                <w:szCs w:val="28"/>
              </w:rPr>
              <w:t>ТАБЛЕТ</w:t>
            </w:r>
          </w:p>
        </w:tc>
        <w:tc>
          <w:tcPr>
            <w:tcW w:w="3780" w:type="dxa"/>
            <w:vAlign w:val="center"/>
          </w:tcPr>
          <w:p w:rsidR="00917839" w:rsidRPr="00917839" w:rsidRDefault="00917839" w:rsidP="004A6E63">
            <w:pPr>
              <w:ind w:left="284" w:right="522"/>
              <w:jc w:val="center"/>
              <w:rPr>
                <w:rFonts w:ascii="Times New Roman" w:hAnsi="Times New Roman" w:cs="Times New Roman"/>
                <w:sz w:val="28"/>
                <w:szCs w:val="28"/>
              </w:rPr>
            </w:pPr>
            <w:r>
              <w:rPr>
                <w:rFonts w:ascii="Times New Roman" w:hAnsi="Times New Roman" w:cs="Times New Roman"/>
                <w:sz w:val="28"/>
                <w:szCs w:val="28"/>
              </w:rPr>
              <w:t>1</w:t>
            </w:r>
          </w:p>
        </w:tc>
      </w:tr>
      <w:tr w:rsidR="00132A3D" w:rsidRPr="00132A3D" w:rsidTr="004C1EF3">
        <w:tc>
          <w:tcPr>
            <w:tcW w:w="4158" w:type="dxa"/>
          </w:tcPr>
          <w:p w:rsidR="00132A3D" w:rsidRPr="00D805D0" w:rsidRDefault="00DE2C52" w:rsidP="00DE2C52">
            <w:pPr>
              <w:ind w:left="284" w:right="522"/>
              <w:rPr>
                <w:rFonts w:ascii="Times New Roman" w:hAnsi="Times New Roman" w:cs="Times New Roman"/>
                <w:sz w:val="24"/>
                <w:szCs w:val="28"/>
              </w:rPr>
            </w:pPr>
            <w:r>
              <w:rPr>
                <w:rFonts w:ascii="Times New Roman" w:hAnsi="Times New Roman" w:cs="Times New Roman"/>
                <w:sz w:val="24"/>
                <w:szCs w:val="28"/>
              </w:rPr>
              <w:t xml:space="preserve"> БЕЛЕ ТАБЛЕ </w:t>
            </w:r>
          </w:p>
        </w:tc>
        <w:tc>
          <w:tcPr>
            <w:tcW w:w="3780" w:type="dxa"/>
            <w:vAlign w:val="center"/>
          </w:tcPr>
          <w:p w:rsidR="00132A3D" w:rsidRPr="00132A3D" w:rsidRDefault="00132A3D" w:rsidP="004A6E63">
            <w:pPr>
              <w:ind w:left="284" w:right="522"/>
              <w:jc w:val="center"/>
              <w:rPr>
                <w:rFonts w:ascii="Times New Roman" w:hAnsi="Times New Roman" w:cs="Times New Roman"/>
                <w:sz w:val="28"/>
                <w:szCs w:val="28"/>
              </w:rPr>
            </w:pPr>
            <w:r w:rsidRPr="00132A3D">
              <w:rPr>
                <w:rFonts w:ascii="Times New Roman" w:hAnsi="Times New Roman" w:cs="Times New Roman"/>
                <w:sz w:val="28"/>
                <w:szCs w:val="28"/>
              </w:rPr>
              <w:t>8</w:t>
            </w:r>
          </w:p>
        </w:tc>
      </w:tr>
      <w:tr w:rsidR="00132A3D" w:rsidRPr="00132A3D" w:rsidTr="004C1EF3">
        <w:tc>
          <w:tcPr>
            <w:tcW w:w="4158" w:type="dxa"/>
          </w:tcPr>
          <w:p w:rsidR="00132A3D" w:rsidRPr="00D805D0" w:rsidRDefault="00132A3D" w:rsidP="004A6E63">
            <w:pPr>
              <w:ind w:left="284" w:right="522"/>
              <w:rPr>
                <w:rFonts w:ascii="Times New Roman" w:hAnsi="Times New Roman" w:cs="Times New Roman"/>
                <w:sz w:val="24"/>
                <w:szCs w:val="28"/>
              </w:rPr>
            </w:pPr>
            <w:r w:rsidRPr="00D805D0">
              <w:rPr>
                <w:rFonts w:ascii="Times New Roman" w:hAnsi="Times New Roman" w:cs="Times New Roman"/>
                <w:sz w:val="24"/>
                <w:szCs w:val="28"/>
              </w:rPr>
              <w:t xml:space="preserve"> ПРОJЕКЦИОНО  ПЛАТНО</w:t>
            </w:r>
          </w:p>
        </w:tc>
        <w:tc>
          <w:tcPr>
            <w:tcW w:w="3780" w:type="dxa"/>
            <w:vAlign w:val="center"/>
          </w:tcPr>
          <w:p w:rsidR="00132A3D" w:rsidRPr="00132A3D" w:rsidRDefault="00132A3D" w:rsidP="004A6E63">
            <w:pPr>
              <w:ind w:left="284" w:right="522"/>
              <w:jc w:val="center"/>
              <w:rPr>
                <w:rFonts w:ascii="Times New Roman" w:hAnsi="Times New Roman" w:cs="Times New Roman"/>
                <w:sz w:val="28"/>
                <w:szCs w:val="28"/>
              </w:rPr>
            </w:pPr>
            <w:r w:rsidRPr="00132A3D">
              <w:rPr>
                <w:rFonts w:ascii="Times New Roman" w:hAnsi="Times New Roman" w:cs="Times New Roman"/>
                <w:sz w:val="28"/>
                <w:szCs w:val="28"/>
              </w:rPr>
              <w:t>4</w:t>
            </w:r>
          </w:p>
        </w:tc>
      </w:tr>
      <w:tr w:rsidR="00132A3D" w:rsidRPr="00132A3D" w:rsidTr="004C1EF3">
        <w:tc>
          <w:tcPr>
            <w:tcW w:w="4158" w:type="dxa"/>
          </w:tcPr>
          <w:p w:rsidR="00132A3D" w:rsidRPr="00D805D0" w:rsidRDefault="00132A3D" w:rsidP="004A6E63">
            <w:pPr>
              <w:ind w:left="284" w:right="522"/>
              <w:rPr>
                <w:rFonts w:ascii="Times New Roman" w:hAnsi="Times New Roman" w:cs="Times New Roman"/>
                <w:sz w:val="24"/>
                <w:szCs w:val="28"/>
              </w:rPr>
            </w:pPr>
            <w:r w:rsidRPr="00D805D0">
              <w:rPr>
                <w:rFonts w:ascii="Times New Roman" w:hAnsi="Times New Roman" w:cs="Times New Roman"/>
                <w:sz w:val="24"/>
                <w:szCs w:val="28"/>
              </w:rPr>
              <w:t>ИНТЕРАКТИВНА ТАБЛА</w:t>
            </w:r>
          </w:p>
        </w:tc>
        <w:tc>
          <w:tcPr>
            <w:tcW w:w="3780" w:type="dxa"/>
            <w:vAlign w:val="center"/>
          </w:tcPr>
          <w:p w:rsidR="00132A3D" w:rsidRPr="00132A3D" w:rsidRDefault="00132A3D" w:rsidP="004A6E63">
            <w:pPr>
              <w:ind w:left="284" w:right="522"/>
              <w:jc w:val="center"/>
              <w:rPr>
                <w:rFonts w:ascii="Times New Roman" w:hAnsi="Times New Roman" w:cs="Times New Roman"/>
                <w:sz w:val="28"/>
                <w:szCs w:val="28"/>
              </w:rPr>
            </w:pPr>
            <w:r w:rsidRPr="00132A3D">
              <w:rPr>
                <w:rFonts w:ascii="Times New Roman" w:hAnsi="Times New Roman" w:cs="Times New Roman"/>
                <w:sz w:val="28"/>
                <w:szCs w:val="28"/>
              </w:rPr>
              <w:t>1</w:t>
            </w:r>
          </w:p>
        </w:tc>
      </w:tr>
    </w:tbl>
    <w:p w:rsidR="00807168" w:rsidRPr="00CC3FDF" w:rsidRDefault="00807168" w:rsidP="004A6E63">
      <w:pPr>
        <w:ind w:left="284" w:right="522"/>
        <w:rPr>
          <w:rFonts w:ascii="Times New Roman" w:hAnsi="Times New Roman" w:cs="Times New Roman"/>
          <w:b/>
          <w:sz w:val="24"/>
          <w:szCs w:val="24"/>
          <w:u w:val="single"/>
        </w:rPr>
      </w:pPr>
    </w:p>
    <w:p w:rsidR="009628CF" w:rsidRPr="00EA34FB" w:rsidRDefault="00A546EE" w:rsidP="004A6E63">
      <w:pPr>
        <w:ind w:left="284" w:right="522"/>
        <w:rPr>
          <w:rFonts w:ascii="Times New Roman" w:hAnsi="Times New Roman" w:cs="Times New Roman"/>
          <w:b/>
          <w:sz w:val="24"/>
          <w:szCs w:val="24"/>
          <w:u w:val="single"/>
        </w:rPr>
      </w:pPr>
      <w:r w:rsidRPr="00EA34FB">
        <w:rPr>
          <w:rFonts w:ascii="Times New Roman" w:hAnsi="Times New Roman" w:cs="Times New Roman"/>
          <w:b/>
          <w:sz w:val="24"/>
          <w:szCs w:val="24"/>
          <w:u w:val="single"/>
        </w:rPr>
        <w:t xml:space="preserve">3.2 </w:t>
      </w:r>
      <w:r w:rsidR="00EA34FB" w:rsidRPr="00EA34FB">
        <w:rPr>
          <w:rFonts w:ascii="Times New Roman" w:hAnsi="Times New Roman" w:cs="Times New Roman"/>
          <w:b/>
          <w:sz w:val="24"/>
          <w:szCs w:val="24"/>
          <w:u w:val="single"/>
        </w:rPr>
        <w:t>Ресурски средине</w:t>
      </w:r>
      <w:r w:rsidR="009628CF" w:rsidRPr="00EA34FB">
        <w:rPr>
          <w:rFonts w:ascii="Times New Roman" w:hAnsi="Times New Roman" w:cs="Times New Roman"/>
          <w:b/>
          <w:sz w:val="24"/>
          <w:szCs w:val="24"/>
          <w:u w:val="single"/>
        </w:rPr>
        <w:t xml:space="preserve">: </w:t>
      </w:r>
    </w:p>
    <w:p w:rsidR="006A7499" w:rsidRPr="00A546EE" w:rsidRDefault="006A7499" w:rsidP="004C1EF3">
      <w:pPr>
        <w:ind w:right="522"/>
        <w:jc w:val="both"/>
        <w:rPr>
          <w:rFonts w:ascii="Times New Roman" w:hAnsi="Times New Roman" w:cs="Times New Roman"/>
          <w:sz w:val="24"/>
          <w:szCs w:val="24"/>
          <w:lang w:val="sr-Cyrl-CS"/>
        </w:rPr>
      </w:pPr>
      <w:r w:rsidRPr="00A546EE">
        <w:rPr>
          <w:rFonts w:ascii="Times New Roman" w:hAnsi="Times New Roman" w:cs="Times New Roman"/>
          <w:sz w:val="24"/>
          <w:szCs w:val="24"/>
          <w:lang w:val="sr-Cyrl-CS"/>
        </w:rPr>
        <w:t>Околина села је веома богата шумом и во</w:t>
      </w:r>
      <w:r w:rsidR="00EA459B">
        <w:rPr>
          <w:rFonts w:ascii="Times New Roman" w:hAnsi="Times New Roman" w:cs="Times New Roman"/>
          <w:sz w:val="24"/>
          <w:szCs w:val="24"/>
          <w:lang w:val="sr-Cyrl-CS"/>
        </w:rPr>
        <w:t xml:space="preserve">дом, земљиште је веома плодно. </w:t>
      </w:r>
      <w:r w:rsidRPr="00A546EE">
        <w:rPr>
          <w:rFonts w:ascii="Times New Roman" w:hAnsi="Times New Roman" w:cs="Times New Roman"/>
          <w:sz w:val="24"/>
          <w:szCs w:val="24"/>
          <w:lang w:val="sr-Cyrl-CS"/>
        </w:rPr>
        <w:t>Становништво села се претежно бави пољопривредом. Иза  нове школске зграде се налази велико двориште где је еколошка секција наше школе посадила 60 стабала багрема који сада предиван луг  и много других садница листопадног, украсног и зимзеленог дрвећа. Иза школе протиче канал Киђош, а даље се простире атар све до границе са Мађарском .</w:t>
      </w:r>
    </w:p>
    <w:p w:rsidR="006A7499" w:rsidRPr="00A546EE" w:rsidRDefault="006A7499" w:rsidP="004C1EF3">
      <w:pPr>
        <w:spacing w:after="0"/>
        <w:ind w:right="522"/>
        <w:rPr>
          <w:rFonts w:ascii="Times New Roman" w:hAnsi="Times New Roman" w:cs="Times New Roman"/>
          <w:sz w:val="24"/>
          <w:szCs w:val="24"/>
        </w:rPr>
      </w:pPr>
      <w:r w:rsidRPr="00A546EE">
        <w:rPr>
          <w:rFonts w:ascii="Times New Roman" w:hAnsi="Times New Roman" w:cs="Times New Roman"/>
          <w:sz w:val="24"/>
          <w:szCs w:val="24"/>
        </w:rPr>
        <w:t>У селу постоје:</w:t>
      </w:r>
    </w:p>
    <w:p w:rsidR="00EA34FB" w:rsidRPr="00EA34FB" w:rsidRDefault="000E193C" w:rsidP="00EA34FB">
      <w:pPr>
        <w:pStyle w:val="ListParagraph"/>
        <w:numPr>
          <w:ilvl w:val="0"/>
          <w:numId w:val="34"/>
        </w:numPr>
        <w:spacing w:after="0"/>
        <w:ind w:left="426" w:right="522"/>
        <w:rPr>
          <w:rFonts w:ascii="Times New Roman" w:hAnsi="Times New Roman" w:cs="Times New Roman"/>
          <w:sz w:val="24"/>
          <w:szCs w:val="24"/>
          <w:lang w:val="sr-Cyrl-CS"/>
        </w:rPr>
      </w:pPr>
      <w:r w:rsidRPr="00EA34FB">
        <w:rPr>
          <w:rFonts w:ascii="Times New Roman" w:hAnsi="Times New Roman" w:cs="Times New Roman"/>
          <w:sz w:val="24"/>
          <w:szCs w:val="24"/>
          <w:lang w:val="sr-Cyrl-CS"/>
        </w:rPr>
        <w:t>п</w:t>
      </w:r>
      <w:r w:rsidR="0071528C" w:rsidRPr="00EA34FB">
        <w:rPr>
          <w:rFonts w:ascii="Times New Roman" w:hAnsi="Times New Roman" w:cs="Times New Roman"/>
          <w:sz w:val="24"/>
          <w:szCs w:val="24"/>
          <w:lang w:val="sr-Cyrl-CS"/>
        </w:rPr>
        <w:t>риватини ЗОО врт „Мики“ који је последњих</w:t>
      </w:r>
      <w:r w:rsidR="00BA4C7E" w:rsidRPr="00EA34FB">
        <w:rPr>
          <w:rFonts w:ascii="Times New Roman" w:hAnsi="Times New Roman" w:cs="Times New Roman"/>
          <w:sz w:val="24"/>
          <w:szCs w:val="24"/>
          <w:lang w:val="sr-Cyrl-CS"/>
        </w:rPr>
        <w:t xml:space="preserve"> година веома посећен ,</w:t>
      </w:r>
    </w:p>
    <w:p w:rsidR="000E193C" w:rsidRPr="00EA34FB" w:rsidRDefault="000E193C" w:rsidP="00EA34FB">
      <w:pPr>
        <w:pStyle w:val="ListParagraph"/>
        <w:numPr>
          <w:ilvl w:val="0"/>
          <w:numId w:val="34"/>
        </w:numPr>
        <w:spacing w:after="0"/>
        <w:ind w:left="426" w:right="522"/>
        <w:rPr>
          <w:rFonts w:ascii="Times New Roman" w:hAnsi="Times New Roman" w:cs="Times New Roman"/>
          <w:sz w:val="24"/>
          <w:szCs w:val="24"/>
          <w:lang w:val="sr-Cyrl-CS"/>
        </w:rPr>
      </w:pPr>
      <w:r w:rsidRPr="00EA34FB">
        <w:rPr>
          <w:rFonts w:ascii="Times New Roman" w:hAnsi="Times New Roman" w:cs="Times New Roman"/>
          <w:sz w:val="24"/>
          <w:szCs w:val="24"/>
          <w:lang w:val="sr-Cyrl-CS"/>
        </w:rPr>
        <w:t>приватан рибњак за узгој шар</w:t>
      </w:r>
      <w:r w:rsidR="00BA4C7E" w:rsidRPr="00EA34FB">
        <w:rPr>
          <w:rFonts w:ascii="Times New Roman" w:hAnsi="Times New Roman" w:cs="Times New Roman"/>
          <w:sz w:val="24"/>
          <w:szCs w:val="24"/>
          <w:lang w:val="sr-Cyrl-CS"/>
        </w:rPr>
        <w:t>ана на површини од 11 хектара,</w:t>
      </w:r>
    </w:p>
    <w:p w:rsidR="000E193C" w:rsidRPr="00EA34FB" w:rsidRDefault="000E193C" w:rsidP="00EA34FB">
      <w:pPr>
        <w:pStyle w:val="ListParagraph"/>
        <w:numPr>
          <w:ilvl w:val="0"/>
          <w:numId w:val="34"/>
        </w:numPr>
        <w:spacing w:after="0"/>
        <w:ind w:left="426" w:right="522"/>
        <w:rPr>
          <w:rFonts w:ascii="Times New Roman" w:hAnsi="Times New Roman" w:cs="Times New Roman"/>
          <w:sz w:val="24"/>
          <w:szCs w:val="24"/>
          <w:lang w:val="sr-Cyrl-CS"/>
        </w:rPr>
      </w:pPr>
      <w:r w:rsidRPr="00EA34FB">
        <w:rPr>
          <w:rFonts w:ascii="Times New Roman" w:hAnsi="Times New Roman" w:cs="Times New Roman"/>
          <w:sz w:val="24"/>
          <w:szCs w:val="24"/>
          <w:lang w:val="sr-Cyrl-CS"/>
        </w:rPr>
        <w:t>приватна фирма за транспорт робе,</w:t>
      </w:r>
    </w:p>
    <w:p w:rsidR="000E193C" w:rsidRPr="00EA34FB" w:rsidRDefault="000E193C" w:rsidP="00EA34FB">
      <w:pPr>
        <w:pStyle w:val="ListParagraph"/>
        <w:numPr>
          <w:ilvl w:val="0"/>
          <w:numId w:val="34"/>
        </w:numPr>
        <w:spacing w:after="0"/>
        <w:ind w:left="426" w:right="522"/>
        <w:rPr>
          <w:rFonts w:ascii="Times New Roman" w:hAnsi="Times New Roman" w:cs="Times New Roman"/>
          <w:sz w:val="24"/>
          <w:szCs w:val="24"/>
          <w:lang w:val="sr-Cyrl-CS"/>
        </w:rPr>
      </w:pPr>
      <w:r w:rsidRPr="00EA34FB">
        <w:rPr>
          <w:rFonts w:ascii="Times New Roman" w:hAnsi="Times New Roman" w:cs="Times New Roman"/>
          <w:sz w:val="24"/>
          <w:szCs w:val="24"/>
          <w:lang w:val="sr-Cyrl-CS"/>
        </w:rPr>
        <w:lastRenderedPageBreak/>
        <w:t>приватне плантаже л</w:t>
      </w:r>
      <w:r w:rsidR="00BA4C7E" w:rsidRPr="00EA34FB">
        <w:rPr>
          <w:rFonts w:ascii="Times New Roman" w:hAnsi="Times New Roman" w:cs="Times New Roman"/>
          <w:sz w:val="24"/>
          <w:szCs w:val="24"/>
          <w:lang w:val="sr-Cyrl-CS"/>
        </w:rPr>
        <w:t>ешника, кајсија,</w:t>
      </w:r>
      <w:r w:rsidR="00EA459B" w:rsidRPr="00EA34FB">
        <w:rPr>
          <w:rFonts w:ascii="Times New Roman" w:hAnsi="Times New Roman" w:cs="Times New Roman"/>
          <w:sz w:val="24"/>
          <w:szCs w:val="24"/>
          <w:lang w:val="sr-Cyrl-CS"/>
        </w:rPr>
        <w:t xml:space="preserve"> </w:t>
      </w:r>
      <w:r w:rsidR="00BA4C7E" w:rsidRPr="00EA34FB">
        <w:rPr>
          <w:rFonts w:ascii="Times New Roman" w:hAnsi="Times New Roman" w:cs="Times New Roman"/>
          <w:sz w:val="24"/>
          <w:szCs w:val="24"/>
          <w:lang w:val="sr-Cyrl-CS"/>
        </w:rPr>
        <w:t>крушака, шљива ,</w:t>
      </w:r>
    </w:p>
    <w:p w:rsidR="000E193C" w:rsidRPr="00EA34FB" w:rsidRDefault="000E193C" w:rsidP="00EA34FB">
      <w:pPr>
        <w:pStyle w:val="ListParagraph"/>
        <w:numPr>
          <w:ilvl w:val="0"/>
          <w:numId w:val="34"/>
        </w:numPr>
        <w:spacing w:after="0"/>
        <w:ind w:left="426" w:right="522"/>
        <w:rPr>
          <w:rFonts w:ascii="Times New Roman" w:hAnsi="Times New Roman" w:cs="Times New Roman"/>
          <w:sz w:val="24"/>
          <w:szCs w:val="24"/>
          <w:lang w:val="sr-Cyrl-CS"/>
        </w:rPr>
      </w:pPr>
      <w:r w:rsidRPr="00EA34FB">
        <w:rPr>
          <w:rFonts w:ascii="Times New Roman" w:hAnsi="Times New Roman" w:cs="Times New Roman"/>
          <w:sz w:val="24"/>
          <w:szCs w:val="24"/>
          <w:lang w:val="sr-Cyrl-CS"/>
        </w:rPr>
        <w:t>приватна сточарска фарма</w:t>
      </w:r>
      <w:r w:rsidR="00BA4C7E" w:rsidRPr="00EA34FB">
        <w:rPr>
          <w:rFonts w:ascii="Times New Roman" w:hAnsi="Times New Roman" w:cs="Times New Roman"/>
          <w:sz w:val="24"/>
          <w:szCs w:val="24"/>
          <w:lang w:val="sr-Cyrl-CS"/>
        </w:rPr>
        <w:t xml:space="preserve">, </w:t>
      </w:r>
    </w:p>
    <w:p w:rsidR="000E193C" w:rsidRPr="00EA34FB" w:rsidRDefault="000E193C" w:rsidP="00EA34FB">
      <w:pPr>
        <w:pStyle w:val="ListParagraph"/>
        <w:numPr>
          <w:ilvl w:val="0"/>
          <w:numId w:val="34"/>
        </w:numPr>
        <w:spacing w:after="0"/>
        <w:ind w:left="426" w:right="522"/>
        <w:rPr>
          <w:rFonts w:ascii="Times New Roman" w:hAnsi="Times New Roman" w:cs="Times New Roman"/>
          <w:sz w:val="24"/>
          <w:szCs w:val="24"/>
          <w:lang w:val="sr-Cyrl-CS"/>
        </w:rPr>
      </w:pPr>
      <w:r w:rsidRPr="00EA34FB">
        <w:rPr>
          <w:rFonts w:ascii="Times New Roman" w:hAnsi="Times New Roman" w:cs="Times New Roman"/>
          <w:sz w:val="24"/>
          <w:szCs w:val="24"/>
          <w:lang w:val="sr-Cyrl-CS"/>
        </w:rPr>
        <w:t xml:space="preserve">приватна фирма за откуп </w:t>
      </w:r>
      <w:r w:rsidR="00BA4C7E" w:rsidRPr="00EA34FB">
        <w:rPr>
          <w:rFonts w:ascii="Times New Roman" w:hAnsi="Times New Roman" w:cs="Times New Roman"/>
          <w:sz w:val="24"/>
          <w:szCs w:val="24"/>
          <w:lang w:val="sr-Cyrl-CS"/>
        </w:rPr>
        <w:t>р</w:t>
      </w:r>
      <w:r w:rsidRPr="00EA34FB">
        <w:rPr>
          <w:rFonts w:ascii="Times New Roman" w:hAnsi="Times New Roman" w:cs="Times New Roman"/>
          <w:sz w:val="24"/>
          <w:szCs w:val="24"/>
          <w:lang w:val="sr-Cyrl-CS"/>
        </w:rPr>
        <w:t xml:space="preserve">атарских култура </w:t>
      </w:r>
      <w:r w:rsidR="00BA4C7E" w:rsidRPr="00EA34FB">
        <w:rPr>
          <w:rFonts w:ascii="Times New Roman" w:hAnsi="Times New Roman" w:cs="Times New Roman"/>
          <w:sz w:val="24"/>
          <w:szCs w:val="24"/>
          <w:lang w:val="sr-Cyrl-CS"/>
        </w:rPr>
        <w:t>,</w:t>
      </w:r>
    </w:p>
    <w:p w:rsidR="000E193C" w:rsidRPr="00EA34FB" w:rsidRDefault="000E193C" w:rsidP="00EA34FB">
      <w:pPr>
        <w:pStyle w:val="ListParagraph"/>
        <w:numPr>
          <w:ilvl w:val="0"/>
          <w:numId w:val="34"/>
        </w:numPr>
        <w:spacing w:after="0"/>
        <w:ind w:left="426" w:right="522"/>
        <w:rPr>
          <w:rFonts w:ascii="Times New Roman" w:hAnsi="Times New Roman" w:cs="Times New Roman"/>
          <w:sz w:val="24"/>
          <w:szCs w:val="24"/>
          <w:lang w:val="sr-Cyrl-CS"/>
        </w:rPr>
      </w:pPr>
      <w:r w:rsidRPr="00EA34FB">
        <w:rPr>
          <w:rFonts w:ascii="Times New Roman" w:hAnsi="Times New Roman" w:cs="Times New Roman"/>
          <w:sz w:val="24"/>
          <w:szCs w:val="24"/>
          <w:lang w:val="sr-Cyrl-CS"/>
        </w:rPr>
        <w:t>приватна фарма за узгој товних пилића</w:t>
      </w:r>
      <w:r w:rsidR="00BA4C7E" w:rsidRPr="00EA34FB">
        <w:rPr>
          <w:rFonts w:ascii="Times New Roman" w:hAnsi="Times New Roman" w:cs="Times New Roman"/>
          <w:sz w:val="24"/>
          <w:szCs w:val="24"/>
          <w:lang w:val="sr-Cyrl-CS"/>
        </w:rPr>
        <w:t xml:space="preserve">, </w:t>
      </w:r>
    </w:p>
    <w:p w:rsidR="000E193C" w:rsidRPr="00EA34FB" w:rsidRDefault="000E193C" w:rsidP="00EA34FB">
      <w:pPr>
        <w:pStyle w:val="ListParagraph"/>
        <w:numPr>
          <w:ilvl w:val="0"/>
          <w:numId w:val="34"/>
        </w:numPr>
        <w:spacing w:after="0"/>
        <w:ind w:left="426" w:right="522"/>
        <w:rPr>
          <w:rFonts w:ascii="Times New Roman" w:hAnsi="Times New Roman" w:cs="Times New Roman"/>
          <w:sz w:val="24"/>
          <w:szCs w:val="24"/>
          <w:lang w:val="sr-Cyrl-CS"/>
        </w:rPr>
      </w:pPr>
      <w:r w:rsidRPr="00EA34FB">
        <w:rPr>
          <w:rFonts w:ascii="Times New Roman" w:hAnsi="Times New Roman" w:cs="Times New Roman"/>
          <w:sz w:val="24"/>
          <w:szCs w:val="24"/>
          <w:lang w:val="sr-Cyrl-CS"/>
        </w:rPr>
        <w:t xml:space="preserve">2 приватна угоститељска објеката </w:t>
      </w:r>
    </w:p>
    <w:p w:rsidR="000E193C" w:rsidRPr="00EA34FB" w:rsidRDefault="000E193C" w:rsidP="00EA34FB">
      <w:pPr>
        <w:pStyle w:val="ListParagraph"/>
        <w:numPr>
          <w:ilvl w:val="0"/>
          <w:numId w:val="34"/>
        </w:numPr>
        <w:spacing w:after="0"/>
        <w:ind w:left="426" w:right="522"/>
        <w:rPr>
          <w:rFonts w:ascii="Times New Roman" w:hAnsi="Times New Roman" w:cs="Times New Roman"/>
          <w:sz w:val="24"/>
          <w:szCs w:val="24"/>
          <w:lang w:val="sr-Cyrl-CS"/>
        </w:rPr>
      </w:pPr>
      <w:r w:rsidRPr="00EA34FB">
        <w:rPr>
          <w:rFonts w:ascii="Times New Roman" w:hAnsi="Times New Roman" w:cs="Times New Roman"/>
          <w:sz w:val="24"/>
          <w:szCs w:val="24"/>
          <w:lang w:val="sr-Cyrl-CS"/>
        </w:rPr>
        <w:t>4 приватне продавнице мешовите робе</w:t>
      </w:r>
      <w:r w:rsidR="00BA4C7E" w:rsidRPr="00EA34FB">
        <w:rPr>
          <w:rFonts w:ascii="Times New Roman" w:hAnsi="Times New Roman" w:cs="Times New Roman"/>
          <w:sz w:val="24"/>
          <w:szCs w:val="24"/>
          <w:lang w:val="sr-Cyrl-CS"/>
        </w:rPr>
        <w:t>,</w:t>
      </w:r>
    </w:p>
    <w:p w:rsidR="000E193C" w:rsidRPr="00EA34FB" w:rsidRDefault="000E193C" w:rsidP="00EA34FB">
      <w:pPr>
        <w:pStyle w:val="ListParagraph"/>
        <w:numPr>
          <w:ilvl w:val="0"/>
          <w:numId w:val="34"/>
        </w:numPr>
        <w:spacing w:after="0"/>
        <w:ind w:left="426" w:right="522"/>
        <w:rPr>
          <w:rFonts w:ascii="Times New Roman" w:hAnsi="Times New Roman" w:cs="Times New Roman"/>
          <w:sz w:val="24"/>
          <w:szCs w:val="24"/>
          <w:lang w:val="sr-Cyrl-CS"/>
        </w:rPr>
      </w:pPr>
      <w:r w:rsidRPr="00EA34FB">
        <w:rPr>
          <w:rFonts w:ascii="Times New Roman" w:hAnsi="Times New Roman" w:cs="Times New Roman"/>
          <w:sz w:val="24"/>
          <w:szCs w:val="24"/>
          <w:lang w:val="sr-Cyrl-CS"/>
        </w:rPr>
        <w:t>фудбалски клуб „Јединство</w:t>
      </w:r>
      <w:r w:rsidR="00D805D0" w:rsidRPr="00EA34FB">
        <w:rPr>
          <w:rFonts w:ascii="Times New Roman" w:hAnsi="Times New Roman" w:cs="Times New Roman"/>
          <w:sz w:val="24"/>
          <w:szCs w:val="24"/>
          <w:lang w:val="sr-Cyrl-CS"/>
        </w:rPr>
        <w:t xml:space="preserve"> 1947</w:t>
      </w:r>
      <w:r w:rsidRPr="00EA34FB">
        <w:rPr>
          <w:rFonts w:ascii="Times New Roman" w:hAnsi="Times New Roman" w:cs="Times New Roman"/>
          <w:sz w:val="24"/>
          <w:szCs w:val="24"/>
          <w:lang w:val="sr-Cyrl-CS"/>
        </w:rPr>
        <w:t>“</w:t>
      </w:r>
      <w:r w:rsidR="00BA4C7E" w:rsidRPr="00EA34FB">
        <w:rPr>
          <w:rFonts w:ascii="Times New Roman" w:hAnsi="Times New Roman" w:cs="Times New Roman"/>
          <w:sz w:val="24"/>
          <w:szCs w:val="24"/>
          <w:lang w:val="sr-Cyrl-CS"/>
        </w:rPr>
        <w:t xml:space="preserve"> ,</w:t>
      </w:r>
    </w:p>
    <w:p w:rsidR="000E193C" w:rsidRPr="00EA34FB" w:rsidRDefault="000E193C" w:rsidP="00EA34FB">
      <w:pPr>
        <w:pStyle w:val="ListParagraph"/>
        <w:numPr>
          <w:ilvl w:val="0"/>
          <w:numId w:val="34"/>
        </w:numPr>
        <w:spacing w:after="0"/>
        <w:ind w:left="426" w:right="522"/>
        <w:rPr>
          <w:rFonts w:ascii="Times New Roman" w:hAnsi="Times New Roman" w:cs="Times New Roman"/>
          <w:sz w:val="24"/>
          <w:szCs w:val="24"/>
          <w:lang w:val="sr-Cyrl-CS"/>
        </w:rPr>
      </w:pPr>
      <w:r w:rsidRPr="00EA34FB">
        <w:rPr>
          <w:rFonts w:ascii="Times New Roman" w:hAnsi="Times New Roman" w:cs="Times New Roman"/>
          <w:sz w:val="24"/>
          <w:szCs w:val="24"/>
          <w:lang w:val="sr-Cyrl-CS"/>
        </w:rPr>
        <w:t>активна удружења : „Дуга“ , „</w:t>
      </w:r>
      <w:r w:rsidR="00BA4C7E" w:rsidRPr="00EA34FB">
        <w:rPr>
          <w:rFonts w:ascii="Times New Roman" w:hAnsi="Times New Roman" w:cs="Times New Roman"/>
          <w:sz w:val="24"/>
          <w:szCs w:val="24"/>
          <w:lang w:val="sr-Cyrl-CS"/>
        </w:rPr>
        <w:t>Удружење</w:t>
      </w:r>
      <w:r w:rsidRPr="00EA34FB">
        <w:rPr>
          <w:rFonts w:ascii="Times New Roman" w:hAnsi="Times New Roman" w:cs="Times New Roman"/>
          <w:sz w:val="24"/>
          <w:szCs w:val="24"/>
          <w:lang w:val="sr-Cyrl-CS"/>
        </w:rPr>
        <w:t xml:space="preserve"> </w:t>
      </w:r>
      <w:r w:rsidR="00BA4C7E" w:rsidRPr="00EA34FB">
        <w:rPr>
          <w:rFonts w:ascii="Times New Roman" w:hAnsi="Times New Roman" w:cs="Times New Roman"/>
          <w:sz w:val="24"/>
          <w:szCs w:val="24"/>
          <w:lang w:val="sr-Cyrl-CS"/>
        </w:rPr>
        <w:t>пензионера“ , Ловачко удружење „Лика</w:t>
      </w:r>
      <w:r w:rsidRPr="00EA34FB">
        <w:rPr>
          <w:rFonts w:ascii="Times New Roman" w:hAnsi="Times New Roman" w:cs="Times New Roman"/>
          <w:sz w:val="24"/>
          <w:szCs w:val="24"/>
          <w:lang w:val="sr-Cyrl-CS"/>
        </w:rPr>
        <w:t>“</w:t>
      </w:r>
      <w:r w:rsidR="00BA4C7E" w:rsidRPr="00EA34FB">
        <w:rPr>
          <w:rFonts w:ascii="Times New Roman" w:hAnsi="Times New Roman" w:cs="Times New Roman"/>
          <w:sz w:val="24"/>
          <w:szCs w:val="24"/>
          <w:lang w:val="sr-Cyrl-CS"/>
        </w:rPr>
        <w:t xml:space="preserve"> </w:t>
      </w:r>
      <w:r w:rsidR="00D805D0" w:rsidRPr="00EA34FB">
        <w:rPr>
          <w:rFonts w:ascii="Times New Roman" w:hAnsi="Times New Roman" w:cs="Times New Roman"/>
          <w:sz w:val="24"/>
          <w:szCs w:val="24"/>
          <w:lang w:val="sr-Cyrl-CS"/>
        </w:rPr>
        <w:t xml:space="preserve"> .</w:t>
      </w:r>
    </w:p>
    <w:p w:rsidR="00BA4C7E" w:rsidRDefault="00BA4C7E" w:rsidP="004C1EF3">
      <w:pPr>
        <w:spacing w:after="0"/>
        <w:ind w:right="522"/>
        <w:rPr>
          <w:rFonts w:ascii="Times New Roman" w:hAnsi="Times New Roman" w:cs="Times New Roman"/>
          <w:b/>
          <w:sz w:val="24"/>
          <w:szCs w:val="24"/>
        </w:rPr>
      </w:pPr>
    </w:p>
    <w:p w:rsidR="00DE2C52" w:rsidRPr="00464B44" w:rsidRDefault="00DE2C52" w:rsidP="004C1EF3">
      <w:pPr>
        <w:spacing w:after="0"/>
        <w:ind w:right="522"/>
        <w:rPr>
          <w:rFonts w:ascii="Times New Roman" w:hAnsi="Times New Roman" w:cs="Times New Roman"/>
          <w:b/>
          <w:sz w:val="24"/>
          <w:szCs w:val="24"/>
        </w:rPr>
      </w:pPr>
    </w:p>
    <w:p w:rsidR="0026144C" w:rsidRPr="00917839" w:rsidRDefault="00BA4C7E" w:rsidP="004C1EF3">
      <w:pPr>
        <w:spacing w:after="0"/>
        <w:ind w:right="522"/>
        <w:rPr>
          <w:rFonts w:ascii="Times New Roman" w:hAnsi="Times New Roman" w:cs="Times New Roman"/>
          <w:b/>
          <w:sz w:val="24"/>
          <w:szCs w:val="24"/>
        </w:rPr>
      </w:pPr>
      <w:r>
        <w:rPr>
          <w:rFonts w:ascii="Times New Roman" w:hAnsi="Times New Roman" w:cs="Times New Roman"/>
          <w:b/>
          <w:sz w:val="24"/>
          <w:szCs w:val="24"/>
        </w:rPr>
        <w:t xml:space="preserve">4. </w:t>
      </w:r>
      <w:r w:rsidR="0026144C" w:rsidRPr="00917839">
        <w:rPr>
          <w:rFonts w:ascii="Times New Roman" w:hAnsi="Times New Roman" w:cs="Times New Roman"/>
          <w:b/>
          <w:sz w:val="24"/>
          <w:szCs w:val="24"/>
        </w:rPr>
        <w:t>МИСИЈА</w:t>
      </w:r>
      <w:r w:rsidR="00917839" w:rsidRPr="00917839">
        <w:rPr>
          <w:rFonts w:ascii="Times New Roman" w:hAnsi="Times New Roman" w:cs="Times New Roman"/>
          <w:b/>
          <w:sz w:val="24"/>
          <w:szCs w:val="24"/>
        </w:rPr>
        <w:t xml:space="preserve"> </w:t>
      </w:r>
      <w:r w:rsidR="00917839">
        <w:rPr>
          <w:rFonts w:ascii="Times New Roman" w:hAnsi="Times New Roman" w:cs="Times New Roman"/>
          <w:b/>
          <w:sz w:val="24"/>
          <w:szCs w:val="24"/>
        </w:rPr>
        <w:t>ШКОЛЕ</w:t>
      </w:r>
    </w:p>
    <w:p w:rsidR="00EF2197" w:rsidRDefault="00EA34FB" w:rsidP="004C1EF3">
      <w:pPr>
        <w:spacing w:after="0"/>
        <w:ind w:right="522"/>
        <w:rPr>
          <w:rFonts w:ascii="Times New Roman" w:hAnsi="Times New Roman" w:cs="Times New Roman"/>
          <w:sz w:val="24"/>
          <w:szCs w:val="24"/>
        </w:rPr>
      </w:pPr>
      <w:r w:rsidRPr="00EA34FB">
        <w:rPr>
          <w:rFonts w:ascii="Times New Roman" w:hAnsi="Times New Roman" w:cs="Times New Roman"/>
          <w:sz w:val="24"/>
          <w:szCs w:val="24"/>
        </w:rPr>
        <w:t>Мисија основне школе је да обезбеди сигурно, подстицајно и инклузивно образовно окружење у коме се кроз квалитетну наставу и васпитно-образовни рад развијају знања, вештине и вредности ученика, подстичу њихове способности и интересовања и граде основе за успешно целоживотно учење и одговорно учешће у заједници.</w:t>
      </w:r>
    </w:p>
    <w:p w:rsidR="00EA34FB" w:rsidRDefault="00EA34FB" w:rsidP="004C1EF3">
      <w:pPr>
        <w:spacing w:after="0"/>
        <w:ind w:right="522"/>
        <w:rPr>
          <w:rFonts w:ascii="Times New Roman" w:hAnsi="Times New Roman" w:cs="Times New Roman"/>
          <w:sz w:val="24"/>
          <w:szCs w:val="24"/>
        </w:rPr>
      </w:pPr>
    </w:p>
    <w:p w:rsidR="00DE2C52" w:rsidRPr="00EA34FB" w:rsidRDefault="00DE2C52" w:rsidP="004C1EF3">
      <w:pPr>
        <w:spacing w:after="0"/>
        <w:ind w:right="522"/>
        <w:rPr>
          <w:rFonts w:ascii="Times New Roman" w:hAnsi="Times New Roman" w:cs="Times New Roman"/>
          <w:sz w:val="24"/>
          <w:szCs w:val="24"/>
        </w:rPr>
      </w:pPr>
    </w:p>
    <w:p w:rsidR="0026144C" w:rsidRPr="00917839" w:rsidRDefault="00BA4C7E" w:rsidP="004C1EF3">
      <w:pPr>
        <w:spacing w:after="0"/>
        <w:ind w:right="522"/>
        <w:rPr>
          <w:rFonts w:ascii="Times New Roman" w:hAnsi="Times New Roman" w:cs="Times New Roman"/>
          <w:b/>
          <w:sz w:val="24"/>
          <w:szCs w:val="24"/>
        </w:rPr>
      </w:pPr>
      <w:r>
        <w:rPr>
          <w:rFonts w:ascii="Times New Roman" w:hAnsi="Times New Roman" w:cs="Times New Roman"/>
          <w:b/>
          <w:sz w:val="24"/>
          <w:szCs w:val="24"/>
        </w:rPr>
        <w:t xml:space="preserve">5. </w:t>
      </w:r>
      <w:r w:rsidR="0026144C" w:rsidRPr="00917839">
        <w:rPr>
          <w:rFonts w:ascii="Times New Roman" w:hAnsi="Times New Roman" w:cs="Times New Roman"/>
          <w:b/>
          <w:sz w:val="24"/>
          <w:szCs w:val="24"/>
        </w:rPr>
        <w:t>ВИЗИЈА</w:t>
      </w:r>
      <w:r w:rsidR="00917839" w:rsidRPr="00917839">
        <w:rPr>
          <w:rFonts w:ascii="Times New Roman" w:hAnsi="Times New Roman" w:cs="Times New Roman"/>
          <w:b/>
          <w:sz w:val="24"/>
          <w:szCs w:val="24"/>
        </w:rPr>
        <w:t xml:space="preserve"> </w:t>
      </w:r>
      <w:r w:rsidR="00917839">
        <w:rPr>
          <w:rFonts w:ascii="Times New Roman" w:hAnsi="Times New Roman" w:cs="Times New Roman"/>
          <w:b/>
          <w:sz w:val="24"/>
          <w:szCs w:val="24"/>
        </w:rPr>
        <w:t>ШКОЛЕ</w:t>
      </w:r>
    </w:p>
    <w:p w:rsidR="00807168" w:rsidRDefault="00EA34FB" w:rsidP="00EA34FB">
      <w:pPr>
        <w:spacing w:after="0"/>
        <w:ind w:right="522"/>
        <w:jc w:val="both"/>
        <w:rPr>
          <w:rFonts w:ascii="Times New Roman" w:hAnsi="Times New Roman" w:cs="Times New Roman"/>
          <w:sz w:val="24"/>
          <w:szCs w:val="24"/>
        </w:rPr>
      </w:pPr>
      <w:r w:rsidRPr="00EA34FB">
        <w:rPr>
          <w:rFonts w:ascii="Times New Roman" w:hAnsi="Times New Roman" w:cs="Times New Roman"/>
          <w:sz w:val="24"/>
          <w:szCs w:val="24"/>
        </w:rPr>
        <w:t>Визија школе је да буде савремена и успешна основна школа која континуирано унапређује квалитет наставе и учења у складу са стандардима квалитета рада, примењује иновативне методе и технологије, подстиче целовит развој личности ученика и развија културу сарадње, поштовања и заједничке одговорности свих учесника образовно-васпитног процеса.</w:t>
      </w:r>
    </w:p>
    <w:p w:rsidR="00CC3FDF" w:rsidRDefault="00CC3FDF" w:rsidP="00EA34FB">
      <w:pPr>
        <w:spacing w:after="0"/>
        <w:ind w:right="522"/>
        <w:jc w:val="both"/>
        <w:rPr>
          <w:rFonts w:ascii="Times New Roman" w:hAnsi="Times New Roman" w:cs="Times New Roman"/>
          <w:sz w:val="24"/>
          <w:szCs w:val="24"/>
        </w:rPr>
      </w:pPr>
    </w:p>
    <w:p w:rsidR="00CC3FDF" w:rsidRDefault="00CC3FDF" w:rsidP="00EA34FB">
      <w:pPr>
        <w:spacing w:after="0"/>
        <w:ind w:right="522"/>
        <w:jc w:val="both"/>
        <w:rPr>
          <w:rFonts w:ascii="Times New Roman" w:hAnsi="Times New Roman" w:cs="Times New Roman"/>
          <w:sz w:val="24"/>
          <w:szCs w:val="24"/>
        </w:rPr>
      </w:pPr>
    </w:p>
    <w:p w:rsidR="00DE2C52" w:rsidRDefault="00DE2C52" w:rsidP="00EA34FB">
      <w:pPr>
        <w:spacing w:after="0"/>
        <w:ind w:right="522"/>
        <w:jc w:val="both"/>
        <w:rPr>
          <w:rFonts w:ascii="Times New Roman" w:hAnsi="Times New Roman" w:cs="Times New Roman"/>
          <w:sz w:val="24"/>
          <w:szCs w:val="24"/>
        </w:rPr>
      </w:pPr>
    </w:p>
    <w:p w:rsidR="00DE2C52" w:rsidRDefault="00DE2C52" w:rsidP="00EA34FB">
      <w:pPr>
        <w:spacing w:after="0"/>
        <w:ind w:right="522"/>
        <w:jc w:val="both"/>
        <w:rPr>
          <w:rFonts w:ascii="Times New Roman" w:hAnsi="Times New Roman" w:cs="Times New Roman"/>
          <w:sz w:val="24"/>
          <w:szCs w:val="24"/>
        </w:rPr>
      </w:pPr>
    </w:p>
    <w:p w:rsidR="00DE2C52" w:rsidRDefault="00DE2C52" w:rsidP="00EA34FB">
      <w:pPr>
        <w:spacing w:after="0"/>
        <w:ind w:right="522"/>
        <w:jc w:val="both"/>
        <w:rPr>
          <w:rFonts w:ascii="Times New Roman" w:hAnsi="Times New Roman" w:cs="Times New Roman"/>
          <w:sz w:val="24"/>
          <w:szCs w:val="24"/>
        </w:rPr>
      </w:pPr>
    </w:p>
    <w:p w:rsidR="00DE2C52" w:rsidRDefault="00DE2C52" w:rsidP="00EA34FB">
      <w:pPr>
        <w:spacing w:after="0"/>
        <w:ind w:right="522"/>
        <w:jc w:val="both"/>
        <w:rPr>
          <w:rFonts w:ascii="Times New Roman" w:hAnsi="Times New Roman" w:cs="Times New Roman"/>
          <w:sz w:val="24"/>
          <w:szCs w:val="24"/>
        </w:rPr>
      </w:pPr>
    </w:p>
    <w:p w:rsidR="00DE2C52" w:rsidRDefault="00DE2C52" w:rsidP="00EA34FB">
      <w:pPr>
        <w:spacing w:after="0"/>
        <w:ind w:right="522"/>
        <w:jc w:val="both"/>
        <w:rPr>
          <w:rFonts w:ascii="Times New Roman" w:hAnsi="Times New Roman" w:cs="Times New Roman"/>
          <w:sz w:val="24"/>
          <w:szCs w:val="24"/>
        </w:rPr>
      </w:pPr>
    </w:p>
    <w:p w:rsidR="00DE2C52" w:rsidRDefault="00DE2C52" w:rsidP="00EA34FB">
      <w:pPr>
        <w:spacing w:after="0"/>
        <w:ind w:right="522"/>
        <w:jc w:val="both"/>
        <w:rPr>
          <w:rFonts w:ascii="Times New Roman" w:hAnsi="Times New Roman" w:cs="Times New Roman"/>
          <w:sz w:val="24"/>
          <w:szCs w:val="24"/>
        </w:rPr>
      </w:pPr>
    </w:p>
    <w:p w:rsidR="00DE2C52" w:rsidRDefault="00DE2C52" w:rsidP="00EA34FB">
      <w:pPr>
        <w:spacing w:after="0"/>
        <w:ind w:right="522"/>
        <w:jc w:val="both"/>
        <w:rPr>
          <w:rFonts w:ascii="Times New Roman" w:hAnsi="Times New Roman" w:cs="Times New Roman"/>
          <w:sz w:val="24"/>
          <w:szCs w:val="24"/>
        </w:rPr>
      </w:pPr>
    </w:p>
    <w:p w:rsidR="00DE2C52" w:rsidRDefault="00DE2C52" w:rsidP="00EA34FB">
      <w:pPr>
        <w:spacing w:after="0"/>
        <w:ind w:right="522"/>
        <w:jc w:val="both"/>
        <w:rPr>
          <w:rFonts w:ascii="Times New Roman" w:hAnsi="Times New Roman" w:cs="Times New Roman"/>
          <w:sz w:val="24"/>
          <w:szCs w:val="24"/>
        </w:rPr>
      </w:pPr>
    </w:p>
    <w:p w:rsidR="00DE2C52" w:rsidRPr="00CC3FDF" w:rsidRDefault="00DE2C52" w:rsidP="00EA34FB">
      <w:pPr>
        <w:spacing w:after="0"/>
        <w:ind w:right="522"/>
        <w:jc w:val="both"/>
        <w:rPr>
          <w:rFonts w:ascii="Times New Roman" w:hAnsi="Times New Roman" w:cs="Times New Roman"/>
          <w:sz w:val="24"/>
          <w:szCs w:val="24"/>
        </w:rPr>
      </w:pPr>
    </w:p>
    <w:p w:rsidR="00527CDD" w:rsidRPr="00807168" w:rsidRDefault="00ED62BC" w:rsidP="00EA34FB">
      <w:pPr>
        <w:spacing w:after="0"/>
        <w:ind w:right="522"/>
        <w:jc w:val="both"/>
        <w:rPr>
          <w:rFonts w:ascii="Times New Roman" w:hAnsi="Times New Roman" w:cs="Times New Roman"/>
          <w:sz w:val="24"/>
          <w:szCs w:val="24"/>
        </w:rPr>
      </w:pPr>
      <w:r w:rsidRPr="00ED62BC">
        <w:rPr>
          <w:rFonts w:ascii="Times New Roman" w:hAnsi="Times New Roman" w:cs="Times New Roman"/>
          <w:b/>
          <w:sz w:val="26"/>
          <w:szCs w:val="26"/>
        </w:rPr>
        <w:lastRenderedPageBreak/>
        <w:t xml:space="preserve">1. </w:t>
      </w:r>
      <w:proofErr w:type="gramStart"/>
      <w:r w:rsidR="00527CDD" w:rsidRPr="00ED62BC">
        <w:rPr>
          <w:rFonts w:ascii="Times New Roman" w:hAnsi="Times New Roman" w:cs="Times New Roman"/>
          <w:b/>
          <w:sz w:val="26"/>
          <w:szCs w:val="26"/>
        </w:rPr>
        <w:t>Мере  за</w:t>
      </w:r>
      <w:proofErr w:type="gramEnd"/>
      <w:r w:rsidR="00527CDD" w:rsidRPr="00ED62BC">
        <w:rPr>
          <w:rFonts w:ascii="Times New Roman" w:hAnsi="Times New Roman" w:cs="Times New Roman"/>
          <w:b/>
          <w:sz w:val="26"/>
          <w:szCs w:val="26"/>
        </w:rPr>
        <w:t xml:space="preserve">  унапређивање об</w:t>
      </w:r>
      <w:r w:rsidR="000166B5" w:rsidRPr="00ED62BC">
        <w:rPr>
          <w:rFonts w:ascii="Times New Roman" w:hAnsi="Times New Roman" w:cs="Times New Roman"/>
          <w:b/>
          <w:sz w:val="26"/>
          <w:szCs w:val="26"/>
        </w:rPr>
        <w:t>р</w:t>
      </w:r>
      <w:r w:rsidR="00527CDD" w:rsidRPr="00ED62BC">
        <w:rPr>
          <w:rFonts w:ascii="Times New Roman" w:hAnsi="Times New Roman" w:cs="Times New Roman"/>
          <w:b/>
          <w:sz w:val="26"/>
          <w:szCs w:val="26"/>
        </w:rPr>
        <w:t>азовно васпитног рада  на  оснoву анализе  ученка на  завршном испиту:</w:t>
      </w:r>
    </w:p>
    <w:p w:rsidR="00527CDD" w:rsidRPr="00193B56" w:rsidRDefault="00527CDD" w:rsidP="004C1EF3">
      <w:pPr>
        <w:ind w:right="522"/>
        <w:jc w:val="both"/>
        <w:rPr>
          <w:b/>
        </w:rPr>
      </w:pPr>
      <w:r w:rsidRPr="00193B56">
        <w:rPr>
          <w:rFonts w:ascii="Times New Roman" w:hAnsi="Times New Roman" w:cs="Times New Roman"/>
        </w:rPr>
        <w:t>Успешност</w:t>
      </w:r>
      <w:r w:rsidR="000166B5" w:rsidRPr="00193B56">
        <w:rPr>
          <w:rFonts w:ascii="Times New Roman" w:hAnsi="Times New Roman" w:cs="Times New Roman"/>
        </w:rPr>
        <w:t xml:space="preserve"> </w:t>
      </w:r>
      <w:r w:rsidR="00EC0A84">
        <w:rPr>
          <w:rFonts w:ascii="Times New Roman" w:hAnsi="Times New Roman" w:cs="Times New Roman"/>
        </w:rPr>
        <w:t xml:space="preserve">која се остварује на завршним испитима углавном је на истом нивоу </w:t>
      </w:r>
      <w:r w:rsidRPr="00193B56">
        <w:rPr>
          <w:rFonts w:ascii="Times New Roman" w:hAnsi="Times New Roman" w:cs="Times New Roman"/>
        </w:rPr>
        <w:t>као</w:t>
      </w:r>
      <w:r w:rsidR="000166B5" w:rsidRPr="00193B56">
        <w:rPr>
          <w:rFonts w:ascii="Times New Roman" w:hAnsi="Times New Roman" w:cs="Times New Roman"/>
        </w:rPr>
        <w:t xml:space="preserve"> </w:t>
      </w:r>
      <w:r w:rsidR="00EC0A84">
        <w:rPr>
          <w:rFonts w:ascii="Times New Roman" w:hAnsi="Times New Roman" w:cs="Times New Roman"/>
        </w:rPr>
        <w:t>и</w:t>
      </w:r>
      <w:r w:rsidR="000166B5" w:rsidRPr="00193B56">
        <w:rPr>
          <w:rFonts w:ascii="Times New Roman" w:hAnsi="Times New Roman" w:cs="Times New Roman"/>
        </w:rPr>
        <w:t xml:space="preserve"> успешност ученика кој</w:t>
      </w:r>
      <w:r w:rsidR="00D805D0" w:rsidRPr="00193B56">
        <w:rPr>
          <w:rFonts w:ascii="Times New Roman" w:hAnsi="Times New Roman" w:cs="Times New Roman"/>
        </w:rPr>
        <w:t>у</w:t>
      </w:r>
      <w:r w:rsidR="000166B5" w:rsidRPr="00193B56">
        <w:rPr>
          <w:rFonts w:ascii="Times New Roman" w:hAnsi="Times New Roman" w:cs="Times New Roman"/>
        </w:rPr>
        <w:t xml:space="preserve"> постижу </w:t>
      </w:r>
      <w:r w:rsidR="00EC0A84">
        <w:rPr>
          <w:rFonts w:ascii="Times New Roman" w:hAnsi="Times New Roman" w:cs="Times New Roman"/>
        </w:rPr>
        <w:t xml:space="preserve">из појединачних предмета који </w:t>
      </w:r>
      <w:r w:rsidRPr="00193B56">
        <w:rPr>
          <w:rFonts w:ascii="Times New Roman" w:hAnsi="Times New Roman" w:cs="Times New Roman"/>
        </w:rPr>
        <w:t xml:space="preserve">су </w:t>
      </w:r>
      <w:r w:rsidR="000166B5" w:rsidRPr="00193B56">
        <w:rPr>
          <w:rFonts w:ascii="Times New Roman" w:hAnsi="Times New Roman" w:cs="Times New Roman"/>
        </w:rPr>
        <w:t>обухваћени завршним испитом.</w:t>
      </w:r>
      <w:r w:rsidR="00BA4C7E" w:rsidRPr="00193B56">
        <w:rPr>
          <w:rFonts w:ascii="Times New Roman" w:hAnsi="Times New Roman" w:cs="Times New Roman"/>
        </w:rPr>
        <w:t xml:space="preserve"> </w:t>
      </w:r>
      <w:r w:rsidR="00D805D0" w:rsidRPr="00193B56">
        <w:rPr>
          <w:rFonts w:ascii="Times New Roman" w:hAnsi="Times New Roman" w:cs="Times New Roman"/>
        </w:rPr>
        <w:t xml:space="preserve">Школске 2024/25. </w:t>
      </w:r>
      <w:proofErr w:type="gramStart"/>
      <w:r w:rsidR="00D805D0" w:rsidRPr="00193B56">
        <w:rPr>
          <w:rFonts w:ascii="Times New Roman" w:hAnsi="Times New Roman" w:cs="Times New Roman"/>
        </w:rPr>
        <w:t>ученици</w:t>
      </w:r>
      <w:proofErr w:type="gramEnd"/>
      <w:r w:rsidR="00D805D0" w:rsidRPr="00193B56">
        <w:rPr>
          <w:rFonts w:ascii="Times New Roman" w:hAnsi="Times New Roman" w:cs="Times New Roman"/>
        </w:rPr>
        <w:t xml:space="preserve"> су показали слабију мотивацију за рад и учење, што је довело до нешто слабијег резултат</w:t>
      </w:r>
      <w:r w:rsidR="00E04FAA">
        <w:rPr>
          <w:rFonts w:ascii="Times New Roman" w:hAnsi="Times New Roman" w:cs="Times New Roman"/>
        </w:rPr>
        <w:t>а, него претходних година</w:t>
      </w:r>
      <w:r w:rsidR="00D805D0" w:rsidRPr="00193B56">
        <w:rPr>
          <w:rFonts w:ascii="Times New Roman" w:hAnsi="Times New Roman" w:cs="Times New Roman"/>
        </w:rPr>
        <w:t xml:space="preserve">. </w:t>
      </w:r>
      <w:r w:rsidR="00550FCE" w:rsidRPr="00193B56">
        <w:rPr>
          <w:rFonts w:ascii="Times New Roman" w:hAnsi="Times New Roman" w:cs="Times New Roman"/>
        </w:rPr>
        <w:t>Наставници су изразили благу разочараност резултатима на завршном испиту, који нису у складу са њиховм очек</w:t>
      </w:r>
      <w:r w:rsidR="00DE2C52">
        <w:rPr>
          <w:rFonts w:ascii="Times New Roman" w:hAnsi="Times New Roman" w:cs="Times New Roman"/>
          <w:lang w:val="sr-Cyrl-RS"/>
        </w:rPr>
        <w:t>и</w:t>
      </w:r>
      <w:r w:rsidR="00550FCE" w:rsidRPr="00193B56">
        <w:rPr>
          <w:rFonts w:ascii="Times New Roman" w:hAnsi="Times New Roman" w:cs="Times New Roman"/>
        </w:rPr>
        <w:t>вањима, обзиром да је уложен велик</w:t>
      </w:r>
      <w:r w:rsidR="00FC0572">
        <w:rPr>
          <w:rFonts w:ascii="Times New Roman" w:hAnsi="Times New Roman" w:cs="Times New Roman"/>
        </w:rPr>
        <w:t>и</w:t>
      </w:r>
      <w:r w:rsidR="00550FCE" w:rsidRPr="00193B56">
        <w:rPr>
          <w:rFonts w:ascii="Times New Roman" w:hAnsi="Times New Roman" w:cs="Times New Roman"/>
        </w:rPr>
        <w:t xml:space="preserve"> труд и рад </w:t>
      </w:r>
      <w:r w:rsidR="00E122E7">
        <w:rPr>
          <w:rFonts w:ascii="Times New Roman" w:hAnsi="Times New Roman" w:cs="Times New Roman"/>
        </w:rPr>
        <w:t>од стране наставника</w:t>
      </w:r>
      <w:r w:rsidR="00550FCE" w:rsidRPr="00193B56">
        <w:rPr>
          <w:rFonts w:ascii="Times New Roman" w:hAnsi="Times New Roman" w:cs="Times New Roman"/>
        </w:rPr>
        <w:t>. Како се не би поновили резултати из претходне школске године, предлог мера је да се са часовима припремне наставе крене већ у првом полугодишту</w:t>
      </w:r>
      <w:r w:rsidR="00550FCE">
        <w:t xml:space="preserve">. </w:t>
      </w:r>
    </w:p>
    <w:tbl>
      <w:tblPr>
        <w:tblStyle w:val="TableGrid1"/>
        <w:tblW w:w="0" w:type="auto"/>
        <w:tblInd w:w="108" w:type="dxa"/>
        <w:tblLook w:val="04A0" w:firstRow="1" w:lastRow="0" w:firstColumn="1" w:lastColumn="0" w:noHBand="0" w:noVBand="1"/>
      </w:tblPr>
      <w:tblGrid>
        <w:gridCol w:w="3978"/>
        <w:gridCol w:w="2700"/>
        <w:gridCol w:w="2610"/>
        <w:gridCol w:w="3870"/>
      </w:tblGrid>
      <w:tr w:rsidR="00550FCE" w:rsidRPr="00550FCE" w:rsidTr="009069AF">
        <w:tc>
          <w:tcPr>
            <w:tcW w:w="3978" w:type="dxa"/>
            <w:shd w:val="clear" w:color="auto" w:fill="F2F2F2"/>
            <w:vAlign w:val="center"/>
          </w:tcPr>
          <w:p w:rsidR="00550FCE" w:rsidRPr="00550FCE" w:rsidRDefault="00550FCE" w:rsidP="004A6E63">
            <w:pPr>
              <w:ind w:left="284" w:right="522"/>
              <w:jc w:val="center"/>
              <w:rPr>
                <w:rFonts w:ascii="Times New Roman" w:hAnsi="Times New Roman"/>
                <w:b/>
                <w:bCs/>
                <w:sz w:val="28"/>
                <w:szCs w:val="24"/>
                <w:lang w:val="sr-Cyrl-CS"/>
              </w:rPr>
            </w:pPr>
            <w:r w:rsidRPr="00550FCE">
              <w:rPr>
                <w:rFonts w:ascii="Times New Roman" w:hAnsi="Times New Roman"/>
                <w:b/>
                <w:sz w:val="24"/>
              </w:rPr>
              <w:t>Активности за унапређивање резултата завршног испита</w:t>
            </w:r>
          </w:p>
        </w:tc>
        <w:tc>
          <w:tcPr>
            <w:tcW w:w="2700" w:type="dxa"/>
            <w:shd w:val="clear" w:color="auto" w:fill="F2F2F2"/>
            <w:vAlign w:val="center"/>
          </w:tcPr>
          <w:p w:rsidR="00550FCE" w:rsidRPr="00550FCE" w:rsidRDefault="00550FCE" w:rsidP="004A6E63">
            <w:pPr>
              <w:ind w:left="284" w:right="522"/>
              <w:jc w:val="center"/>
              <w:rPr>
                <w:rFonts w:ascii="Times New Roman" w:hAnsi="Times New Roman"/>
                <w:b/>
                <w:bCs/>
                <w:sz w:val="28"/>
                <w:szCs w:val="24"/>
                <w:lang w:val="sr-Cyrl-CS"/>
              </w:rPr>
            </w:pPr>
            <w:r w:rsidRPr="00550FCE">
              <w:rPr>
                <w:rFonts w:ascii="Times New Roman" w:hAnsi="Times New Roman"/>
                <w:b/>
                <w:sz w:val="24"/>
              </w:rPr>
              <w:t>Носиоци активности</w:t>
            </w:r>
          </w:p>
        </w:tc>
        <w:tc>
          <w:tcPr>
            <w:tcW w:w="2610" w:type="dxa"/>
            <w:shd w:val="clear" w:color="auto" w:fill="F2F2F2"/>
            <w:vAlign w:val="center"/>
          </w:tcPr>
          <w:p w:rsidR="00550FCE" w:rsidRPr="00550FCE" w:rsidRDefault="00550FCE" w:rsidP="004A6E63">
            <w:pPr>
              <w:ind w:left="284" w:right="522"/>
              <w:jc w:val="center"/>
              <w:rPr>
                <w:rFonts w:ascii="Times New Roman" w:hAnsi="Times New Roman"/>
                <w:b/>
                <w:bCs/>
                <w:sz w:val="28"/>
                <w:szCs w:val="24"/>
                <w:lang w:val="sr-Cyrl-CS"/>
              </w:rPr>
            </w:pPr>
            <w:r w:rsidRPr="00550FCE">
              <w:rPr>
                <w:rFonts w:ascii="Times New Roman" w:hAnsi="Times New Roman"/>
                <w:b/>
                <w:sz w:val="24"/>
              </w:rPr>
              <w:t>Временска динамика</w:t>
            </w:r>
          </w:p>
        </w:tc>
        <w:tc>
          <w:tcPr>
            <w:tcW w:w="3870" w:type="dxa"/>
            <w:shd w:val="clear" w:color="auto" w:fill="F2F2F2"/>
            <w:vAlign w:val="center"/>
          </w:tcPr>
          <w:p w:rsidR="00550FCE" w:rsidRPr="00550FCE" w:rsidRDefault="00550FCE" w:rsidP="004A6E63">
            <w:pPr>
              <w:ind w:left="284" w:right="522"/>
              <w:jc w:val="center"/>
              <w:rPr>
                <w:rFonts w:ascii="Times New Roman" w:hAnsi="Times New Roman"/>
                <w:b/>
                <w:bCs/>
                <w:sz w:val="28"/>
                <w:szCs w:val="24"/>
                <w:lang w:val="sr-Cyrl-CS"/>
              </w:rPr>
            </w:pPr>
            <w:r w:rsidRPr="00550FCE">
              <w:rPr>
                <w:rFonts w:ascii="Times New Roman" w:hAnsi="Times New Roman"/>
                <w:b/>
                <w:sz w:val="24"/>
              </w:rPr>
              <w:t>Начин реализације</w:t>
            </w:r>
          </w:p>
        </w:tc>
      </w:tr>
      <w:tr w:rsidR="00550FCE" w:rsidRPr="00550FCE" w:rsidTr="009069AF">
        <w:tc>
          <w:tcPr>
            <w:tcW w:w="3978" w:type="dxa"/>
          </w:tcPr>
          <w:p w:rsidR="00550FCE" w:rsidRPr="00550FCE" w:rsidRDefault="00550FCE" w:rsidP="004A6E63">
            <w:pPr>
              <w:ind w:left="284" w:right="522"/>
              <w:rPr>
                <w:rFonts w:ascii="Times New Roman" w:hAnsi="Times New Roman"/>
                <w:bCs/>
                <w:sz w:val="28"/>
                <w:szCs w:val="24"/>
                <w:lang w:val="sr-Cyrl-CS"/>
              </w:rPr>
            </w:pPr>
            <w:r w:rsidRPr="00550FCE">
              <w:rPr>
                <w:rFonts w:ascii="Times New Roman" w:hAnsi="Times New Roman"/>
                <w:sz w:val="24"/>
              </w:rPr>
              <w:t>Иницијални тест 8</w:t>
            </w:r>
            <w:r w:rsidR="00DE2C52">
              <w:rPr>
                <w:rFonts w:ascii="Times New Roman" w:hAnsi="Times New Roman"/>
                <w:sz w:val="24"/>
                <w:lang w:val="sr-Cyrl-RS"/>
              </w:rPr>
              <w:t>.</w:t>
            </w:r>
            <w:r w:rsidRPr="00550FCE">
              <w:rPr>
                <w:rFonts w:ascii="Times New Roman" w:hAnsi="Times New Roman"/>
                <w:sz w:val="24"/>
              </w:rPr>
              <w:t xml:space="preserve"> разред</w:t>
            </w:r>
          </w:p>
        </w:tc>
        <w:tc>
          <w:tcPr>
            <w:tcW w:w="2700" w:type="dxa"/>
          </w:tcPr>
          <w:p w:rsidR="00550FCE" w:rsidRPr="00550FCE" w:rsidRDefault="00550FCE" w:rsidP="004A6E63">
            <w:pPr>
              <w:ind w:left="284" w:right="522"/>
              <w:rPr>
                <w:rFonts w:ascii="Times New Roman" w:hAnsi="Times New Roman"/>
                <w:bCs/>
                <w:sz w:val="28"/>
                <w:szCs w:val="24"/>
                <w:lang w:val="sr-Cyrl-CS"/>
              </w:rPr>
            </w:pPr>
            <w:r w:rsidRPr="00550FCE">
              <w:rPr>
                <w:rFonts w:ascii="Times New Roman" w:hAnsi="Times New Roman"/>
                <w:sz w:val="24"/>
              </w:rPr>
              <w:t>Наставници, стручна служба</w:t>
            </w:r>
          </w:p>
        </w:tc>
        <w:tc>
          <w:tcPr>
            <w:tcW w:w="2610" w:type="dxa"/>
          </w:tcPr>
          <w:p w:rsidR="00550FCE" w:rsidRPr="00550FCE" w:rsidRDefault="00550FCE" w:rsidP="004A6E63">
            <w:pPr>
              <w:ind w:left="284" w:right="522"/>
              <w:rPr>
                <w:rFonts w:ascii="Times New Roman" w:hAnsi="Times New Roman"/>
                <w:bCs/>
                <w:sz w:val="28"/>
                <w:szCs w:val="24"/>
                <w:lang w:val="sr-Cyrl-CS"/>
              </w:rPr>
            </w:pPr>
            <w:r w:rsidRPr="00550FCE">
              <w:rPr>
                <w:rFonts w:ascii="Times New Roman" w:hAnsi="Times New Roman"/>
                <w:sz w:val="24"/>
              </w:rPr>
              <w:t>Септембар</w:t>
            </w:r>
          </w:p>
        </w:tc>
        <w:tc>
          <w:tcPr>
            <w:tcW w:w="3870" w:type="dxa"/>
          </w:tcPr>
          <w:p w:rsidR="00550FCE" w:rsidRPr="00550FCE" w:rsidRDefault="00550FCE" w:rsidP="004A6E63">
            <w:pPr>
              <w:ind w:left="284" w:right="522"/>
              <w:rPr>
                <w:rFonts w:ascii="Times New Roman" w:hAnsi="Times New Roman"/>
                <w:bCs/>
                <w:sz w:val="28"/>
                <w:szCs w:val="24"/>
                <w:lang w:val="sr-Cyrl-CS"/>
              </w:rPr>
            </w:pPr>
            <w:r w:rsidRPr="00550FCE">
              <w:rPr>
                <w:rFonts w:ascii="Times New Roman" w:hAnsi="Times New Roman"/>
                <w:sz w:val="24"/>
              </w:rPr>
              <w:t>Анализа иницијалног теста и утврђивање слабије савладаних области</w:t>
            </w:r>
          </w:p>
        </w:tc>
      </w:tr>
      <w:tr w:rsidR="00550FCE" w:rsidRPr="00550FCE" w:rsidTr="009069AF">
        <w:tc>
          <w:tcPr>
            <w:tcW w:w="3978" w:type="dxa"/>
          </w:tcPr>
          <w:p w:rsidR="00550FCE" w:rsidRPr="00550FCE" w:rsidRDefault="00550FCE" w:rsidP="004A6E63">
            <w:pPr>
              <w:ind w:left="284" w:right="522"/>
              <w:rPr>
                <w:rFonts w:ascii="Times New Roman" w:hAnsi="Times New Roman"/>
                <w:bCs/>
                <w:sz w:val="28"/>
                <w:szCs w:val="24"/>
                <w:lang w:val="sr-Cyrl-CS"/>
              </w:rPr>
            </w:pPr>
            <w:r w:rsidRPr="00550FCE">
              <w:rPr>
                <w:rFonts w:ascii="Times New Roman" w:hAnsi="Times New Roman"/>
                <w:sz w:val="24"/>
              </w:rPr>
              <w:t>Израда индивидуализованих задатака  у циљу савладавања садржаја</w:t>
            </w:r>
          </w:p>
        </w:tc>
        <w:tc>
          <w:tcPr>
            <w:tcW w:w="2700" w:type="dxa"/>
          </w:tcPr>
          <w:p w:rsidR="00550FCE" w:rsidRPr="00550FCE" w:rsidRDefault="00550FCE" w:rsidP="004A6E63">
            <w:pPr>
              <w:ind w:left="284" w:right="522"/>
              <w:rPr>
                <w:rFonts w:ascii="Times New Roman" w:hAnsi="Times New Roman"/>
                <w:bCs/>
                <w:sz w:val="28"/>
                <w:szCs w:val="24"/>
                <w:lang w:val="sr-Cyrl-CS"/>
              </w:rPr>
            </w:pPr>
            <w:r w:rsidRPr="00550FCE">
              <w:rPr>
                <w:rFonts w:ascii="Times New Roman" w:hAnsi="Times New Roman"/>
                <w:sz w:val="24"/>
              </w:rPr>
              <w:t>Наставници</w:t>
            </w:r>
          </w:p>
        </w:tc>
        <w:tc>
          <w:tcPr>
            <w:tcW w:w="2610" w:type="dxa"/>
          </w:tcPr>
          <w:p w:rsidR="00550FCE" w:rsidRPr="00550FCE" w:rsidRDefault="00550FCE" w:rsidP="004A6E63">
            <w:pPr>
              <w:ind w:left="284" w:right="522"/>
              <w:rPr>
                <w:rFonts w:ascii="Times New Roman" w:hAnsi="Times New Roman"/>
                <w:bCs/>
                <w:sz w:val="28"/>
                <w:szCs w:val="24"/>
                <w:lang w:val="sr-Cyrl-CS"/>
              </w:rPr>
            </w:pPr>
            <w:r w:rsidRPr="00550FCE">
              <w:rPr>
                <w:rFonts w:ascii="Times New Roman" w:hAnsi="Times New Roman"/>
                <w:sz w:val="24"/>
              </w:rPr>
              <w:t>Септембар, октобар</w:t>
            </w:r>
          </w:p>
        </w:tc>
        <w:tc>
          <w:tcPr>
            <w:tcW w:w="3870" w:type="dxa"/>
          </w:tcPr>
          <w:p w:rsidR="00550FCE" w:rsidRPr="00550FCE" w:rsidRDefault="00550FCE" w:rsidP="004A6E63">
            <w:pPr>
              <w:ind w:left="284" w:right="522"/>
              <w:rPr>
                <w:rFonts w:ascii="Times New Roman" w:hAnsi="Times New Roman"/>
                <w:bCs/>
                <w:sz w:val="28"/>
                <w:szCs w:val="24"/>
                <w:lang w:val="sr-Cyrl-CS"/>
              </w:rPr>
            </w:pPr>
            <w:r w:rsidRPr="00550FCE">
              <w:rPr>
                <w:rFonts w:ascii="Times New Roman" w:hAnsi="Times New Roman"/>
                <w:sz w:val="24"/>
              </w:rPr>
              <w:t>Израда задатака</w:t>
            </w:r>
          </w:p>
        </w:tc>
      </w:tr>
      <w:tr w:rsidR="00550FCE" w:rsidRPr="00550FCE" w:rsidTr="009069AF">
        <w:tc>
          <w:tcPr>
            <w:tcW w:w="3978" w:type="dxa"/>
          </w:tcPr>
          <w:p w:rsidR="00550FCE" w:rsidRPr="00550FCE" w:rsidRDefault="00550FCE" w:rsidP="004A6E63">
            <w:pPr>
              <w:ind w:left="284" w:right="522"/>
              <w:rPr>
                <w:rFonts w:ascii="Times New Roman" w:hAnsi="Times New Roman"/>
                <w:bCs/>
                <w:sz w:val="28"/>
                <w:szCs w:val="24"/>
                <w:lang w:val="sr-Cyrl-CS"/>
              </w:rPr>
            </w:pPr>
            <w:r w:rsidRPr="00550FCE">
              <w:rPr>
                <w:rFonts w:ascii="Times New Roman" w:hAnsi="Times New Roman"/>
                <w:sz w:val="24"/>
              </w:rPr>
              <w:t>Прошлогодишњи тестови са завршног испита</w:t>
            </w:r>
          </w:p>
        </w:tc>
        <w:tc>
          <w:tcPr>
            <w:tcW w:w="2700" w:type="dxa"/>
          </w:tcPr>
          <w:p w:rsidR="00550FCE" w:rsidRPr="00550FCE" w:rsidRDefault="00550FCE" w:rsidP="004A6E63">
            <w:pPr>
              <w:ind w:left="284" w:right="522"/>
              <w:rPr>
                <w:rFonts w:ascii="Times New Roman" w:hAnsi="Times New Roman"/>
                <w:bCs/>
                <w:sz w:val="28"/>
                <w:szCs w:val="24"/>
                <w:lang w:val="sr-Cyrl-CS"/>
              </w:rPr>
            </w:pPr>
            <w:r w:rsidRPr="00550FCE">
              <w:rPr>
                <w:rFonts w:ascii="Times New Roman" w:hAnsi="Times New Roman"/>
                <w:sz w:val="24"/>
              </w:rPr>
              <w:t>Наставници</w:t>
            </w:r>
          </w:p>
        </w:tc>
        <w:tc>
          <w:tcPr>
            <w:tcW w:w="2610" w:type="dxa"/>
          </w:tcPr>
          <w:p w:rsidR="00550FCE" w:rsidRPr="00550FCE" w:rsidRDefault="00550FCE" w:rsidP="004A6E63">
            <w:pPr>
              <w:ind w:left="284" w:right="522"/>
              <w:rPr>
                <w:rFonts w:ascii="Times New Roman" w:hAnsi="Times New Roman"/>
                <w:bCs/>
                <w:sz w:val="28"/>
                <w:szCs w:val="24"/>
                <w:lang w:val="sr-Cyrl-CS"/>
              </w:rPr>
            </w:pPr>
            <w:r w:rsidRPr="00550FCE">
              <w:rPr>
                <w:rFonts w:ascii="Times New Roman" w:hAnsi="Times New Roman"/>
                <w:sz w:val="24"/>
              </w:rPr>
              <w:t>Новембар</w:t>
            </w:r>
          </w:p>
        </w:tc>
        <w:tc>
          <w:tcPr>
            <w:tcW w:w="3870" w:type="dxa"/>
          </w:tcPr>
          <w:p w:rsidR="00550FCE" w:rsidRPr="00550FCE" w:rsidRDefault="00550FCE" w:rsidP="004A6E63">
            <w:pPr>
              <w:ind w:left="284" w:right="522"/>
              <w:rPr>
                <w:rFonts w:ascii="Times New Roman" w:hAnsi="Times New Roman"/>
                <w:bCs/>
                <w:sz w:val="28"/>
                <w:szCs w:val="24"/>
                <w:lang w:val="sr-Cyrl-CS"/>
              </w:rPr>
            </w:pPr>
            <w:r w:rsidRPr="00550FCE">
              <w:rPr>
                <w:rFonts w:ascii="Times New Roman" w:hAnsi="Times New Roman"/>
                <w:sz w:val="24"/>
              </w:rPr>
              <w:t>Анализа тестова и остварених нивоа</w:t>
            </w:r>
          </w:p>
        </w:tc>
      </w:tr>
      <w:tr w:rsidR="00550FCE" w:rsidRPr="00550FCE" w:rsidTr="009069AF">
        <w:tc>
          <w:tcPr>
            <w:tcW w:w="3978" w:type="dxa"/>
          </w:tcPr>
          <w:p w:rsidR="00550FCE" w:rsidRPr="00550FCE" w:rsidRDefault="00550FCE" w:rsidP="004A6E63">
            <w:pPr>
              <w:ind w:left="284" w:right="522"/>
              <w:rPr>
                <w:rFonts w:ascii="Times New Roman" w:hAnsi="Times New Roman"/>
                <w:bCs/>
                <w:sz w:val="28"/>
                <w:szCs w:val="24"/>
                <w:lang w:val="sr-Cyrl-CS"/>
              </w:rPr>
            </w:pPr>
            <w:r w:rsidRPr="00550FCE">
              <w:rPr>
                <w:rFonts w:ascii="Times New Roman" w:hAnsi="Times New Roman"/>
                <w:sz w:val="24"/>
              </w:rPr>
              <w:t>Праћење напредовања ученика</w:t>
            </w:r>
          </w:p>
        </w:tc>
        <w:tc>
          <w:tcPr>
            <w:tcW w:w="2700" w:type="dxa"/>
          </w:tcPr>
          <w:p w:rsidR="00550FCE" w:rsidRPr="00550FCE" w:rsidRDefault="00550FCE" w:rsidP="004A6E63">
            <w:pPr>
              <w:ind w:left="284" w:right="522"/>
              <w:rPr>
                <w:rFonts w:ascii="Times New Roman" w:hAnsi="Times New Roman"/>
                <w:bCs/>
                <w:sz w:val="28"/>
                <w:szCs w:val="24"/>
                <w:lang w:val="sr-Cyrl-CS"/>
              </w:rPr>
            </w:pPr>
            <w:r w:rsidRPr="00550FCE">
              <w:rPr>
                <w:rFonts w:ascii="Times New Roman" w:hAnsi="Times New Roman"/>
                <w:sz w:val="24"/>
              </w:rPr>
              <w:t>Наставници, стручна служба, директор школе</w:t>
            </w:r>
          </w:p>
        </w:tc>
        <w:tc>
          <w:tcPr>
            <w:tcW w:w="2610" w:type="dxa"/>
          </w:tcPr>
          <w:p w:rsidR="00550FCE" w:rsidRPr="00550FCE" w:rsidRDefault="00550FCE" w:rsidP="004A6E63">
            <w:pPr>
              <w:ind w:left="284" w:right="522"/>
              <w:rPr>
                <w:rFonts w:ascii="Times New Roman" w:hAnsi="Times New Roman"/>
                <w:bCs/>
                <w:sz w:val="28"/>
                <w:szCs w:val="24"/>
                <w:lang w:val="sr-Cyrl-CS"/>
              </w:rPr>
            </w:pPr>
            <w:r w:rsidRPr="00550FCE">
              <w:rPr>
                <w:rFonts w:ascii="Times New Roman" w:hAnsi="Times New Roman"/>
                <w:sz w:val="24"/>
              </w:rPr>
              <w:t>Новембар, децембар</w:t>
            </w:r>
          </w:p>
        </w:tc>
        <w:tc>
          <w:tcPr>
            <w:tcW w:w="3870" w:type="dxa"/>
          </w:tcPr>
          <w:p w:rsidR="00550FCE" w:rsidRPr="00550FCE" w:rsidRDefault="00550FCE" w:rsidP="004A6E63">
            <w:pPr>
              <w:ind w:left="284" w:right="522"/>
              <w:rPr>
                <w:rFonts w:ascii="Times New Roman" w:hAnsi="Times New Roman"/>
                <w:bCs/>
                <w:sz w:val="28"/>
                <w:szCs w:val="24"/>
                <w:lang w:val="sr-Cyrl-CS"/>
              </w:rPr>
            </w:pPr>
            <w:r w:rsidRPr="00550FCE">
              <w:rPr>
                <w:rFonts w:ascii="Times New Roman" w:hAnsi="Times New Roman"/>
                <w:sz w:val="24"/>
              </w:rPr>
              <w:t>Извештаји настаника, анализа на наставничком већу</w:t>
            </w:r>
          </w:p>
        </w:tc>
      </w:tr>
      <w:tr w:rsidR="00550FCE" w:rsidRPr="00550FCE" w:rsidTr="009069AF">
        <w:trPr>
          <w:trHeight w:val="1322"/>
        </w:trPr>
        <w:tc>
          <w:tcPr>
            <w:tcW w:w="3978" w:type="dxa"/>
          </w:tcPr>
          <w:p w:rsidR="00550FCE" w:rsidRPr="00550FCE" w:rsidRDefault="00550FCE" w:rsidP="004A6E63">
            <w:pPr>
              <w:ind w:left="284" w:right="522"/>
              <w:rPr>
                <w:rFonts w:ascii="Times New Roman" w:hAnsi="Times New Roman"/>
                <w:bCs/>
                <w:sz w:val="28"/>
                <w:szCs w:val="24"/>
                <w:lang w:val="sr-Cyrl-CS"/>
              </w:rPr>
            </w:pPr>
            <w:r w:rsidRPr="00550FCE">
              <w:rPr>
                <w:rFonts w:ascii="Times New Roman" w:hAnsi="Times New Roman"/>
                <w:sz w:val="24"/>
              </w:rPr>
              <w:t>допунски рад израда задатака</w:t>
            </w:r>
          </w:p>
        </w:tc>
        <w:tc>
          <w:tcPr>
            <w:tcW w:w="2700" w:type="dxa"/>
          </w:tcPr>
          <w:p w:rsidR="00550FCE" w:rsidRPr="00550FCE" w:rsidRDefault="00550FCE" w:rsidP="004A6E63">
            <w:pPr>
              <w:ind w:left="284" w:right="522"/>
              <w:rPr>
                <w:rFonts w:ascii="Times New Roman" w:hAnsi="Times New Roman"/>
                <w:bCs/>
                <w:sz w:val="28"/>
                <w:szCs w:val="24"/>
                <w:lang w:val="sr-Cyrl-CS"/>
              </w:rPr>
            </w:pPr>
            <w:r w:rsidRPr="00550FCE">
              <w:rPr>
                <w:rFonts w:ascii="Times New Roman" w:hAnsi="Times New Roman"/>
                <w:sz w:val="24"/>
              </w:rPr>
              <w:t>Наставници</w:t>
            </w:r>
          </w:p>
        </w:tc>
        <w:tc>
          <w:tcPr>
            <w:tcW w:w="2610" w:type="dxa"/>
          </w:tcPr>
          <w:p w:rsidR="00550FCE" w:rsidRPr="00550FCE" w:rsidRDefault="00550FCE" w:rsidP="004A6E63">
            <w:pPr>
              <w:ind w:left="284" w:right="522"/>
              <w:rPr>
                <w:rFonts w:ascii="Times New Roman" w:hAnsi="Times New Roman"/>
                <w:bCs/>
                <w:sz w:val="28"/>
                <w:szCs w:val="24"/>
                <w:lang w:val="sr-Cyrl-CS"/>
              </w:rPr>
            </w:pPr>
            <w:r w:rsidRPr="00550FCE">
              <w:rPr>
                <w:rFonts w:ascii="Times New Roman" w:hAnsi="Times New Roman"/>
                <w:sz w:val="24"/>
              </w:rPr>
              <w:t>Децембар</w:t>
            </w:r>
          </w:p>
        </w:tc>
        <w:tc>
          <w:tcPr>
            <w:tcW w:w="3870" w:type="dxa"/>
          </w:tcPr>
          <w:p w:rsidR="00550FCE" w:rsidRPr="00550FCE" w:rsidRDefault="00550FCE" w:rsidP="004A6E63">
            <w:pPr>
              <w:ind w:left="284" w:right="522"/>
              <w:rPr>
                <w:rFonts w:ascii="Times New Roman" w:hAnsi="Times New Roman"/>
                <w:bCs/>
                <w:sz w:val="28"/>
                <w:szCs w:val="24"/>
                <w:lang w:val="sr-Cyrl-CS"/>
              </w:rPr>
            </w:pPr>
            <w:r w:rsidRPr="00550FCE">
              <w:rPr>
                <w:rFonts w:ascii="Times New Roman" w:hAnsi="Times New Roman"/>
                <w:sz w:val="24"/>
              </w:rPr>
              <w:t>Допунски рад са ученицима , рад на слабијем оствареним садржајима и областима</w:t>
            </w:r>
          </w:p>
        </w:tc>
      </w:tr>
      <w:tr w:rsidR="00550FCE" w:rsidRPr="00550FCE" w:rsidTr="009069AF">
        <w:tc>
          <w:tcPr>
            <w:tcW w:w="3978" w:type="dxa"/>
          </w:tcPr>
          <w:p w:rsidR="00550FCE" w:rsidRPr="00550FCE" w:rsidRDefault="00550FCE" w:rsidP="004A6E63">
            <w:pPr>
              <w:ind w:left="284" w:right="522"/>
              <w:rPr>
                <w:rFonts w:ascii="Times New Roman" w:hAnsi="Times New Roman"/>
                <w:sz w:val="24"/>
              </w:rPr>
            </w:pPr>
            <w:r w:rsidRPr="00550FCE">
              <w:rPr>
                <w:rFonts w:ascii="Times New Roman" w:hAnsi="Times New Roman"/>
                <w:sz w:val="24"/>
              </w:rPr>
              <w:t>Пробни завршни испит</w:t>
            </w:r>
            <w:r w:rsidR="00193B56">
              <w:rPr>
                <w:rFonts w:ascii="Times New Roman" w:hAnsi="Times New Roman"/>
                <w:sz w:val="24"/>
              </w:rPr>
              <w:t xml:space="preserve"> (анализа и идентификација слабих и јаких области)</w:t>
            </w:r>
          </w:p>
        </w:tc>
        <w:tc>
          <w:tcPr>
            <w:tcW w:w="2700" w:type="dxa"/>
          </w:tcPr>
          <w:p w:rsidR="00550FCE" w:rsidRPr="00550FCE" w:rsidRDefault="00550FCE" w:rsidP="004A6E63">
            <w:pPr>
              <w:ind w:left="284" w:right="522"/>
              <w:rPr>
                <w:rFonts w:ascii="Times New Roman" w:hAnsi="Times New Roman"/>
                <w:sz w:val="24"/>
              </w:rPr>
            </w:pPr>
            <w:r w:rsidRPr="00550FCE">
              <w:rPr>
                <w:rFonts w:ascii="Times New Roman" w:hAnsi="Times New Roman"/>
                <w:sz w:val="24"/>
              </w:rPr>
              <w:t>Наставници</w:t>
            </w:r>
          </w:p>
        </w:tc>
        <w:tc>
          <w:tcPr>
            <w:tcW w:w="2610" w:type="dxa"/>
          </w:tcPr>
          <w:p w:rsidR="00550FCE" w:rsidRPr="00550FCE" w:rsidRDefault="00550FCE" w:rsidP="004A6E63">
            <w:pPr>
              <w:ind w:left="284" w:right="522"/>
              <w:rPr>
                <w:rFonts w:ascii="Times New Roman" w:hAnsi="Times New Roman"/>
                <w:sz w:val="24"/>
              </w:rPr>
            </w:pPr>
            <w:r w:rsidRPr="00550FCE">
              <w:rPr>
                <w:rFonts w:ascii="Times New Roman" w:hAnsi="Times New Roman"/>
                <w:sz w:val="24"/>
              </w:rPr>
              <w:t>Март</w:t>
            </w:r>
          </w:p>
        </w:tc>
        <w:tc>
          <w:tcPr>
            <w:tcW w:w="3870" w:type="dxa"/>
          </w:tcPr>
          <w:p w:rsidR="00550FCE" w:rsidRPr="00550FCE" w:rsidRDefault="00550FCE" w:rsidP="004A6E63">
            <w:pPr>
              <w:ind w:left="284" w:right="522"/>
              <w:rPr>
                <w:rFonts w:ascii="Times New Roman" w:hAnsi="Times New Roman"/>
                <w:sz w:val="24"/>
              </w:rPr>
            </w:pPr>
            <w:r w:rsidRPr="00550FCE">
              <w:rPr>
                <w:rFonts w:ascii="Times New Roman" w:hAnsi="Times New Roman"/>
                <w:sz w:val="24"/>
              </w:rPr>
              <w:t>Анализа</w:t>
            </w:r>
          </w:p>
        </w:tc>
      </w:tr>
      <w:tr w:rsidR="00550FCE" w:rsidRPr="00550FCE" w:rsidTr="009069AF">
        <w:tc>
          <w:tcPr>
            <w:tcW w:w="3978" w:type="dxa"/>
          </w:tcPr>
          <w:p w:rsidR="00550FCE" w:rsidRPr="00550FCE" w:rsidRDefault="005061AC" w:rsidP="004A6E63">
            <w:pPr>
              <w:ind w:left="284" w:right="522"/>
              <w:rPr>
                <w:rFonts w:ascii="Times New Roman" w:hAnsi="Times New Roman"/>
                <w:sz w:val="24"/>
              </w:rPr>
            </w:pPr>
            <w:r>
              <w:rPr>
                <w:rFonts w:ascii="Times New Roman" w:hAnsi="Times New Roman"/>
                <w:sz w:val="24"/>
              </w:rPr>
              <w:t>Тест провере знања н</w:t>
            </w:r>
            <w:r w:rsidR="00550FCE" w:rsidRPr="00550FCE">
              <w:rPr>
                <w:rFonts w:ascii="Times New Roman" w:hAnsi="Times New Roman"/>
                <w:sz w:val="24"/>
              </w:rPr>
              <w:t>а основу добијених резултата анализа остварених нивоа, стандарда и планирање припреме ( задатака) за завршни испит</w:t>
            </w:r>
          </w:p>
        </w:tc>
        <w:tc>
          <w:tcPr>
            <w:tcW w:w="2700" w:type="dxa"/>
          </w:tcPr>
          <w:p w:rsidR="00550FCE" w:rsidRPr="00550FCE" w:rsidRDefault="00550FCE" w:rsidP="004A6E63">
            <w:pPr>
              <w:ind w:left="284" w:right="522"/>
              <w:rPr>
                <w:rFonts w:ascii="Times New Roman" w:hAnsi="Times New Roman"/>
                <w:sz w:val="24"/>
              </w:rPr>
            </w:pPr>
            <w:r w:rsidRPr="00550FCE">
              <w:rPr>
                <w:rFonts w:ascii="Times New Roman" w:hAnsi="Times New Roman"/>
                <w:sz w:val="24"/>
              </w:rPr>
              <w:t>Наставници</w:t>
            </w:r>
          </w:p>
        </w:tc>
        <w:tc>
          <w:tcPr>
            <w:tcW w:w="2610" w:type="dxa"/>
          </w:tcPr>
          <w:p w:rsidR="00550FCE" w:rsidRPr="00550FCE" w:rsidRDefault="00550FCE" w:rsidP="004A6E63">
            <w:pPr>
              <w:ind w:left="284" w:right="522"/>
              <w:rPr>
                <w:rFonts w:ascii="Times New Roman" w:hAnsi="Times New Roman"/>
                <w:sz w:val="24"/>
              </w:rPr>
            </w:pPr>
            <w:r w:rsidRPr="00550FCE">
              <w:rPr>
                <w:rFonts w:ascii="Times New Roman" w:hAnsi="Times New Roman"/>
                <w:sz w:val="24"/>
              </w:rPr>
              <w:t xml:space="preserve">Мај </w:t>
            </w:r>
          </w:p>
        </w:tc>
        <w:tc>
          <w:tcPr>
            <w:tcW w:w="3870" w:type="dxa"/>
          </w:tcPr>
          <w:p w:rsidR="00550FCE" w:rsidRPr="00550FCE" w:rsidRDefault="00550FCE" w:rsidP="004A6E63">
            <w:pPr>
              <w:ind w:left="284" w:right="522"/>
              <w:rPr>
                <w:rFonts w:ascii="Times New Roman" w:hAnsi="Times New Roman"/>
                <w:sz w:val="24"/>
              </w:rPr>
            </w:pPr>
            <w:r w:rsidRPr="00550FCE">
              <w:rPr>
                <w:rFonts w:ascii="Times New Roman" w:hAnsi="Times New Roman"/>
                <w:sz w:val="24"/>
              </w:rPr>
              <w:t>Планирање и припрема материјала и задатака</w:t>
            </w:r>
          </w:p>
        </w:tc>
      </w:tr>
      <w:tr w:rsidR="00550FCE" w:rsidRPr="00550FCE" w:rsidTr="009069AF">
        <w:tc>
          <w:tcPr>
            <w:tcW w:w="3978" w:type="dxa"/>
          </w:tcPr>
          <w:p w:rsidR="00550FCE" w:rsidRPr="00550FCE" w:rsidRDefault="00550FCE" w:rsidP="004A6E63">
            <w:pPr>
              <w:ind w:left="284" w:right="522"/>
              <w:rPr>
                <w:rFonts w:ascii="Times New Roman" w:hAnsi="Times New Roman"/>
                <w:sz w:val="24"/>
              </w:rPr>
            </w:pPr>
            <w:r w:rsidRPr="00550FCE">
              <w:rPr>
                <w:rFonts w:ascii="Times New Roman" w:hAnsi="Times New Roman"/>
                <w:sz w:val="24"/>
              </w:rPr>
              <w:lastRenderedPageBreak/>
              <w:t>Припремни часови за завршни испит</w:t>
            </w:r>
          </w:p>
        </w:tc>
        <w:tc>
          <w:tcPr>
            <w:tcW w:w="2700" w:type="dxa"/>
          </w:tcPr>
          <w:p w:rsidR="00550FCE" w:rsidRPr="00550FCE" w:rsidRDefault="00550FCE" w:rsidP="004A6E63">
            <w:pPr>
              <w:ind w:left="284" w:right="522"/>
              <w:rPr>
                <w:rFonts w:ascii="Times New Roman" w:hAnsi="Times New Roman"/>
                <w:sz w:val="24"/>
              </w:rPr>
            </w:pPr>
            <w:r w:rsidRPr="00550FCE">
              <w:rPr>
                <w:rFonts w:ascii="Times New Roman" w:hAnsi="Times New Roman"/>
                <w:sz w:val="24"/>
              </w:rPr>
              <w:t>Наставници</w:t>
            </w:r>
          </w:p>
        </w:tc>
        <w:tc>
          <w:tcPr>
            <w:tcW w:w="2610" w:type="dxa"/>
          </w:tcPr>
          <w:p w:rsidR="00550FCE" w:rsidRPr="00550FCE" w:rsidRDefault="00550FCE" w:rsidP="004A6E63">
            <w:pPr>
              <w:ind w:left="284" w:right="522"/>
              <w:rPr>
                <w:rFonts w:ascii="Times New Roman" w:hAnsi="Times New Roman"/>
                <w:sz w:val="24"/>
              </w:rPr>
            </w:pPr>
            <w:r w:rsidRPr="00550FCE">
              <w:rPr>
                <w:rFonts w:ascii="Times New Roman" w:hAnsi="Times New Roman"/>
                <w:sz w:val="24"/>
              </w:rPr>
              <w:t>Током године</w:t>
            </w:r>
          </w:p>
        </w:tc>
        <w:tc>
          <w:tcPr>
            <w:tcW w:w="3870" w:type="dxa"/>
          </w:tcPr>
          <w:p w:rsidR="00550FCE" w:rsidRPr="00550FCE" w:rsidRDefault="00193B56" w:rsidP="004A6E63">
            <w:pPr>
              <w:ind w:left="284" w:right="522"/>
              <w:rPr>
                <w:rFonts w:ascii="Times New Roman" w:hAnsi="Times New Roman"/>
                <w:sz w:val="24"/>
              </w:rPr>
            </w:pPr>
            <w:r>
              <w:rPr>
                <w:rFonts w:ascii="Times New Roman" w:hAnsi="Times New Roman"/>
                <w:sz w:val="24"/>
              </w:rPr>
              <w:t>Решавање задатака</w:t>
            </w:r>
          </w:p>
        </w:tc>
      </w:tr>
      <w:tr w:rsidR="00193B56" w:rsidRPr="00550FCE" w:rsidTr="009069AF">
        <w:tc>
          <w:tcPr>
            <w:tcW w:w="3978" w:type="dxa"/>
          </w:tcPr>
          <w:p w:rsidR="00193B56" w:rsidRPr="00193B56" w:rsidRDefault="00193B56" w:rsidP="004A6E63">
            <w:pPr>
              <w:ind w:left="284" w:right="522"/>
              <w:rPr>
                <w:rFonts w:ascii="Times New Roman" w:hAnsi="Times New Roman"/>
                <w:sz w:val="24"/>
              </w:rPr>
            </w:pPr>
            <w:r>
              <w:rPr>
                <w:rFonts w:ascii="Times New Roman" w:hAnsi="Times New Roman"/>
                <w:sz w:val="24"/>
              </w:rPr>
              <w:t>Самосталан рад ученика код куће и праћење тог ангажовања ученика</w:t>
            </w:r>
          </w:p>
        </w:tc>
        <w:tc>
          <w:tcPr>
            <w:tcW w:w="2700" w:type="dxa"/>
          </w:tcPr>
          <w:p w:rsidR="00193B56" w:rsidRPr="00193B56" w:rsidRDefault="00193B56" w:rsidP="004A6E63">
            <w:pPr>
              <w:ind w:left="284" w:right="522"/>
              <w:rPr>
                <w:rFonts w:ascii="Times New Roman" w:hAnsi="Times New Roman"/>
                <w:sz w:val="24"/>
              </w:rPr>
            </w:pPr>
            <w:r>
              <w:rPr>
                <w:rFonts w:ascii="Times New Roman" w:hAnsi="Times New Roman"/>
                <w:sz w:val="24"/>
              </w:rPr>
              <w:t>Ученици</w:t>
            </w:r>
          </w:p>
        </w:tc>
        <w:tc>
          <w:tcPr>
            <w:tcW w:w="2610" w:type="dxa"/>
          </w:tcPr>
          <w:p w:rsidR="00193B56" w:rsidRPr="00550FCE" w:rsidRDefault="00193B56" w:rsidP="004A6E63">
            <w:pPr>
              <w:ind w:left="284" w:right="522"/>
              <w:rPr>
                <w:rFonts w:ascii="Times New Roman" w:hAnsi="Times New Roman"/>
                <w:sz w:val="24"/>
              </w:rPr>
            </w:pPr>
            <w:r>
              <w:rPr>
                <w:rFonts w:ascii="Times New Roman" w:hAnsi="Times New Roman"/>
                <w:sz w:val="24"/>
              </w:rPr>
              <w:t>Током године</w:t>
            </w:r>
          </w:p>
        </w:tc>
        <w:tc>
          <w:tcPr>
            <w:tcW w:w="3870" w:type="dxa"/>
          </w:tcPr>
          <w:p w:rsidR="00193B56" w:rsidRPr="00193B56" w:rsidRDefault="00193B56" w:rsidP="004A6E63">
            <w:pPr>
              <w:ind w:left="284" w:right="522"/>
              <w:rPr>
                <w:rFonts w:ascii="Times New Roman" w:hAnsi="Times New Roman"/>
                <w:sz w:val="24"/>
              </w:rPr>
            </w:pPr>
            <w:r>
              <w:rPr>
                <w:rFonts w:ascii="Times New Roman" w:hAnsi="Times New Roman"/>
                <w:sz w:val="24"/>
              </w:rPr>
              <w:t>Е-вежбаоница, збирке задатака из претходних година, он-лајн тестови, вежбанке за самосталан рад ученика...</w:t>
            </w:r>
          </w:p>
        </w:tc>
      </w:tr>
    </w:tbl>
    <w:p w:rsidR="000D51CB" w:rsidRPr="000D51CB" w:rsidRDefault="000D51CB" w:rsidP="004A6E63">
      <w:pPr>
        <w:ind w:left="284" w:right="522"/>
        <w:rPr>
          <w:rFonts w:ascii="Times New Roman" w:hAnsi="Times New Roman" w:cs="Times New Roman"/>
          <w:b/>
        </w:rPr>
      </w:pPr>
    </w:p>
    <w:tbl>
      <w:tblPr>
        <w:tblStyle w:val="TableGrid"/>
        <w:tblW w:w="0" w:type="auto"/>
        <w:tblInd w:w="1951" w:type="dxa"/>
        <w:tblLook w:val="04A0" w:firstRow="1" w:lastRow="0" w:firstColumn="1" w:lastColumn="0" w:noHBand="0" w:noVBand="1"/>
      </w:tblPr>
      <w:tblGrid>
        <w:gridCol w:w="1187"/>
        <w:gridCol w:w="6232"/>
        <w:gridCol w:w="2691"/>
      </w:tblGrid>
      <w:tr w:rsidR="000D51CB" w:rsidRPr="000D51CB" w:rsidTr="004C1EF3">
        <w:tc>
          <w:tcPr>
            <w:tcW w:w="1187" w:type="dxa"/>
          </w:tcPr>
          <w:p w:rsidR="000D51CB" w:rsidRPr="000D51CB" w:rsidRDefault="000D51CB" w:rsidP="004A6E63">
            <w:pPr>
              <w:ind w:left="284" w:right="522"/>
              <w:rPr>
                <w:rFonts w:ascii="Times New Roman" w:hAnsi="Times New Roman" w:cs="Times New Roman"/>
              </w:rPr>
            </w:pPr>
          </w:p>
        </w:tc>
        <w:tc>
          <w:tcPr>
            <w:tcW w:w="6232" w:type="dxa"/>
          </w:tcPr>
          <w:p w:rsidR="000D51CB" w:rsidRPr="000D51CB" w:rsidRDefault="000D51CB" w:rsidP="004A6E63">
            <w:pPr>
              <w:ind w:left="284" w:right="522"/>
              <w:rPr>
                <w:rFonts w:ascii="Times New Roman" w:hAnsi="Times New Roman" w:cs="Times New Roman"/>
                <w:b/>
              </w:rPr>
            </w:pPr>
            <w:r w:rsidRPr="000D51CB">
              <w:rPr>
                <w:rFonts w:ascii="Times New Roman" w:hAnsi="Times New Roman" w:cs="Times New Roman"/>
                <w:b/>
              </w:rPr>
              <w:t xml:space="preserve">План  припреме   за  завршни  испит: </w:t>
            </w:r>
          </w:p>
        </w:tc>
        <w:tc>
          <w:tcPr>
            <w:tcW w:w="2691" w:type="dxa"/>
          </w:tcPr>
          <w:p w:rsidR="000D51CB" w:rsidRPr="000D51CB" w:rsidRDefault="000D51CB" w:rsidP="004A6E63">
            <w:pPr>
              <w:ind w:left="284" w:right="522"/>
              <w:rPr>
                <w:rFonts w:ascii="Times New Roman" w:hAnsi="Times New Roman" w:cs="Times New Roman"/>
                <w:b/>
              </w:rPr>
            </w:pPr>
            <w:r w:rsidRPr="000D51CB">
              <w:rPr>
                <w:rFonts w:ascii="Times New Roman" w:hAnsi="Times New Roman" w:cs="Times New Roman"/>
                <w:b/>
              </w:rPr>
              <w:t xml:space="preserve">Носиоци </w:t>
            </w:r>
          </w:p>
        </w:tc>
      </w:tr>
      <w:tr w:rsidR="000D51CB" w:rsidRPr="000D51CB" w:rsidTr="004C1EF3">
        <w:tc>
          <w:tcPr>
            <w:tcW w:w="1187" w:type="dxa"/>
          </w:tcPr>
          <w:p w:rsidR="000D51CB" w:rsidRPr="000D51CB" w:rsidRDefault="000D51CB" w:rsidP="004A6E63">
            <w:pPr>
              <w:ind w:left="284" w:right="522"/>
              <w:rPr>
                <w:rFonts w:ascii="Times New Roman" w:hAnsi="Times New Roman" w:cs="Times New Roman"/>
              </w:rPr>
            </w:pPr>
          </w:p>
        </w:tc>
        <w:tc>
          <w:tcPr>
            <w:tcW w:w="6232" w:type="dxa"/>
          </w:tcPr>
          <w:p w:rsidR="000D51CB" w:rsidRPr="000D51CB" w:rsidRDefault="000D51CB" w:rsidP="004A6E63">
            <w:pPr>
              <w:ind w:left="284" w:right="522"/>
              <w:rPr>
                <w:rFonts w:ascii="Times New Roman" w:hAnsi="Times New Roman" w:cs="Times New Roman"/>
              </w:rPr>
            </w:pPr>
            <w:r w:rsidRPr="000D51CB">
              <w:rPr>
                <w:rFonts w:ascii="Times New Roman" w:hAnsi="Times New Roman" w:cs="Times New Roman"/>
              </w:rPr>
              <w:t>Упознавање  ученика   са  типовима задатака  у Збирци задатака</w:t>
            </w:r>
          </w:p>
        </w:tc>
        <w:tc>
          <w:tcPr>
            <w:tcW w:w="2691" w:type="dxa"/>
          </w:tcPr>
          <w:p w:rsidR="000D51CB" w:rsidRPr="000D51CB" w:rsidRDefault="00DE2C52" w:rsidP="004A6E63">
            <w:pPr>
              <w:ind w:left="284" w:right="522"/>
              <w:rPr>
                <w:rFonts w:ascii="Times New Roman" w:hAnsi="Times New Roman" w:cs="Times New Roman"/>
              </w:rPr>
            </w:pPr>
            <w:r>
              <w:rPr>
                <w:rFonts w:ascii="Times New Roman" w:hAnsi="Times New Roman" w:cs="Times New Roman"/>
                <w:lang w:val="sr-Cyrl-RS"/>
              </w:rPr>
              <w:t>н</w:t>
            </w:r>
            <w:r w:rsidR="000D51CB" w:rsidRPr="000D51CB">
              <w:rPr>
                <w:rFonts w:ascii="Times New Roman" w:hAnsi="Times New Roman" w:cs="Times New Roman"/>
              </w:rPr>
              <w:t xml:space="preserve">аставници </w:t>
            </w:r>
          </w:p>
        </w:tc>
      </w:tr>
      <w:tr w:rsidR="000D51CB" w:rsidRPr="000D51CB" w:rsidTr="004C1EF3">
        <w:tc>
          <w:tcPr>
            <w:tcW w:w="1187" w:type="dxa"/>
          </w:tcPr>
          <w:p w:rsidR="000D51CB" w:rsidRPr="000D51CB" w:rsidRDefault="000D51CB" w:rsidP="004A6E63">
            <w:pPr>
              <w:ind w:left="284" w:right="522"/>
              <w:rPr>
                <w:rFonts w:ascii="Times New Roman" w:hAnsi="Times New Roman" w:cs="Times New Roman"/>
              </w:rPr>
            </w:pPr>
            <w:r w:rsidRPr="000D51CB">
              <w:rPr>
                <w:rFonts w:ascii="Times New Roman" w:hAnsi="Times New Roman" w:cs="Times New Roman"/>
              </w:rPr>
              <w:t>1.</w:t>
            </w:r>
          </w:p>
        </w:tc>
        <w:tc>
          <w:tcPr>
            <w:tcW w:w="6232" w:type="dxa"/>
          </w:tcPr>
          <w:p w:rsidR="000D51CB" w:rsidRPr="000D51CB" w:rsidRDefault="000D51CB" w:rsidP="004A6E63">
            <w:pPr>
              <w:ind w:left="284" w:right="522"/>
              <w:rPr>
                <w:rFonts w:ascii="Times New Roman" w:hAnsi="Times New Roman" w:cs="Times New Roman"/>
              </w:rPr>
            </w:pPr>
            <w:r w:rsidRPr="000D51CB">
              <w:rPr>
                <w:rFonts w:ascii="Times New Roman" w:hAnsi="Times New Roman" w:cs="Times New Roman"/>
              </w:rPr>
              <w:t>Оцењивање  ученика  заснивати  на   три нивоа   као и у   задацима  за   завршне  испите</w:t>
            </w:r>
          </w:p>
        </w:tc>
        <w:tc>
          <w:tcPr>
            <w:tcW w:w="2691" w:type="dxa"/>
          </w:tcPr>
          <w:p w:rsidR="000D51CB" w:rsidRPr="000D51CB" w:rsidRDefault="00DE2C52" w:rsidP="004A6E63">
            <w:pPr>
              <w:ind w:left="284" w:right="522"/>
              <w:rPr>
                <w:rFonts w:ascii="Times New Roman" w:hAnsi="Times New Roman" w:cs="Times New Roman"/>
              </w:rPr>
            </w:pPr>
            <w:r>
              <w:rPr>
                <w:rFonts w:ascii="Times New Roman" w:hAnsi="Times New Roman" w:cs="Times New Roman"/>
                <w:lang w:val="sr-Cyrl-RS"/>
              </w:rPr>
              <w:t>п</w:t>
            </w:r>
            <w:r w:rsidR="000D51CB" w:rsidRPr="000D51CB">
              <w:rPr>
                <w:rFonts w:ascii="Times New Roman" w:hAnsi="Times New Roman" w:cs="Times New Roman"/>
              </w:rPr>
              <w:t>редметни наставници</w:t>
            </w:r>
          </w:p>
        </w:tc>
      </w:tr>
      <w:tr w:rsidR="000D51CB" w:rsidRPr="000D51CB" w:rsidTr="004C1EF3">
        <w:tc>
          <w:tcPr>
            <w:tcW w:w="1187" w:type="dxa"/>
          </w:tcPr>
          <w:p w:rsidR="000D51CB" w:rsidRPr="000D51CB" w:rsidRDefault="000D51CB" w:rsidP="004A6E63">
            <w:pPr>
              <w:ind w:left="284" w:right="522"/>
              <w:rPr>
                <w:rFonts w:ascii="Times New Roman" w:hAnsi="Times New Roman" w:cs="Times New Roman"/>
              </w:rPr>
            </w:pPr>
            <w:r w:rsidRPr="000D51CB">
              <w:rPr>
                <w:rFonts w:ascii="Times New Roman" w:hAnsi="Times New Roman" w:cs="Times New Roman"/>
              </w:rPr>
              <w:t>2.</w:t>
            </w:r>
          </w:p>
        </w:tc>
        <w:tc>
          <w:tcPr>
            <w:tcW w:w="6232" w:type="dxa"/>
          </w:tcPr>
          <w:p w:rsidR="000D51CB" w:rsidRPr="000D51CB" w:rsidRDefault="000D51CB" w:rsidP="004A6E63">
            <w:pPr>
              <w:ind w:left="284" w:right="522"/>
              <w:rPr>
                <w:rFonts w:ascii="Times New Roman" w:hAnsi="Times New Roman" w:cs="Times New Roman"/>
              </w:rPr>
            </w:pPr>
            <w:r w:rsidRPr="000D51CB">
              <w:rPr>
                <w:rFonts w:ascii="Times New Roman" w:hAnsi="Times New Roman" w:cs="Times New Roman"/>
              </w:rPr>
              <w:t>Оцењивање  области   и те</w:t>
            </w:r>
            <w:r w:rsidR="00DE2C52">
              <w:rPr>
                <w:rFonts w:ascii="Times New Roman" w:hAnsi="Times New Roman" w:cs="Times New Roman"/>
              </w:rPr>
              <w:t>ма  према јасним критеријумима</w:t>
            </w:r>
            <w:r w:rsidRPr="000D51CB">
              <w:rPr>
                <w:rFonts w:ascii="Times New Roman" w:hAnsi="Times New Roman" w:cs="Times New Roman"/>
              </w:rPr>
              <w:t xml:space="preserve"> -познатим ученицима</w:t>
            </w:r>
          </w:p>
        </w:tc>
        <w:tc>
          <w:tcPr>
            <w:tcW w:w="2691" w:type="dxa"/>
          </w:tcPr>
          <w:p w:rsidR="000D51CB" w:rsidRPr="000D51CB" w:rsidRDefault="000D51CB" w:rsidP="004A6E63">
            <w:pPr>
              <w:ind w:left="284" w:right="522"/>
              <w:rPr>
                <w:rFonts w:ascii="Times New Roman" w:hAnsi="Times New Roman" w:cs="Times New Roman"/>
              </w:rPr>
            </w:pPr>
            <w:r w:rsidRPr="000D51CB">
              <w:rPr>
                <w:rFonts w:ascii="Times New Roman" w:hAnsi="Times New Roman" w:cs="Times New Roman"/>
              </w:rPr>
              <w:t>наставници</w:t>
            </w:r>
          </w:p>
        </w:tc>
      </w:tr>
      <w:tr w:rsidR="000D51CB" w:rsidRPr="000D51CB" w:rsidTr="004C1EF3">
        <w:tc>
          <w:tcPr>
            <w:tcW w:w="1187" w:type="dxa"/>
          </w:tcPr>
          <w:p w:rsidR="000D51CB" w:rsidRPr="000D51CB" w:rsidRDefault="000D51CB" w:rsidP="004A6E63">
            <w:pPr>
              <w:ind w:left="284" w:right="522"/>
              <w:rPr>
                <w:rFonts w:ascii="Times New Roman" w:hAnsi="Times New Roman" w:cs="Times New Roman"/>
              </w:rPr>
            </w:pPr>
            <w:r w:rsidRPr="000D51CB">
              <w:rPr>
                <w:rFonts w:ascii="Times New Roman" w:hAnsi="Times New Roman" w:cs="Times New Roman"/>
              </w:rPr>
              <w:t>3.</w:t>
            </w:r>
          </w:p>
        </w:tc>
        <w:tc>
          <w:tcPr>
            <w:tcW w:w="6232" w:type="dxa"/>
          </w:tcPr>
          <w:p w:rsidR="000D51CB" w:rsidRPr="000D51CB" w:rsidRDefault="000D51CB" w:rsidP="004A6E63">
            <w:pPr>
              <w:ind w:left="284" w:right="522"/>
              <w:rPr>
                <w:rFonts w:ascii="Times New Roman" w:hAnsi="Times New Roman" w:cs="Times New Roman"/>
              </w:rPr>
            </w:pPr>
            <w:r w:rsidRPr="000D51CB">
              <w:rPr>
                <w:rFonts w:ascii="Times New Roman" w:hAnsi="Times New Roman" w:cs="Times New Roman"/>
              </w:rPr>
              <w:t>Оцењивања и   кроз друге  облика   рада  ученика-сарадничко учење,самостлно учење</w:t>
            </w:r>
          </w:p>
        </w:tc>
        <w:tc>
          <w:tcPr>
            <w:tcW w:w="2691" w:type="dxa"/>
          </w:tcPr>
          <w:p w:rsidR="000D51CB" w:rsidRPr="000D51CB" w:rsidRDefault="000D51CB" w:rsidP="004A6E63">
            <w:pPr>
              <w:ind w:left="284" w:right="522"/>
              <w:rPr>
                <w:rFonts w:ascii="Times New Roman" w:hAnsi="Times New Roman" w:cs="Times New Roman"/>
              </w:rPr>
            </w:pPr>
            <w:r w:rsidRPr="000D51CB">
              <w:rPr>
                <w:rFonts w:ascii="Times New Roman" w:hAnsi="Times New Roman" w:cs="Times New Roman"/>
              </w:rPr>
              <w:t>наставници</w:t>
            </w:r>
          </w:p>
        </w:tc>
      </w:tr>
      <w:tr w:rsidR="000D51CB" w:rsidRPr="000D51CB" w:rsidTr="004C1EF3">
        <w:tc>
          <w:tcPr>
            <w:tcW w:w="1187" w:type="dxa"/>
          </w:tcPr>
          <w:p w:rsidR="000D51CB" w:rsidRPr="000D51CB" w:rsidRDefault="000D51CB" w:rsidP="004A6E63">
            <w:pPr>
              <w:ind w:left="284" w:right="522"/>
              <w:rPr>
                <w:rFonts w:ascii="Times New Roman" w:hAnsi="Times New Roman" w:cs="Times New Roman"/>
              </w:rPr>
            </w:pPr>
            <w:r w:rsidRPr="000D51CB">
              <w:rPr>
                <w:rFonts w:ascii="Times New Roman" w:hAnsi="Times New Roman" w:cs="Times New Roman"/>
              </w:rPr>
              <w:t>4.</w:t>
            </w:r>
          </w:p>
        </w:tc>
        <w:tc>
          <w:tcPr>
            <w:tcW w:w="6232" w:type="dxa"/>
          </w:tcPr>
          <w:p w:rsidR="000D51CB" w:rsidRPr="000D51CB" w:rsidRDefault="000D51CB" w:rsidP="004A6E63">
            <w:pPr>
              <w:ind w:left="284" w:right="522"/>
              <w:rPr>
                <w:rFonts w:ascii="Times New Roman" w:hAnsi="Times New Roman" w:cs="Times New Roman"/>
              </w:rPr>
            </w:pPr>
            <w:r w:rsidRPr="000D51CB">
              <w:rPr>
                <w:rFonts w:ascii="Times New Roman" w:hAnsi="Times New Roman" w:cs="Times New Roman"/>
              </w:rPr>
              <w:t>Праћње  успешности   кроз  самостално  одрађене задатке,лични  ангажман, и интересовање за  нејасноће којеј  упућују   наставницима   индивидуално  јер  углавном   раде  самостално  и   на часовима   нејасноће   разјашњавају.</w:t>
            </w:r>
          </w:p>
        </w:tc>
        <w:tc>
          <w:tcPr>
            <w:tcW w:w="2691" w:type="dxa"/>
          </w:tcPr>
          <w:p w:rsidR="000D51CB" w:rsidRPr="000D51CB" w:rsidRDefault="000D51CB" w:rsidP="004A6E63">
            <w:pPr>
              <w:ind w:left="284" w:right="522"/>
              <w:rPr>
                <w:rFonts w:ascii="Times New Roman" w:hAnsi="Times New Roman" w:cs="Times New Roman"/>
              </w:rPr>
            </w:pPr>
            <w:r w:rsidRPr="000D51CB">
              <w:rPr>
                <w:rFonts w:ascii="Times New Roman" w:hAnsi="Times New Roman" w:cs="Times New Roman"/>
              </w:rPr>
              <w:t>Ученици и наставици</w:t>
            </w:r>
          </w:p>
        </w:tc>
      </w:tr>
      <w:tr w:rsidR="000D51CB" w:rsidRPr="000D51CB" w:rsidTr="004C1EF3">
        <w:tc>
          <w:tcPr>
            <w:tcW w:w="1187" w:type="dxa"/>
          </w:tcPr>
          <w:p w:rsidR="000D51CB" w:rsidRPr="000D51CB" w:rsidRDefault="000D51CB" w:rsidP="004A6E63">
            <w:pPr>
              <w:ind w:left="284" w:right="522"/>
              <w:rPr>
                <w:rFonts w:ascii="Times New Roman" w:hAnsi="Times New Roman" w:cs="Times New Roman"/>
              </w:rPr>
            </w:pPr>
            <w:r w:rsidRPr="000D51CB">
              <w:rPr>
                <w:rFonts w:ascii="Times New Roman" w:hAnsi="Times New Roman" w:cs="Times New Roman"/>
              </w:rPr>
              <w:t>5,</w:t>
            </w:r>
          </w:p>
        </w:tc>
        <w:tc>
          <w:tcPr>
            <w:tcW w:w="6232" w:type="dxa"/>
          </w:tcPr>
          <w:p w:rsidR="000D51CB" w:rsidRPr="000D51CB" w:rsidRDefault="000D51CB" w:rsidP="004A6E63">
            <w:pPr>
              <w:ind w:left="284" w:right="522"/>
              <w:rPr>
                <w:rFonts w:ascii="Times New Roman" w:hAnsi="Times New Roman" w:cs="Times New Roman"/>
              </w:rPr>
            </w:pPr>
            <w:r w:rsidRPr="000D51CB">
              <w:rPr>
                <w:rFonts w:ascii="Times New Roman" w:hAnsi="Times New Roman" w:cs="Times New Roman"/>
              </w:rPr>
              <w:t>Обезбеђивање  материјалних и техничких услова   за  спровођење завршног   испита</w:t>
            </w:r>
          </w:p>
        </w:tc>
        <w:tc>
          <w:tcPr>
            <w:tcW w:w="2691" w:type="dxa"/>
          </w:tcPr>
          <w:p w:rsidR="000D51CB" w:rsidRPr="000D51CB" w:rsidRDefault="000D51CB" w:rsidP="004A6E63">
            <w:pPr>
              <w:ind w:left="284" w:right="522"/>
              <w:rPr>
                <w:rFonts w:ascii="Times New Roman" w:hAnsi="Times New Roman" w:cs="Times New Roman"/>
              </w:rPr>
            </w:pPr>
            <w:r w:rsidRPr="000D51CB">
              <w:rPr>
                <w:rFonts w:ascii="Times New Roman" w:hAnsi="Times New Roman" w:cs="Times New Roman"/>
              </w:rPr>
              <w:t>директор</w:t>
            </w:r>
          </w:p>
        </w:tc>
      </w:tr>
      <w:tr w:rsidR="000D51CB" w:rsidRPr="000D51CB" w:rsidTr="004C1EF3">
        <w:tc>
          <w:tcPr>
            <w:tcW w:w="1187" w:type="dxa"/>
          </w:tcPr>
          <w:p w:rsidR="000D51CB" w:rsidRPr="000D51CB" w:rsidRDefault="000D51CB" w:rsidP="004A6E63">
            <w:pPr>
              <w:ind w:left="284" w:right="522"/>
              <w:rPr>
                <w:rFonts w:ascii="Times New Roman" w:hAnsi="Times New Roman" w:cs="Times New Roman"/>
              </w:rPr>
            </w:pPr>
            <w:r w:rsidRPr="000D51CB">
              <w:rPr>
                <w:rFonts w:ascii="Times New Roman" w:hAnsi="Times New Roman" w:cs="Times New Roman"/>
              </w:rPr>
              <w:t>6.</w:t>
            </w:r>
          </w:p>
        </w:tc>
        <w:tc>
          <w:tcPr>
            <w:tcW w:w="6232" w:type="dxa"/>
          </w:tcPr>
          <w:p w:rsidR="000D51CB" w:rsidRPr="000D51CB" w:rsidRDefault="000D51CB" w:rsidP="004A6E63">
            <w:pPr>
              <w:ind w:left="284" w:right="522"/>
              <w:rPr>
                <w:rFonts w:ascii="Times New Roman" w:hAnsi="Times New Roman" w:cs="Times New Roman"/>
              </w:rPr>
            </w:pPr>
            <w:r w:rsidRPr="000D51CB">
              <w:rPr>
                <w:rFonts w:ascii="Times New Roman" w:hAnsi="Times New Roman" w:cs="Times New Roman"/>
              </w:rPr>
              <w:t>Одређивање техничког лица  за  преузимање тестова и у множавање тестова</w:t>
            </w:r>
          </w:p>
        </w:tc>
        <w:tc>
          <w:tcPr>
            <w:tcW w:w="2691" w:type="dxa"/>
          </w:tcPr>
          <w:p w:rsidR="000D51CB" w:rsidRPr="000D51CB" w:rsidRDefault="000D51CB" w:rsidP="004A6E63">
            <w:pPr>
              <w:ind w:left="284" w:right="522"/>
              <w:rPr>
                <w:rFonts w:ascii="Times New Roman" w:hAnsi="Times New Roman" w:cs="Times New Roman"/>
              </w:rPr>
            </w:pPr>
            <w:r w:rsidRPr="000D51CB">
              <w:rPr>
                <w:rFonts w:ascii="Times New Roman" w:hAnsi="Times New Roman" w:cs="Times New Roman"/>
              </w:rPr>
              <w:t>директор</w:t>
            </w:r>
          </w:p>
        </w:tc>
      </w:tr>
      <w:tr w:rsidR="000D51CB" w:rsidRPr="000D51CB" w:rsidTr="004C1EF3">
        <w:tc>
          <w:tcPr>
            <w:tcW w:w="1187" w:type="dxa"/>
          </w:tcPr>
          <w:p w:rsidR="000D51CB" w:rsidRPr="000D51CB" w:rsidRDefault="000D51CB" w:rsidP="004A6E63">
            <w:pPr>
              <w:ind w:left="284" w:right="522"/>
              <w:rPr>
                <w:rFonts w:ascii="Times New Roman" w:hAnsi="Times New Roman" w:cs="Times New Roman"/>
              </w:rPr>
            </w:pPr>
            <w:r w:rsidRPr="000D51CB">
              <w:rPr>
                <w:rFonts w:ascii="Times New Roman" w:hAnsi="Times New Roman" w:cs="Times New Roman"/>
              </w:rPr>
              <w:t>7.</w:t>
            </w:r>
          </w:p>
        </w:tc>
        <w:tc>
          <w:tcPr>
            <w:tcW w:w="6232" w:type="dxa"/>
          </w:tcPr>
          <w:p w:rsidR="000D51CB" w:rsidRPr="000D51CB" w:rsidRDefault="000D51CB" w:rsidP="004A6E63">
            <w:pPr>
              <w:ind w:left="284" w:right="522"/>
              <w:rPr>
                <w:rFonts w:ascii="Times New Roman" w:hAnsi="Times New Roman" w:cs="Times New Roman"/>
              </w:rPr>
            </w:pPr>
            <w:r w:rsidRPr="000D51CB">
              <w:rPr>
                <w:rFonts w:ascii="Times New Roman" w:hAnsi="Times New Roman" w:cs="Times New Roman"/>
              </w:rPr>
              <w:t xml:space="preserve">Ажурирање ученчких  података   и благовремено  слање  потребних информација  МПН </w:t>
            </w:r>
          </w:p>
        </w:tc>
        <w:tc>
          <w:tcPr>
            <w:tcW w:w="2691" w:type="dxa"/>
          </w:tcPr>
          <w:p w:rsidR="000D51CB" w:rsidRPr="000D51CB" w:rsidRDefault="00DE2C52" w:rsidP="004A6E63">
            <w:pPr>
              <w:ind w:left="284" w:right="522"/>
              <w:rPr>
                <w:rFonts w:ascii="Times New Roman" w:hAnsi="Times New Roman" w:cs="Times New Roman"/>
              </w:rPr>
            </w:pPr>
            <w:r>
              <w:rPr>
                <w:rFonts w:ascii="Times New Roman" w:hAnsi="Times New Roman" w:cs="Times New Roman"/>
                <w:lang w:val="sr-Cyrl-RS"/>
              </w:rPr>
              <w:t>д</w:t>
            </w:r>
            <w:r w:rsidR="000D51CB" w:rsidRPr="000D51CB">
              <w:rPr>
                <w:rFonts w:ascii="Times New Roman" w:hAnsi="Times New Roman" w:cs="Times New Roman"/>
              </w:rPr>
              <w:t>иректор,педагог</w:t>
            </w:r>
          </w:p>
          <w:p w:rsidR="000D51CB" w:rsidRPr="000D51CB" w:rsidRDefault="000D51CB" w:rsidP="004A6E63">
            <w:pPr>
              <w:ind w:left="284" w:right="522"/>
              <w:rPr>
                <w:rFonts w:ascii="Times New Roman" w:hAnsi="Times New Roman" w:cs="Times New Roman"/>
              </w:rPr>
            </w:pPr>
          </w:p>
        </w:tc>
      </w:tr>
      <w:tr w:rsidR="000D51CB" w:rsidRPr="000D51CB" w:rsidTr="004C1EF3">
        <w:tc>
          <w:tcPr>
            <w:tcW w:w="1187" w:type="dxa"/>
          </w:tcPr>
          <w:p w:rsidR="000D51CB" w:rsidRPr="000D51CB" w:rsidRDefault="000D51CB" w:rsidP="004A6E63">
            <w:pPr>
              <w:ind w:left="284" w:right="522"/>
              <w:rPr>
                <w:rFonts w:ascii="Times New Roman" w:hAnsi="Times New Roman" w:cs="Times New Roman"/>
              </w:rPr>
            </w:pPr>
            <w:r w:rsidRPr="000D51CB">
              <w:rPr>
                <w:rFonts w:ascii="Times New Roman" w:hAnsi="Times New Roman" w:cs="Times New Roman"/>
              </w:rPr>
              <w:t>8.</w:t>
            </w:r>
          </w:p>
        </w:tc>
        <w:tc>
          <w:tcPr>
            <w:tcW w:w="6232" w:type="dxa"/>
          </w:tcPr>
          <w:p w:rsidR="000D51CB" w:rsidRPr="000D51CB" w:rsidRDefault="000D51CB" w:rsidP="004A6E63">
            <w:pPr>
              <w:ind w:left="284" w:right="522"/>
              <w:rPr>
                <w:rFonts w:ascii="Times New Roman" w:hAnsi="Times New Roman" w:cs="Times New Roman"/>
              </w:rPr>
            </w:pPr>
            <w:r w:rsidRPr="000D51CB">
              <w:rPr>
                <w:rFonts w:ascii="Times New Roman" w:hAnsi="Times New Roman" w:cs="Times New Roman"/>
              </w:rPr>
              <w:t xml:space="preserve">Подела  свих задужења  у  контексту   организације  завршних испита </w:t>
            </w:r>
          </w:p>
        </w:tc>
        <w:tc>
          <w:tcPr>
            <w:tcW w:w="2691" w:type="dxa"/>
          </w:tcPr>
          <w:p w:rsidR="000D51CB" w:rsidRPr="000D51CB" w:rsidRDefault="000D51CB" w:rsidP="004A6E63">
            <w:pPr>
              <w:ind w:left="284" w:right="522"/>
              <w:rPr>
                <w:rFonts w:ascii="Times New Roman" w:hAnsi="Times New Roman" w:cs="Times New Roman"/>
              </w:rPr>
            </w:pPr>
            <w:r w:rsidRPr="000D51CB">
              <w:rPr>
                <w:rFonts w:ascii="Times New Roman" w:hAnsi="Times New Roman" w:cs="Times New Roman"/>
              </w:rPr>
              <w:t>директор</w:t>
            </w:r>
          </w:p>
        </w:tc>
      </w:tr>
    </w:tbl>
    <w:p w:rsidR="000D51CB" w:rsidRDefault="000D51CB" w:rsidP="004A6E63">
      <w:pPr>
        <w:ind w:left="284" w:right="522"/>
        <w:rPr>
          <w:b/>
        </w:rPr>
      </w:pPr>
    </w:p>
    <w:p w:rsidR="00DE2C52" w:rsidRDefault="00DE2C52" w:rsidP="004A6E63">
      <w:pPr>
        <w:ind w:left="284" w:right="522"/>
        <w:rPr>
          <w:b/>
        </w:rPr>
      </w:pPr>
    </w:p>
    <w:p w:rsidR="00DE2C52" w:rsidRPr="000D51CB" w:rsidRDefault="00DE2C52" w:rsidP="004A6E63">
      <w:pPr>
        <w:ind w:left="284" w:right="522"/>
        <w:rPr>
          <w:b/>
        </w:rPr>
      </w:pPr>
    </w:p>
    <w:p w:rsidR="00527CDD" w:rsidRPr="00ED62BC" w:rsidRDefault="00ED62BC" w:rsidP="004C1EF3">
      <w:pPr>
        <w:pStyle w:val="ListParagraph"/>
        <w:ind w:left="0" w:right="522"/>
        <w:jc w:val="both"/>
        <w:rPr>
          <w:rFonts w:ascii="Times New Roman" w:hAnsi="Times New Roman" w:cs="Times New Roman"/>
          <w:b/>
          <w:sz w:val="26"/>
          <w:szCs w:val="26"/>
        </w:rPr>
      </w:pPr>
      <w:r w:rsidRPr="00ED62BC">
        <w:rPr>
          <w:rFonts w:ascii="Times New Roman" w:hAnsi="Times New Roman" w:cs="Times New Roman"/>
          <w:b/>
          <w:sz w:val="26"/>
          <w:szCs w:val="26"/>
        </w:rPr>
        <w:lastRenderedPageBreak/>
        <w:t xml:space="preserve">2. </w:t>
      </w:r>
      <w:proofErr w:type="gramStart"/>
      <w:r w:rsidR="00527CDD" w:rsidRPr="00ED62BC">
        <w:rPr>
          <w:rFonts w:ascii="Times New Roman" w:hAnsi="Times New Roman" w:cs="Times New Roman"/>
          <w:b/>
          <w:sz w:val="26"/>
          <w:szCs w:val="26"/>
        </w:rPr>
        <w:t>Мере  за</w:t>
      </w:r>
      <w:proofErr w:type="gramEnd"/>
      <w:r w:rsidR="00527CDD" w:rsidRPr="00ED62BC">
        <w:rPr>
          <w:rFonts w:ascii="Times New Roman" w:hAnsi="Times New Roman" w:cs="Times New Roman"/>
          <w:b/>
          <w:sz w:val="26"/>
          <w:szCs w:val="26"/>
        </w:rPr>
        <w:t xml:space="preserve">   унапређивање  доступности </w:t>
      </w:r>
      <w:r w:rsidR="000166B5" w:rsidRPr="00ED62BC">
        <w:rPr>
          <w:rFonts w:ascii="Times New Roman" w:hAnsi="Times New Roman" w:cs="Times New Roman"/>
          <w:b/>
          <w:sz w:val="26"/>
          <w:szCs w:val="26"/>
        </w:rPr>
        <w:t xml:space="preserve"> </w:t>
      </w:r>
      <w:r w:rsidR="00527CDD" w:rsidRPr="00ED62BC">
        <w:rPr>
          <w:rFonts w:ascii="Times New Roman" w:hAnsi="Times New Roman" w:cs="Times New Roman"/>
          <w:b/>
          <w:sz w:val="26"/>
          <w:szCs w:val="26"/>
        </w:rPr>
        <w:t>одговарајућих облика   подршке   и   разумних прилагођавања и квалитета  образовања и васпитања за  ученике којим је потребна  додатна  подршка</w:t>
      </w:r>
    </w:p>
    <w:p w:rsidR="000D51CB" w:rsidRPr="00ED62BC" w:rsidRDefault="00527CDD" w:rsidP="004C1EF3">
      <w:pPr>
        <w:ind w:right="522"/>
        <w:jc w:val="both"/>
        <w:rPr>
          <w:rFonts w:ascii="Times New Roman" w:hAnsi="Times New Roman" w:cs="Times New Roman"/>
        </w:rPr>
      </w:pPr>
      <w:r w:rsidRPr="005A4AED">
        <w:rPr>
          <w:rFonts w:ascii="Times New Roman" w:hAnsi="Times New Roman" w:cs="Times New Roman"/>
        </w:rPr>
        <w:t xml:space="preserve">Доступност </w:t>
      </w:r>
      <w:proofErr w:type="gramStart"/>
      <w:r w:rsidRPr="005A4AED">
        <w:rPr>
          <w:rFonts w:ascii="Times New Roman" w:hAnsi="Times New Roman" w:cs="Times New Roman"/>
        </w:rPr>
        <w:t>одогварајућих  облика</w:t>
      </w:r>
      <w:proofErr w:type="gramEnd"/>
      <w:r w:rsidRPr="005A4AED">
        <w:rPr>
          <w:rFonts w:ascii="Times New Roman" w:hAnsi="Times New Roman" w:cs="Times New Roman"/>
        </w:rPr>
        <w:t xml:space="preserve"> </w:t>
      </w:r>
      <w:r w:rsidR="00486E86" w:rsidRPr="005A4AED">
        <w:rPr>
          <w:rFonts w:ascii="Times New Roman" w:hAnsi="Times New Roman" w:cs="Times New Roman"/>
        </w:rPr>
        <w:t xml:space="preserve"> </w:t>
      </w:r>
      <w:r w:rsidR="006D1B51">
        <w:rPr>
          <w:rFonts w:ascii="Times New Roman" w:hAnsi="Times New Roman" w:cs="Times New Roman"/>
        </w:rPr>
        <w:t>подршке  је закон</w:t>
      </w:r>
      <w:r w:rsidRPr="005A4AED">
        <w:rPr>
          <w:rFonts w:ascii="Times New Roman" w:hAnsi="Times New Roman" w:cs="Times New Roman"/>
        </w:rPr>
        <w:t>с</w:t>
      </w:r>
      <w:r w:rsidR="006D1B51">
        <w:rPr>
          <w:rFonts w:ascii="Times New Roman" w:hAnsi="Times New Roman" w:cs="Times New Roman"/>
        </w:rPr>
        <w:t>к</w:t>
      </w:r>
      <w:r w:rsidRPr="005A4AED">
        <w:rPr>
          <w:rFonts w:ascii="Times New Roman" w:hAnsi="Times New Roman" w:cs="Times New Roman"/>
        </w:rPr>
        <w:t>о право  сваког  ученика</w:t>
      </w:r>
      <w:r w:rsidR="00485D57" w:rsidRPr="005A4AED">
        <w:rPr>
          <w:rFonts w:ascii="Times New Roman" w:hAnsi="Times New Roman" w:cs="Times New Roman"/>
        </w:rPr>
        <w:t xml:space="preserve"> и </w:t>
      </w:r>
      <w:r w:rsidR="006D1B51">
        <w:rPr>
          <w:rFonts w:ascii="Times New Roman" w:hAnsi="Times New Roman" w:cs="Times New Roman"/>
        </w:rPr>
        <w:t xml:space="preserve"> потребно је остваривати у сарадњи </w:t>
      </w:r>
      <w:r w:rsidR="009846F9" w:rsidRPr="005A4AED">
        <w:rPr>
          <w:rFonts w:ascii="Times New Roman" w:hAnsi="Times New Roman" w:cs="Times New Roman"/>
        </w:rPr>
        <w:t>са Тимом за инклузивно образовање</w:t>
      </w:r>
      <w:r w:rsidR="006D1B51">
        <w:rPr>
          <w:rFonts w:ascii="Times New Roman" w:hAnsi="Times New Roman" w:cs="Times New Roman"/>
        </w:rPr>
        <w:t xml:space="preserve">, родитељима ученика и релевантним  установама које пружају конкретну </w:t>
      </w:r>
      <w:r w:rsidRPr="005A4AED">
        <w:rPr>
          <w:rFonts w:ascii="Times New Roman" w:hAnsi="Times New Roman" w:cs="Times New Roman"/>
        </w:rPr>
        <w:t>п</w:t>
      </w:r>
      <w:r w:rsidR="006D1B51">
        <w:rPr>
          <w:rFonts w:ascii="Times New Roman" w:hAnsi="Times New Roman" w:cs="Times New Roman"/>
        </w:rPr>
        <w:t xml:space="preserve">одршку на путу развоја ученика са потешкоћама и  ученицима са изузетним </w:t>
      </w:r>
      <w:r w:rsidRPr="005A4AED">
        <w:rPr>
          <w:rFonts w:ascii="Times New Roman" w:hAnsi="Times New Roman" w:cs="Times New Roman"/>
        </w:rPr>
        <w:t>способнос</w:t>
      </w:r>
      <w:r w:rsidR="006D1B51">
        <w:rPr>
          <w:rFonts w:ascii="Times New Roman" w:hAnsi="Times New Roman" w:cs="Times New Roman"/>
        </w:rPr>
        <w:t xml:space="preserve">тима као и њиховим </w:t>
      </w:r>
      <w:r w:rsidRPr="005A4AED">
        <w:rPr>
          <w:rFonts w:ascii="Times New Roman" w:hAnsi="Times New Roman" w:cs="Times New Roman"/>
        </w:rPr>
        <w:t>родитељима.</w:t>
      </w:r>
    </w:p>
    <w:tbl>
      <w:tblPr>
        <w:tblStyle w:val="TableGrid"/>
        <w:tblW w:w="0" w:type="auto"/>
        <w:tblInd w:w="2802" w:type="dxa"/>
        <w:tblLook w:val="04A0" w:firstRow="1" w:lastRow="0" w:firstColumn="1" w:lastColumn="0" w:noHBand="0" w:noVBand="1"/>
      </w:tblPr>
      <w:tblGrid>
        <w:gridCol w:w="4158"/>
        <w:gridCol w:w="4320"/>
      </w:tblGrid>
      <w:tr w:rsidR="001430A9" w:rsidRPr="005A4AED" w:rsidTr="004C1EF3">
        <w:tc>
          <w:tcPr>
            <w:tcW w:w="4158" w:type="dxa"/>
          </w:tcPr>
          <w:p w:rsidR="001430A9" w:rsidRPr="005A4AED" w:rsidRDefault="001430A9" w:rsidP="004A6E63">
            <w:pPr>
              <w:ind w:left="284" w:right="522"/>
              <w:rPr>
                <w:rFonts w:ascii="Times New Roman" w:hAnsi="Times New Roman" w:cs="Times New Roman"/>
                <w:b/>
              </w:rPr>
            </w:pPr>
            <w:r w:rsidRPr="005A4AED">
              <w:rPr>
                <w:rFonts w:ascii="Times New Roman" w:hAnsi="Times New Roman" w:cs="Times New Roman"/>
                <w:b/>
              </w:rPr>
              <w:t>За  ученике   којима је потребна  подршка  у  учењу кроз ИОП 1 и  ИОП</w:t>
            </w:r>
            <w:r w:rsidR="002831C1">
              <w:rPr>
                <w:rFonts w:ascii="Times New Roman" w:hAnsi="Times New Roman" w:cs="Times New Roman"/>
                <w:b/>
              </w:rPr>
              <w:t xml:space="preserve"> </w:t>
            </w:r>
            <w:r w:rsidRPr="005A4AED">
              <w:rPr>
                <w:rFonts w:ascii="Times New Roman" w:hAnsi="Times New Roman" w:cs="Times New Roman"/>
                <w:b/>
              </w:rPr>
              <w:t>2</w:t>
            </w:r>
          </w:p>
        </w:tc>
        <w:tc>
          <w:tcPr>
            <w:tcW w:w="4320" w:type="dxa"/>
          </w:tcPr>
          <w:p w:rsidR="001430A9" w:rsidRPr="002831C1" w:rsidRDefault="001430A9" w:rsidP="004A6E63">
            <w:pPr>
              <w:ind w:left="284" w:right="522"/>
              <w:rPr>
                <w:rFonts w:ascii="Times New Roman" w:hAnsi="Times New Roman" w:cs="Times New Roman"/>
                <w:b/>
              </w:rPr>
            </w:pPr>
            <w:r w:rsidRPr="005A4AED">
              <w:rPr>
                <w:rFonts w:ascii="Times New Roman" w:hAnsi="Times New Roman" w:cs="Times New Roman"/>
                <w:b/>
              </w:rPr>
              <w:t>За  ученике са   изутетним  способностима којима   су  потребна  подршка  у  развоју   посебних  способности</w:t>
            </w:r>
            <w:r w:rsidR="002831C1">
              <w:rPr>
                <w:rFonts w:ascii="Times New Roman" w:hAnsi="Times New Roman" w:cs="Times New Roman"/>
                <w:b/>
              </w:rPr>
              <w:t xml:space="preserve"> (ИОП3)</w:t>
            </w:r>
          </w:p>
        </w:tc>
      </w:tr>
      <w:tr w:rsidR="001430A9" w:rsidRPr="005A4AED" w:rsidTr="004C1EF3">
        <w:tc>
          <w:tcPr>
            <w:tcW w:w="4158" w:type="dxa"/>
          </w:tcPr>
          <w:p w:rsidR="001430A9" w:rsidRPr="005A4AED" w:rsidRDefault="006C62E7" w:rsidP="004A6E63">
            <w:pPr>
              <w:ind w:left="284" w:right="522"/>
              <w:rPr>
                <w:rFonts w:ascii="Times New Roman" w:hAnsi="Times New Roman" w:cs="Times New Roman"/>
              </w:rPr>
            </w:pPr>
            <w:r w:rsidRPr="005A4AED">
              <w:rPr>
                <w:rFonts w:ascii="Times New Roman" w:hAnsi="Times New Roman" w:cs="Times New Roman"/>
              </w:rPr>
              <w:t>Идентификовање</w:t>
            </w:r>
            <w:r w:rsidR="003B6EB5" w:rsidRPr="005A4AED">
              <w:rPr>
                <w:rFonts w:ascii="Times New Roman" w:hAnsi="Times New Roman" w:cs="Times New Roman"/>
              </w:rPr>
              <w:t xml:space="preserve"> ученика којима је потребан ИОП и додатна подршка</w:t>
            </w:r>
            <w:r w:rsidR="00FF4A88" w:rsidRPr="005A4AED">
              <w:rPr>
                <w:rFonts w:ascii="Times New Roman" w:hAnsi="Times New Roman" w:cs="Times New Roman"/>
              </w:rPr>
              <w:t xml:space="preserve"> и израда </w:t>
            </w:r>
            <w:r w:rsidR="0036750A" w:rsidRPr="005A4AED">
              <w:rPr>
                <w:rFonts w:ascii="Times New Roman" w:hAnsi="Times New Roman" w:cs="Times New Roman"/>
              </w:rPr>
              <w:t>педагошког профила</w:t>
            </w:r>
          </w:p>
        </w:tc>
        <w:tc>
          <w:tcPr>
            <w:tcW w:w="4320" w:type="dxa"/>
          </w:tcPr>
          <w:p w:rsidR="001430A9" w:rsidRPr="005A4AED" w:rsidRDefault="003B6EB5" w:rsidP="004A6E63">
            <w:pPr>
              <w:ind w:left="284" w:right="522"/>
              <w:rPr>
                <w:rFonts w:ascii="Times New Roman" w:hAnsi="Times New Roman" w:cs="Times New Roman"/>
              </w:rPr>
            </w:pPr>
            <w:r w:rsidRPr="005A4AED">
              <w:rPr>
                <w:rFonts w:ascii="Times New Roman" w:hAnsi="Times New Roman" w:cs="Times New Roman"/>
              </w:rPr>
              <w:t xml:space="preserve">Идентификовање ученика са посебним способностима  </w:t>
            </w:r>
            <w:r w:rsidR="0036750A" w:rsidRPr="005A4AED">
              <w:rPr>
                <w:rFonts w:ascii="Times New Roman" w:hAnsi="Times New Roman" w:cs="Times New Roman"/>
              </w:rPr>
              <w:t>и рада педагошког профила</w:t>
            </w:r>
          </w:p>
        </w:tc>
      </w:tr>
      <w:tr w:rsidR="003B6EB5" w:rsidRPr="005A4AED" w:rsidTr="004C1EF3">
        <w:tc>
          <w:tcPr>
            <w:tcW w:w="4158" w:type="dxa"/>
          </w:tcPr>
          <w:p w:rsidR="003B6EB5" w:rsidRPr="005A4AED" w:rsidRDefault="003B6EB5" w:rsidP="004A6E63">
            <w:pPr>
              <w:ind w:left="284" w:right="522"/>
              <w:rPr>
                <w:rFonts w:ascii="Times New Roman" w:hAnsi="Times New Roman" w:cs="Times New Roman"/>
              </w:rPr>
            </w:pPr>
            <w:r w:rsidRPr="005A4AED">
              <w:rPr>
                <w:rFonts w:ascii="Times New Roman" w:hAnsi="Times New Roman" w:cs="Times New Roman"/>
              </w:rPr>
              <w:t>Сарадња са родитељима ученика</w:t>
            </w:r>
            <w:r w:rsidR="00FF4A88" w:rsidRPr="005A4AED">
              <w:rPr>
                <w:rFonts w:ascii="Times New Roman" w:hAnsi="Times New Roman" w:cs="Times New Roman"/>
              </w:rPr>
              <w:t xml:space="preserve"> и стварање </w:t>
            </w:r>
          </w:p>
        </w:tc>
        <w:tc>
          <w:tcPr>
            <w:tcW w:w="4320" w:type="dxa"/>
          </w:tcPr>
          <w:p w:rsidR="003B6EB5" w:rsidRPr="005A4AED" w:rsidRDefault="00FF4A88" w:rsidP="004A6E63">
            <w:pPr>
              <w:ind w:left="284" w:right="522"/>
              <w:rPr>
                <w:rFonts w:ascii="Times New Roman" w:hAnsi="Times New Roman" w:cs="Times New Roman"/>
              </w:rPr>
            </w:pPr>
            <w:r w:rsidRPr="005A4AED">
              <w:rPr>
                <w:rFonts w:ascii="Times New Roman" w:hAnsi="Times New Roman" w:cs="Times New Roman"/>
              </w:rPr>
              <w:t>П</w:t>
            </w:r>
            <w:r w:rsidR="003B6EB5" w:rsidRPr="005A4AED">
              <w:rPr>
                <w:rFonts w:ascii="Times New Roman" w:hAnsi="Times New Roman" w:cs="Times New Roman"/>
              </w:rPr>
              <w:t>ланирање  активнсоти   за развој специфичних способности у складу  са  израдом ИОП 3</w:t>
            </w:r>
          </w:p>
        </w:tc>
      </w:tr>
      <w:tr w:rsidR="0036750A" w:rsidRPr="005A4AED" w:rsidTr="004C1EF3">
        <w:tc>
          <w:tcPr>
            <w:tcW w:w="8478" w:type="dxa"/>
            <w:gridSpan w:val="2"/>
          </w:tcPr>
          <w:p w:rsidR="0036750A" w:rsidRPr="005A4AED" w:rsidRDefault="0036750A" w:rsidP="004A6E63">
            <w:pPr>
              <w:ind w:left="284" w:right="522"/>
              <w:jc w:val="center"/>
              <w:rPr>
                <w:rFonts w:ascii="Times New Roman" w:hAnsi="Times New Roman" w:cs="Times New Roman"/>
              </w:rPr>
            </w:pPr>
            <w:r w:rsidRPr="005A4AED">
              <w:rPr>
                <w:rFonts w:ascii="Times New Roman" w:hAnsi="Times New Roman" w:cs="Times New Roman"/>
              </w:rPr>
              <w:t>Праћење реализације ИОП</w:t>
            </w:r>
            <w:r w:rsidR="005A4AED" w:rsidRPr="005A4AED">
              <w:rPr>
                <w:rFonts w:ascii="Times New Roman" w:hAnsi="Times New Roman" w:cs="Times New Roman"/>
              </w:rPr>
              <w:t xml:space="preserve">-а и процена </w:t>
            </w:r>
            <w:r w:rsidRPr="005A4AED">
              <w:rPr>
                <w:rFonts w:ascii="Times New Roman" w:hAnsi="Times New Roman" w:cs="Times New Roman"/>
              </w:rPr>
              <w:t>напретка ученика</w:t>
            </w:r>
          </w:p>
        </w:tc>
      </w:tr>
      <w:tr w:rsidR="001430A9" w:rsidRPr="005A4AED" w:rsidTr="004C1EF3">
        <w:tc>
          <w:tcPr>
            <w:tcW w:w="4158" w:type="dxa"/>
          </w:tcPr>
          <w:p w:rsidR="001430A9" w:rsidRPr="005A4AED" w:rsidRDefault="006C62E7" w:rsidP="004A6E63">
            <w:pPr>
              <w:ind w:left="284" w:right="522"/>
              <w:rPr>
                <w:rFonts w:ascii="Times New Roman" w:hAnsi="Times New Roman" w:cs="Times New Roman"/>
              </w:rPr>
            </w:pPr>
            <w:r w:rsidRPr="005A4AED">
              <w:rPr>
                <w:rFonts w:ascii="Times New Roman" w:hAnsi="Times New Roman" w:cs="Times New Roman"/>
              </w:rPr>
              <w:t>Сарадња са  релевантним установама ради додатне подршке ученицима</w:t>
            </w:r>
          </w:p>
        </w:tc>
        <w:tc>
          <w:tcPr>
            <w:tcW w:w="4320" w:type="dxa"/>
          </w:tcPr>
          <w:p w:rsidR="001430A9" w:rsidRPr="005A4AED" w:rsidRDefault="003B6EB5" w:rsidP="004A6E63">
            <w:pPr>
              <w:ind w:left="284" w:right="522"/>
              <w:rPr>
                <w:rFonts w:ascii="Times New Roman" w:hAnsi="Times New Roman" w:cs="Times New Roman"/>
              </w:rPr>
            </w:pPr>
            <w:r w:rsidRPr="005A4AED">
              <w:rPr>
                <w:rFonts w:ascii="Times New Roman" w:hAnsi="Times New Roman" w:cs="Times New Roman"/>
              </w:rPr>
              <w:t>Припреме ученик  за  такмичење</w:t>
            </w:r>
          </w:p>
        </w:tc>
      </w:tr>
      <w:tr w:rsidR="00FF4A88" w:rsidRPr="005A4AED" w:rsidTr="004C1EF3">
        <w:tc>
          <w:tcPr>
            <w:tcW w:w="4158" w:type="dxa"/>
          </w:tcPr>
          <w:p w:rsidR="00FF4A88" w:rsidRPr="005A4AED" w:rsidRDefault="00FF4A88" w:rsidP="004A6E63">
            <w:pPr>
              <w:ind w:left="284" w:right="522"/>
              <w:rPr>
                <w:rFonts w:ascii="Times New Roman" w:hAnsi="Times New Roman" w:cs="Times New Roman"/>
              </w:rPr>
            </w:pPr>
            <w:r w:rsidRPr="005A4AED">
              <w:rPr>
                <w:rFonts w:ascii="Times New Roman" w:hAnsi="Times New Roman" w:cs="Times New Roman"/>
              </w:rPr>
              <w:t>Обука наставника о инклузивним методама рада и прилагођавању наставе</w:t>
            </w:r>
          </w:p>
        </w:tc>
        <w:tc>
          <w:tcPr>
            <w:tcW w:w="4320" w:type="dxa"/>
          </w:tcPr>
          <w:p w:rsidR="00FF4A88" w:rsidRPr="005A4AED" w:rsidRDefault="00FF4A88" w:rsidP="004A6E63">
            <w:pPr>
              <w:ind w:left="284" w:right="522"/>
              <w:rPr>
                <w:rFonts w:ascii="Times New Roman" w:hAnsi="Times New Roman" w:cs="Times New Roman"/>
              </w:rPr>
            </w:pPr>
            <w:r w:rsidRPr="005A4AED">
              <w:rPr>
                <w:rFonts w:ascii="Times New Roman" w:hAnsi="Times New Roman" w:cs="Times New Roman"/>
              </w:rPr>
              <w:t>Обучавање наставника за рад са ученицима који показују изузетне способности</w:t>
            </w:r>
          </w:p>
        </w:tc>
      </w:tr>
      <w:tr w:rsidR="0036750A" w:rsidRPr="005A4AED" w:rsidTr="004C1EF3">
        <w:tc>
          <w:tcPr>
            <w:tcW w:w="8478" w:type="dxa"/>
            <w:gridSpan w:val="2"/>
          </w:tcPr>
          <w:p w:rsidR="0036750A" w:rsidRPr="005A4AED" w:rsidRDefault="0036750A" w:rsidP="004A6E63">
            <w:pPr>
              <w:ind w:left="284" w:right="522"/>
              <w:jc w:val="center"/>
              <w:rPr>
                <w:rFonts w:ascii="Times New Roman" w:hAnsi="Times New Roman" w:cs="Times New Roman"/>
              </w:rPr>
            </w:pPr>
            <w:r w:rsidRPr="005A4AED">
              <w:rPr>
                <w:rFonts w:ascii="Times New Roman" w:hAnsi="Times New Roman" w:cs="Times New Roman"/>
              </w:rPr>
              <w:t>Израда и ревизија индивидуалних образовних планова</w:t>
            </w:r>
          </w:p>
        </w:tc>
      </w:tr>
    </w:tbl>
    <w:p w:rsidR="00091767" w:rsidRPr="00ED62BC" w:rsidRDefault="00091767" w:rsidP="004A6E63">
      <w:pPr>
        <w:ind w:left="284" w:right="522"/>
      </w:pPr>
    </w:p>
    <w:p w:rsidR="00484E22" w:rsidRPr="00484E22" w:rsidRDefault="00ED62BC" w:rsidP="004C1EF3">
      <w:pPr>
        <w:pStyle w:val="ListParagraph"/>
        <w:tabs>
          <w:tab w:val="left" w:pos="11955"/>
        </w:tabs>
        <w:ind w:left="0" w:right="522"/>
        <w:rPr>
          <w:rFonts w:ascii="Times New Roman" w:hAnsi="Times New Roman" w:cs="Times New Roman"/>
          <w:b/>
          <w:sz w:val="26"/>
          <w:szCs w:val="26"/>
        </w:rPr>
      </w:pPr>
      <w:r w:rsidRPr="00ED62BC">
        <w:rPr>
          <w:rFonts w:ascii="Times New Roman" w:hAnsi="Times New Roman" w:cs="Times New Roman"/>
          <w:b/>
          <w:sz w:val="26"/>
          <w:szCs w:val="26"/>
        </w:rPr>
        <w:t xml:space="preserve">3. </w:t>
      </w:r>
      <w:r w:rsidR="00527CDD" w:rsidRPr="00ED62BC">
        <w:rPr>
          <w:rFonts w:ascii="Times New Roman" w:hAnsi="Times New Roman" w:cs="Times New Roman"/>
          <w:b/>
          <w:sz w:val="26"/>
          <w:szCs w:val="26"/>
        </w:rPr>
        <w:t xml:space="preserve">Мере превенције насиља </w:t>
      </w:r>
      <w:proofErr w:type="gramStart"/>
      <w:r w:rsidR="00527CDD" w:rsidRPr="00ED62BC">
        <w:rPr>
          <w:rFonts w:ascii="Times New Roman" w:hAnsi="Times New Roman" w:cs="Times New Roman"/>
          <w:b/>
          <w:sz w:val="26"/>
          <w:szCs w:val="26"/>
        </w:rPr>
        <w:t>и  повећања</w:t>
      </w:r>
      <w:proofErr w:type="gramEnd"/>
      <w:r w:rsidR="00527CDD" w:rsidRPr="00ED62BC">
        <w:rPr>
          <w:rFonts w:ascii="Times New Roman" w:hAnsi="Times New Roman" w:cs="Times New Roman"/>
          <w:b/>
          <w:sz w:val="26"/>
          <w:szCs w:val="26"/>
        </w:rPr>
        <w:t xml:space="preserve">  сарадње међу ученицима, наставицима и родитељима</w:t>
      </w:r>
      <w:r w:rsidR="00484E22">
        <w:rPr>
          <w:rFonts w:ascii="Times New Roman" w:hAnsi="Times New Roman" w:cs="Times New Roman"/>
          <w:b/>
          <w:sz w:val="26"/>
          <w:szCs w:val="26"/>
        </w:rPr>
        <w:tab/>
      </w:r>
    </w:p>
    <w:p w:rsidR="002831C1" w:rsidRDefault="002831C1" w:rsidP="002831C1">
      <w:pPr>
        <w:pStyle w:val="NormalWeb"/>
        <w:numPr>
          <w:ilvl w:val="0"/>
          <w:numId w:val="4"/>
        </w:numPr>
      </w:pPr>
      <w:r>
        <w:rPr>
          <w:rStyle w:val="Strong"/>
        </w:rPr>
        <w:t>Јасно дефинисане мере превенције насиља</w:t>
      </w:r>
      <w:r>
        <w:br/>
        <w:t xml:space="preserve">Школа се ослања на прописе који су прописани у </w:t>
      </w:r>
      <w:r>
        <w:rPr>
          <w:rStyle w:val="Strong"/>
        </w:rPr>
        <w:t>Правилнику о протоколу поступања у установи у одговору на насиље, злостављање и занемаривање</w:t>
      </w:r>
      <w:r>
        <w:t xml:space="preserve">. Овај правилник ступио је на снагу 8. </w:t>
      </w:r>
      <w:proofErr w:type="gramStart"/>
      <w:r>
        <w:t>августа</w:t>
      </w:r>
      <w:proofErr w:type="gramEnd"/>
      <w:r>
        <w:t xml:space="preserve"> 2020. </w:t>
      </w:r>
      <w:proofErr w:type="gramStart"/>
      <w:r>
        <w:t>године</w:t>
      </w:r>
      <w:proofErr w:type="gramEnd"/>
      <w:r>
        <w:t xml:space="preserve"> и чини оквир за брзу и ефикасну реакцију у случају насиља. Поред овога, важно је и укључивање </w:t>
      </w:r>
      <w:r>
        <w:rPr>
          <w:rStyle w:val="Strong"/>
        </w:rPr>
        <w:t>Превентивног програма</w:t>
      </w:r>
      <w:r>
        <w:t xml:space="preserve"> који се развија сваке године, а који је усмерен на рад са ученицима, наставницима и родитељима како би се одржала позитивна и сигурна школа.</w:t>
      </w:r>
    </w:p>
    <w:p w:rsidR="002831C1" w:rsidRDefault="002831C1" w:rsidP="002831C1">
      <w:pPr>
        <w:pStyle w:val="NormalWeb"/>
        <w:numPr>
          <w:ilvl w:val="0"/>
          <w:numId w:val="4"/>
        </w:numPr>
      </w:pPr>
      <w:r>
        <w:rPr>
          <w:rStyle w:val="Strong"/>
        </w:rPr>
        <w:t>Поступци у случају дискриминације и вређања</w:t>
      </w:r>
      <w:r>
        <w:br/>
        <w:t xml:space="preserve">Школа се такође придржава </w:t>
      </w:r>
      <w:r>
        <w:rPr>
          <w:rStyle w:val="Strong"/>
        </w:rPr>
        <w:t>Правилника о поступању у случају сумње или утврђеног дискриминаторног понашања</w:t>
      </w:r>
      <w:r>
        <w:t xml:space="preserve">. </w:t>
      </w:r>
      <w:r>
        <w:lastRenderedPageBreak/>
        <w:t xml:space="preserve">Овај правилник, који је на снази од 2018. </w:t>
      </w:r>
      <w:proofErr w:type="gramStart"/>
      <w:r>
        <w:t>године</w:t>
      </w:r>
      <w:proofErr w:type="gramEnd"/>
      <w:r>
        <w:t>, осигурава да се сваки облик дискриминације или вређања третира на адекватан начин, осигуравајући заштиту достојанства свих ученика и запослених.</w:t>
      </w:r>
    </w:p>
    <w:p w:rsidR="002831C1" w:rsidRDefault="002831C1" w:rsidP="002831C1">
      <w:pPr>
        <w:pStyle w:val="NormalWeb"/>
        <w:numPr>
          <w:ilvl w:val="0"/>
          <w:numId w:val="4"/>
        </w:numPr>
      </w:pPr>
      <w:r>
        <w:rPr>
          <w:rStyle w:val="Strong"/>
        </w:rPr>
        <w:t>Обављање друштвено корисног рада</w:t>
      </w:r>
      <w:r>
        <w:br/>
        <w:t xml:space="preserve">Сагласно </w:t>
      </w:r>
      <w:r>
        <w:rPr>
          <w:rStyle w:val="Strong"/>
        </w:rPr>
        <w:t>Правилнику о обављању друштвено корисног рада</w:t>
      </w:r>
      <w:r>
        <w:t>, ученици имају могућност да учествују у хуманитарним активностима које промовишу солидарност и сарадњу, али и повећавају свест о важности међусобног поштовања. Ово је један од начина да се ученици активно укључе у живот школе и заједнице.</w:t>
      </w:r>
    </w:p>
    <w:p w:rsidR="002831C1" w:rsidRDefault="002831C1" w:rsidP="002831C1">
      <w:pPr>
        <w:pStyle w:val="NormalWeb"/>
        <w:numPr>
          <w:ilvl w:val="0"/>
          <w:numId w:val="4"/>
        </w:numPr>
      </w:pPr>
      <w:r>
        <w:rPr>
          <w:rStyle w:val="Strong"/>
        </w:rPr>
        <w:t>Превенција насиља у породици</w:t>
      </w:r>
      <w:r>
        <w:br/>
      </w:r>
      <w:r>
        <w:rPr>
          <w:rStyle w:val="Strong"/>
        </w:rPr>
        <w:t>Закон о спречавању насиља у породици</w:t>
      </w:r>
      <w:r>
        <w:t xml:space="preserve"> представља основу за рад са породицама ученика. Школа активно сарађује са родитељима, али и са локалним органима, како би се обезбедила безбедност ученика и смањила могућност негативног утицаја на дете који долази из породичних окружења.</w:t>
      </w:r>
    </w:p>
    <w:p w:rsidR="00ED62BC" w:rsidRPr="002831C1" w:rsidRDefault="002831C1" w:rsidP="002831C1">
      <w:pPr>
        <w:pStyle w:val="NormalWeb"/>
        <w:numPr>
          <w:ilvl w:val="0"/>
          <w:numId w:val="4"/>
        </w:numPr>
      </w:pPr>
      <w:r>
        <w:rPr>
          <w:rStyle w:val="Strong"/>
        </w:rPr>
        <w:t>Мере превенције осипања ученика</w:t>
      </w:r>
      <w:r>
        <w:br/>
        <w:t>Нашу школу сваке године, у просеку, упише 6 ученика. Исписивања се догађају ретко и она су увек последица пресељења ученика у другу средину.</w:t>
      </w:r>
      <w:r w:rsidRPr="002831C1">
        <w:t xml:space="preserve"> </w:t>
      </w:r>
      <w:r w:rsidRPr="007B6409">
        <w:t xml:space="preserve">Дешава се да током године дође по један или два ученика, али </w:t>
      </w:r>
      <w:proofErr w:type="gramStart"/>
      <w:r w:rsidRPr="007B6409">
        <w:t>бројно  стање</w:t>
      </w:r>
      <w:proofErr w:type="gramEnd"/>
      <w:r w:rsidRPr="007B6409">
        <w:t xml:space="preserve"> је углавном око 50. У нашу школу се последњих година уписују и ученици који су дошли из других земања, као што су Русија и Кина. Настојимо да својим активностима </w:t>
      </w:r>
      <w:proofErr w:type="gramStart"/>
      <w:r w:rsidRPr="007B6409">
        <w:t>пробудимо  интересовања</w:t>
      </w:r>
      <w:proofErr w:type="gramEnd"/>
      <w:r w:rsidRPr="007B6409">
        <w:t xml:space="preserve"> и стварамо позитивну атмосферу за боравак ученика у школи. </w:t>
      </w:r>
      <w:r>
        <w:t xml:space="preserve">Мала школа попут наше има своје специфичности када је реч о задржавању ученика и смањењу осипања. Применом различитих мера као што су рад на </w:t>
      </w:r>
      <w:r>
        <w:rPr>
          <w:rStyle w:val="Strong"/>
        </w:rPr>
        <w:t>интерном и екстерном маркетингу</w:t>
      </w:r>
      <w:r>
        <w:t xml:space="preserve"> школе, и повећање видљивости школе кроз веб сајт, локалне медије и друштвене мреже, настојимо да привучемо нове ученике и задржимо оне који су већ упис</w:t>
      </w:r>
      <w:r w:rsidR="00E122E7">
        <w:t xml:space="preserve">ани. У том контексту, </w:t>
      </w:r>
      <w:proofErr w:type="gramStart"/>
      <w:r w:rsidR="00E122E7">
        <w:t xml:space="preserve">покренућемо </w:t>
      </w:r>
      <w:r>
        <w:t xml:space="preserve"> и</w:t>
      </w:r>
      <w:proofErr w:type="gramEnd"/>
      <w:r>
        <w:t xml:space="preserve"> </w:t>
      </w:r>
      <w:r>
        <w:rPr>
          <w:rStyle w:val="Strong"/>
        </w:rPr>
        <w:t>Фејсбук страницу</w:t>
      </w:r>
      <w:r>
        <w:t xml:space="preserve"> као канал за комуникацију и представљање активности школе, што нам помаже да створимо позитивну и мотивишућу атмосферу за све ученике.</w:t>
      </w:r>
    </w:p>
    <w:p w:rsidR="00484E22" w:rsidRPr="00484E22" w:rsidRDefault="00484E22" w:rsidP="004A6E63">
      <w:pPr>
        <w:pStyle w:val="ListParagraph"/>
        <w:spacing w:after="0"/>
        <w:ind w:left="284" w:right="522"/>
        <w:jc w:val="both"/>
        <w:rPr>
          <w:rFonts w:ascii="Times New Roman" w:hAnsi="Times New Roman" w:cs="Times New Roman"/>
        </w:rPr>
      </w:pPr>
    </w:p>
    <w:p w:rsidR="00527CDD" w:rsidRPr="00ED62BC" w:rsidRDefault="00527CDD" w:rsidP="004C1EF3">
      <w:pPr>
        <w:ind w:right="522"/>
        <w:jc w:val="both"/>
        <w:rPr>
          <w:rFonts w:ascii="Times New Roman" w:hAnsi="Times New Roman" w:cs="Times New Roman"/>
          <w:sz w:val="26"/>
          <w:szCs w:val="26"/>
        </w:rPr>
      </w:pPr>
      <w:r w:rsidRPr="00ED62BC">
        <w:rPr>
          <w:rFonts w:ascii="Times New Roman" w:hAnsi="Times New Roman" w:cs="Times New Roman"/>
          <w:b/>
          <w:sz w:val="26"/>
          <w:szCs w:val="26"/>
        </w:rPr>
        <w:t xml:space="preserve">5. Друге мере усмерене </w:t>
      </w:r>
      <w:proofErr w:type="gramStart"/>
      <w:r w:rsidRPr="00ED62BC">
        <w:rPr>
          <w:rFonts w:ascii="Times New Roman" w:hAnsi="Times New Roman" w:cs="Times New Roman"/>
          <w:b/>
          <w:sz w:val="26"/>
          <w:szCs w:val="26"/>
        </w:rPr>
        <w:t>на  достизање</w:t>
      </w:r>
      <w:proofErr w:type="gramEnd"/>
      <w:r w:rsidRPr="00ED62BC">
        <w:rPr>
          <w:rFonts w:ascii="Times New Roman" w:hAnsi="Times New Roman" w:cs="Times New Roman"/>
          <w:b/>
          <w:sz w:val="26"/>
          <w:szCs w:val="26"/>
        </w:rPr>
        <w:t xml:space="preserve"> циљева образовања и васпитања који  превазилазе садржај појединих наставних предмета</w:t>
      </w:r>
    </w:p>
    <w:p w:rsidR="008E4ABB" w:rsidRPr="000D51CB" w:rsidRDefault="00464B44" w:rsidP="004C1EF3">
      <w:pPr>
        <w:ind w:right="522"/>
        <w:jc w:val="both"/>
        <w:rPr>
          <w:rFonts w:ascii="Times New Roman" w:hAnsi="Times New Roman" w:cs="Times New Roman"/>
        </w:rPr>
      </w:pPr>
      <w:r w:rsidRPr="000D51CB">
        <w:rPr>
          <w:rFonts w:ascii="Times New Roman" w:hAnsi="Times New Roman" w:cs="Times New Roman"/>
        </w:rPr>
        <w:t xml:space="preserve">Ради подстицања индивидуалних </w:t>
      </w:r>
      <w:r w:rsidR="00E51712" w:rsidRPr="000D51CB">
        <w:rPr>
          <w:rFonts w:ascii="Times New Roman" w:hAnsi="Times New Roman" w:cs="Times New Roman"/>
        </w:rPr>
        <w:t>склоности и интересовања,</w:t>
      </w:r>
      <w:r w:rsidRPr="000D51CB">
        <w:rPr>
          <w:rFonts w:ascii="Times New Roman" w:hAnsi="Times New Roman" w:cs="Times New Roman"/>
        </w:rPr>
        <w:t xml:space="preserve"> </w:t>
      </w:r>
      <w:r w:rsidR="00E51712" w:rsidRPr="000D51CB">
        <w:rPr>
          <w:rFonts w:ascii="Times New Roman" w:hAnsi="Times New Roman" w:cs="Times New Roman"/>
        </w:rPr>
        <w:t>правилног коришћења слободног времена, разоноде,</w:t>
      </w:r>
      <w:r w:rsidRPr="000D51CB">
        <w:rPr>
          <w:rFonts w:ascii="Times New Roman" w:hAnsi="Times New Roman" w:cs="Times New Roman"/>
        </w:rPr>
        <w:t xml:space="preserve"> богаћења друштвеног живота </w:t>
      </w:r>
      <w:r w:rsidR="00E51712" w:rsidRPr="000D51CB">
        <w:rPr>
          <w:rFonts w:ascii="Times New Roman" w:hAnsi="Times New Roman" w:cs="Times New Roman"/>
        </w:rPr>
        <w:t>ученика,</w:t>
      </w:r>
      <w:r w:rsidRPr="000D51CB">
        <w:rPr>
          <w:rFonts w:ascii="Times New Roman" w:hAnsi="Times New Roman" w:cs="Times New Roman"/>
        </w:rPr>
        <w:t xml:space="preserve"> неговања </w:t>
      </w:r>
      <w:r w:rsidR="00E51712" w:rsidRPr="000D51CB">
        <w:rPr>
          <w:rFonts w:ascii="Times New Roman" w:hAnsi="Times New Roman" w:cs="Times New Roman"/>
        </w:rPr>
        <w:t>другарства и пријатељства,</w:t>
      </w:r>
      <w:r w:rsidRPr="000D51CB">
        <w:rPr>
          <w:rFonts w:ascii="Times New Roman" w:hAnsi="Times New Roman" w:cs="Times New Roman"/>
        </w:rPr>
        <w:t xml:space="preserve"> веће укључености родитеља, школа </w:t>
      </w:r>
      <w:r w:rsidR="00E51712" w:rsidRPr="000D51CB">
        <w:rPr>
          <w:rFonts w:ascii="Times New Roman" w:hAnsi="Times New Roman" w:cs="Times New Roman"/>
        </w:rPr>
        <w:t>реализуј</w:t>
      </w:r>
      <w:r w:rsidRPr="000D51CB">
        <w:rPr>
          <w:rFonts w:ascii="Times New Roman" w:hAnsi="Times New Roman" w:cs="Times New Roman"/>
        </w:rPr>
        <w:t xml:space="preserve">е различите </w:t>
      </w:r>
      <w:r w:rsidR="00486E86" w:rsidRPr="000D51CB">
        <w:rPr>
          <w:rFonts w:ascii="Times New Roman" w:hAnsi="Times New Roman" w:cs="Times New Roman"/>
        </w:rPr>
        <w:t>слободне активности, навед</w:t>
      </w:r>
      <w:r w:rsidRPr="000D51CB">
        <w:rPr>
          <w:rFonts w:ascii="Times New Roman" w:hAnsi="Times New Roman" w:cs="Times New Roman"/>
        </w:rPr>
        <w:t xml:space="preserve">ене у </w:t>
      </w:r>
      <w:r w:rsidR="00486E86" w:rsidRPr="000D51CB">
        <w:rPr>
          <w:rFonts w:ascii="Times New Roman" w:hAnsi="Times New Roman" w:cs="Times New Roman"/>
        </w:rPr>
        <w:t>Г</w:t>
      </w:r>
      <w:r w:rsidRPr="000D51CB">
        <w:rPr>
          <w:rFonts w:ascii="Times New Roman" w:hAnsi="Times New Roman" w:cs="Times New Roman"/>
        </w:rPr>
        <w:t xml:space="preserve">одишњем плану </w:t>
      </w:r>
      <w:r w:rsidR="008E4ABB" w:rsidRPr="000D51CB">
        <w:rPr>
          <w:rFonts w:ascii="Times New Roman" w:hAnsi="Times New Roman" w:cs="Times New Roman"/>
        </w:rPr>
        <w:t>рада.</w:t>
      </w:r>
    </w:p>
    <w:tbl>
      <w:tblPr>
        <w:tblStyle w:val="TableGrid"/>
        <w:tblW w:w="7668" w:type="dxa"/>
        <w:tblInd w:w="3227" w:type="dxa"/>
        <w:tblLook w:val="04A0" w:firstRow="1" w:lastRow="0" w:firstColumn="1" w:lastColumn="0" w:noHBand="0" w:noVBand="1"/>
      </w:tblPr>
      <w:tblGrid>
        <w:gridCol w:w="1297"/>
        <w:gridCol w:w="6371"/>
      </w:tblGrid>
      <w:tr w:rsidR="00E51712" w:rsidRPr="000D51CB" w:rsidTr="004C1EF3">
        <w:tc>
          <w:tcPr>
            <w:tcW w:w="1297" w:type="dxa"/>
          </w:tcPr>
          <w:p w:rsidR="00E51712" w:rsidRPr="000D51CB" w:rsidRDefault="00E51712" w:rsidP="004A6E63">
            <w:pPr>
              <w:ind w:left="284" w:right="522"/>
              <w:rPr>
                <w:rFonts w:ascii="Times New Roman" w:hAnsi="Times New Roman" w:cs="Times New Roman"/>
              </w:rPr>
            </w:pPr>
          </w:p>
        </w:tc>
        <w:tc>
          <w:tcPr>
            <w:tcW w:w="6371" w:type="dxa"/>
          </w:tcPr>
          <w:p w:rsidR="00E51712" w:rsidRPr="000D51CB" w:rsidRDefault="00026B79" w:rsidP="004A6E63">
            <w:pPr>
              <w:ind w:left="284" w:right="522"/>
              <w:rPr>
                <w:rFonts w:ascii="Times New Roman" w:hAnsi="Times New Roman" w:cs="Times New Roman"/>
              </w:rPr>
            </w:pPr>
            <w:r w:rsidRPr="000D51CB">
              <w:rPr>
                <w:rFonts w:ascii="Times New Roman" w:hAnsi="Times New Roman" w:cs="Times New Roman"/>
              </w:rPr>
              <w:t>Активности</w:t>
            </w:r>
          </w:p>
        </w:tc>
      </w:tr>
      <w:tr w:rsidR="00E51712" w:rsidRPr="000D51CB" w:rsidTr="004C1EF3">
        <w:tc>
          <w:tcPr>
            <w:tcW w:w="1297" w:type="dxa"/>
          </w:tcPr>
          <w:p w:rsidR="00E51712" w:rsidRPr="000D51CB" w:rsidRDefault="001E142E" w:rsidP="004A6E63">
            <w:pPr>
              <w:ind w:left="284" w:right="522"/>
              <w:rPr>
                <w:rFonts w:ascii="Times New Roman" w:hAnsi="Times New Roman" w:cs="Times New Roman"/>
              </w:rPr>
            </w:pPr>
            <w:r w:rsidRPr="000D51CB">
              <w:rPr>
                <w:rFonts w:ascii="Times New Roman" w:hAnsi="Times New Roman" w:cs="Times New Roman"/>
              </w:rPr>
              <w:t>1.</w:t>
            </w:r>
          </w:p>
        </w:tc>
        <w:tc>
          <w:tcPr>
            <w:tcW w:w="6371" w:type="dxa"/>
          </w:tcPr>
          <w:p w:rsidR="00E51712" w:rsidRPr="000D51CB" w:rsidRDefault="00E51712" w:rsidP="004A6E63">
            <w:pPr>
              <w:ind w:left="284" w:right="522"/>
              <w:rPr>
                <w:rFonts w:ascii="Times New Roman" w:hAnsi="Times New Roman" w:cs="Times New Roman"/>
              </w:rPr>
            </w:pPr>
            <w:r w:rsidRPr="000D51CB">
              <w:rPr>
                <w:rFonts w:ascii="Times New Roman" w:hAnsi="Times New Roman" w:cs="Times New Roman"/>
              </w:rPr>
              <w:t>Организација  традиционалних  еколошких   манифестација  у  школи</w:t>
            </w:r>
          </w:p>
        </w:tc>
      </w:tr>
      <w:tr w:rsidR="00E51712" w:rsidRPr="000D51CB" w:rsidTr="004C1EF3">
        <w:tc>
          <w:tcPr>
            <w:tcW w:w="1297" w:type="dxa"/>
          </w:tcPr>
          <w:p w:rsidR="00E51712" w:rsidRPr="000D51CB" w:rsidRDefault="001E142E" w:rsidP="004A6E63">
            <w:pPr>
              <w:ind w:left="284" w:right="522"/>
              <w:rPr>
                <w:rFonts w:ascii="Times New Roman" w:hAnsi="Times New Roman" w:cs="Times New Roman"/>
              </w:rPr>
            </w:pPr>
            <w:r w:rsidRPr="000D51CB">
              <w:rPr>
                <w:rFonts w:ascii="Times New Roman" w:hAnsi="Times New Roman" w:cs="Times New Roman"/>
              </w:rPr>
              <w:t>2.</w:t>
            </w:r>
          </w:p>
        </w:tc>
        <w:tc>
          <w:tcPr>
            <w:tcW w:w="6371" w:type="dxa"/>
          </w:tcPr>
          <w:p w:rsidR="00E51712" w:rsidRPr="000D51CB" w:rsidRDefault="003E1871" w:rsidP="004A6E63">
            <w:pPr>
              <w:ind w:left="284" w:right="522"/>
              <w:rPr>
                <w:rFonts w:ascii="Times New Roman" w:hAnsi="Times New Roman" w:cs="Times New Roman"/>
              </w:rPr>
            </w:pPr>
            <w:r w:rsidRPr="000D51CB">
              <w:rPr>
                <w:rFonts w:ascii="Times New Roman" w:hAnsi="Times New Roman" w:cs="Times New Roman"/>
              </w:rPr>
              <w:t>Манифестације  које   има</w:t>
            </w:r>
            <w:r w:rsidR="00E51712" w:rsidRPr="000D51CB">
              <w:rPr>
                <w:rFonts w:ascii="Times New Roman" w:hAnsi="Times New Roman" w:cs="Times New Roman"/>
              </w:rPr>
              <w:t>ју  за циљ развијање  осећаја припа</w:t>
            </w:r>
            <w:r w:rsidRPr="000D51CB">
              <w:rPr>
                <w:rFonts w:ascii="Times New Roman" w:hAnsi="Times New Roman" w:cs="Times New Roman"/>
              </w:rPr>
              <w:t>дности   школи – Д</w:t>
            </w:r>
            <w:r w:rsidR="00E51712" w:rsidRPr="000D51CB">
              <w:rPr>
                <w:rFonts w:ascii="Times New Roman" w:hAnsi="Times New Roman" w:cs="Times New Roman"/>
              </w:rPr>
              <w:t>ан  школе,</w:t>
            </w:r>
            <w:r w:rsidRPr="000D51CB">
              <w:rPr>
                <w:rFonts w:ascii="Times New Roman" w:hAnsi="Times New Roman" w:cs="Times New Roman"/>
              </w:rPr>
              <w:t xml:space="preserve"> </w:t>
            </w:r>
            <w:r w:rsidR="00E51712" w:rsidRPr="000D51CB">
              <w:rPr>
                <w:rFonts w:ascii="Times New Roman" w:hAnsi="Times New Roman" w:cs="Times New Roman"/>
              </w:rPr>
              <w:t xml:space="preserve">личко </w:t>
            </w:r>
            <w:r w:rsidRPr="000D51CB">
              <w:rPr>
                <w:rFonts w:ascii="Times New Roman" w:hAnsi="Times New Roman" w:cs="Times New Roman"/>
              </w:rPr>
              <w:t>еко-</w:t>
            </w:r>
            <w:r w:rsidR="00E51712" w:rsidRPr="000D51CB">
              <w:rPr>
                <w:rFonts w:ascii="Times New Roman" w:hAnsi="Times New Roman" w:cs="Times New Roman"/>
              </w:rPr>
              <w:t>прело</w:t>
            </w:r>
          </w:p>
        </w:tc>
      </w:tr>
      <w:tr w:rsidR="00E51712" w:rsidRPr="000D51CB" w:rsidTr="004C1EF3">
        <w:tc>
          <w:tcPr>
            <w:tcW w:w="1297" w:type="dxa"/>
          </w:tcPr>
          <w:p w:rsidR="00E51712" w:rsidRPr="000D51CB" w:rsidRDefault="001E142E" w:rsidP="004A6E63">
            <w:pPr>
              <w:ind w:left="284" w:right="522"/>
              <w:rPr>
                <w:rFonts w:ascii="Times New Roman" w:hAnsi="Times New Roman" w:cs="Times New Roman"/>
              </w:rPr>
            </w:pPr>
            <w:r w:rsidRPr="000D51CB">
              <w:rPr>
                <w:rFonts w:ascii="Times New Roman" w:hAnsi="Times New Roman" w:cs="Times New Roman"/>
              </w:rPr>
              <w:t>3.</w:t>
            </w:r>
          </w:p>
        </w:tc>
        <w:tc>
          <w:tcPr>
            <w:tcW w:w="6371" w:type="dxa"/>
          </w:tcPr>
          <w:p w:rsidR="00E51712" w:rsidRPr="000D51CB" w:rsidRDefault="00E51712" w:rsidP="004A6E63">
            <w:pPr>
              <w:ind w:left="284" w:right="522"/>
              <w:rPr>
                <w:rFonts w:ascii="Times New Roman" w:hAnsi="Times New Roman" w:cs="Times New Roman"/>
              </w:rPr>
            </w:pPr>
            <w:r w:rsidRPr="000D51CB">
              <w:rPr>
                <w:rFonts w:ascii="Times New Roman" w:hAnsi="Times New Roman" w:cs="Times New Roman"/>
              </w:rPr>
              <w:t>Обележавање  верских  празника</w:t>
            </w:r>
          </w:p>
        </w:tc>
      </w:tr>
      <w:tr w:rsidR="00E51712" w:rsidRPr="000D51CB" w:rsidTr="004C1EF3">
        <w:tc>
          <w:tcPr>
            <w:tcW w:w="1297" w:type="dxa"/>
          </w:tcPr>
          <w:p w:rsidR="00E51712" w:rsidRPr="000D51CB" w:rsidRDefault="001E142E" w:rsidP="004A6E63">
            <w:pPr>
              <w:ind w:left="284" w:right="522"/>
              <w:rPr>
                <w:rFonts w:ascii="Times New Roman" w:hAnsi="Times New Roman" w:cs="Times New Roman"/>
              </w:rPr>
            </w:pPr>
            <w:r w:rsidRPr="000D51CB">
              <w:rPr>
                <w:rFonts w:ascii="Times New Roman" w:hAnsi="Times New Roman" w:cs="Times New Roman"/>
              </w:rPr>
              <w:t>4.</w:t>
            </w:r>
          </w:p>
        </w:tc>
        <w:tc>
          <w:tcPr>
            <w:tcW w:w="6371" w:type="dxa"/>
          </w:tcPr>
          <w:p w:rsidR="00E51712" w:rsidRPr="000D51CB" w:rsidRDefault="003E1871" w:rsidP="004A6E63">
            <w:pPr>
              <w:ind w:left="284" w:right="522"/>
              <w:rPr>
                <w:rFonts w:ascii="Times New Roman" w:hAnsi="Times New Roman" w:cs="Times New Roman"/>
              </w:rPr>
            </w:pPr>
            <w:r w:rsidRPr="000D51CB">
              <w:rPr>
                <w:rFonts w:ascii="Times New Roman" w:hAnsi="Times New Roman" w:cs="Times New Roman"/>
              </w:rPr>
              <w:t>Учествовањ</w:t>
            </w:r>
            <w:r w:rsidR="00E51712" w:rsidRPr="000D51CB">
              <w:rPr>
                <w:rFonts w:ascii="Times New Roman" w:hAnsi="Times New Roman" w:cs="Times New Roman"/>
              </w:rPr>
              <w:t>е на</w:t>
            </w:r>
            <w:r w:rsidRPr="000D51CB">
              <w:rPr>
                <w:rFonts w:ascii="Times New Roman" w:hAnsi="Times New Roman" w:cs="Times New Roman"/>
              </w:rPr>
              <w:t xml:space="preserve">   различитим спортским такмиче</w:t>
            </w:r>
            <w:r w:rsidR="00E51712" w:rsidRPr="000D51CB">
              <w:rPr>
                <w:rFonts w:ascii="Times New Roman" w:hAnsi="Times New Roman" w:cs="Times New Roman"/>
              </w:rPr>
              <w:t>њима</w:t>
            </w:r>
          </w:p>
          <w:p w:rsidR="00E51712" w:rsidRPr="000D51CB" w:rsidRDefault="003E1871" w:rsidP="004A6E63">
            <w:pPr>
              <w:ind w:left="284" w:right="522"/>
              <w:rPr>
                <w:rFonts w:ascii="Times New Roman" w:hAnsi="Times New Roman" w:cs="Times New Roman"/>
              </w:rPr>
            </w:pPr>
            <w:r w:rsidRPr="000D51CB">
              <w:rPr>
                <w:rFonts w:ascii="Times New Roman" w:hAnsi="Times New Roman" w:cs="Times New Roman"/>
              </w:rPr>
              <w:lastRenderedPageBreak/>
              <w:t>Организација клизањ</w:t>
            </w:r>
            <w:r w:rsidR="00E51712" w:rsidRPr="000D51CB">
              <w:rPr>
                <w:rFonts w:ascii="Times New Roman" w:hAnsi="Times New Roman" w:cs="Times New Roman"/>
              </w:rPr>
              <w:t xml:space="preserve">а </w:t>
            </w:r>
            <w:r w:rsidRPr="000D51CB">
              <w:rPr>
                <w:rFonts w:ascii="Times New Roman" w:hAnsi="Times New Roman" w:cs="Times New Roman"/>
              </w:rPr>
              <w:t>и пливања</w:t>
            </w:r>
          </w:p>
        </w:tc>
      </w:tr>
      <w:tr w:rsidR="00E51712" w:rsidRPr="000D51CB" w:rsidTr="004C1EF3">
        <w:tc>
          <w:tcPr>
            <w:tcW w:w="1297" w:type="dxa"/>
          </w:tcPr>
          <w:p w:rsidR="00E51712" w:rsidRPr="000D51CB" w:rsidRDefault="001E142E" w:rsidP="004A6E63">
            <w:pPr>
              <w:ind w:left="284" w:right="522"/>
              <w:rPr>
                <w:rFonts w:ascii="Times New Roman" w:hAnsi="Times New Roman" w:cs="Times New Roman"/>
              </w:rPr>
            </w:pPr>
            <w:r w:rsidRPr="000D51CB">
              <w:rPr>
                <w:rFonts w:ascii="Times New Roman" w:hAnsi="Times New Roman" w:cs="Times New Roman"/>
              </w:rPr>
              <w:lastRenderedPageBreak/>
              <w:t>5.</w:t>
            </w:r>
          </w:p>
        </w:tc>
        <w:tc>
          <w:tcPr>
            <w:tcW w:w="6371" w:type="dxa"/>
          </w:tcPr>
          <w:p w:rsidR="00E51712" w:rsidRPr="000D51CB" w:rsidRDefault="003E1871" w:rsidP="004A6E63">
            <w:pPr>
              <w:ind w:left="284" w:right="522"/>
              <w:rPr>
                <w:rFonts w:ascii="Times New Roman" w:hAnsi="Times New Roman" w:cs="Times New Roman"/>
              </w:rPr>
            </w:pPr>
            <w:r w:rsidRPr="000D51CB">
              <w:rPr>
                <w:rFonts w:ascii="Times New Roman" w:hAnsi="Times New Roman" w:cs="Times New Roman"/>
              </w:rPr>
              <w:t xml:space="preserve">Учешће у радним акцијама у </w:t>
            </w:r>
            <w:r w:rsidR="00E51712" w:rsidRPr="000D51CB">
              <w:rPr>
                <w:rFonts w:ascii="Times New Roman" w:hAnsi="Times New Roman" w:cs="Times New Roman"/>
              </w:rPr>
              <w:t>школи</w:t>
            </w:r>
          </w:p>
        </w:tc>
      </w:tr>
      <w:tr w:rsidR="00E51712" w:rsidRPr="000D51CB" w:rsidTr="004C1EF3">
        <w:tc>
          <w:tcPr>
            <w:tcW w:w="1297" w:type="dxa"/>
          </w:tcPr>
          <w:p w:rsidR="00E51712" w:rsidRPr="000D51CB" w:rsidRDefault="001E142E" w:rsidP="004A6E63">
            <w:pPr>
              <w:ind w:left="284" w:right="522"/>
              <w:rPr>
                <w:rFonts w:ascii="Times New Roman" w:hAnsi="Times New Roman" w:cs="Times New Roman"/>
              </w:rPr>
            </w:pPr>
            <w:r w:rsidRPr="000D51CB">
              <w:rPr>
                <w:rFonts w:ascii="Times New Roman" w:hAnsi="Times New Roman" w:cs="Times New Roman"/>
              </w:rPr>
              <w:t>6.</w:t>
            </w:r>
          </w:p>
        </w:tc>
        <w:tc>
          <w:tcPr>
            <w:tcW w:w="6371" w:type="dxa"/>
          </w:tcPr>
          <w:p w:rsidR="00E51712" w:rsidRPr="000D51CB" w:rsidRDefault="00E51712" w:rsidP="004A6E63">
            <w:pPr>
              <w:ind w:left="284" w:right="522"/>
              <w:rPr>
                <w:rFonts w:ascii="Times New Roman" w:hAnsi="Times New Roman" w:cs="Times New Roman"/>
              </w:rPr>
            </w:pPr>
            <w:r w:rsidRPr="000D51CB">
              <w:rPr>
                <w:rFonts w:ascii="Times New Roman" w:hAnsi="Times New Roman" w:cs="Times New Roman"/>
              </w:rPr>
              <w:t>Учествовање у секцијама  школе</w:t>
            </w:r>
          </w:p>
        </w:tc>
      </w:tr>
      <w:tr w:rsidR="00E51712" w:rsidRPr="000D51CB" w:rsidTr="004C1EF3">
        <w:tc>
          <w:tcPr>
            <w:tcW w:w="1297" w:type="dxa"/>
          </w:tcPr>
          <w:p w:rsidR="00E51712" w:rsidRPr="000D51CB" w:rsidRDefault="001E142E" w:rsidP="004A6E63">
            <w:pPr>
              <w:ind w:left="284" w:right="522"/>
              <w:rPr>
                <w:rFonts w:ascii="Times New Roman" w:hAnsi="Times New Roman" w:cs="Times New Roman"/>
              </w:rPr>
            </w:pPr>
            <w:r w:rsidRPr="000D51CB">
              <w:rPr>
                <w:rFonts w:ascii="Times New Roman" w:hAnsi="Times New Roman" w:cs="Times New Roman"/>
              </w:rPr>
              <w:t>7.</w:t>
            </w:r>
          </w:p>
        </w:tc>
        <w:tc>
          <w:tcPr>
            <w:tcW w:w="6371" w:type="dxa"/>
          </w:tcPr>
          <w:p w:rsidR="00E51712" w:rsidRPr="000D51CB" w:rsidRDefault="00E51712" w:rsidP="004A6E63">
            <w:pPr>
              <w:ind w:left="284" w:right="522"/>
              <w:rPr>
                <w:rFonts w:ascii="Times New Roman" w:hAnsi="Times New Roman" w:cs="Times New Roman"/>
              </w:rPr>
            </w:pPr>
            <w:r w:rsidRPr="000D51CB">
              <w:rPr>
                <w:rFonts w:ascii="Times New Roman" w:hAnsi="Times New Roman" w:cs="Times New Roman"/>
              </w:rPr>
              <w:t>Учествовње у  хуманитарним акцијама</w:t>
            </w:r>
          </w:p>
        </w:tc>
      </w:tr>
      <w:tr w:rsidR="00E51712" w:rsidRPr="000D51CB" w:rsidTr="004C1EF3">
        <w:tc>
          <w:tcPr>
            <w:tcW w:w="1297" w:type="dxa"/>
          </w:tcPr>
          <w:p w:rsidR="00E51712" w:rsidRPr="000D51CB" w:rsidRDefault="001E142E" w:rsidP="004A6E63">
            <w:pPr>
              <w:ind w:left="284" w:right="522"/>
              <w:rPr>
                <w:rFonts w:ascii="Times New Roman" w:hAnsi="Times New Roman" w:cs="Times New Roman"/>
              </w:rPr>
            </w:pPr>
            <w:r w:rsidRPr="000D51CB">
              <w:rPr>
                <w:rFonts w:ascii="Times New Roman" w:hAnsi="Times New Roman" w:cs="Times New Roman"/>
              </w:rPr>
              <w:t>8.</w:t>
            </w:r>
          </w:p>
        </w:tc>
        <w:tc>
          <w:tcPr>
            <w:tcW w:w="6371" w:type="dxa"/>
          </w:tcPr>
          <w:p w:rsidR="00E51712" w:rsidRPr="000D51CB" w:rsidRDefault="003E1871" w:rsidP="004A6E63">
            <w:pPr>
              <w:ind w:left="284" w:right="522"/>
              <w:rPr>
                <w:rFonts w:ascii="Times New Roman" w:hAnsi="Times New Roman" w:cs="Times New Roman"/>
              </w:rPr>
            </w:pPr>
            <w:r w:rsidRPr="000D51CB">
              <w:rPr>
                <w:rFonts w:ascii="Times New Roman" w:hAnsi="Times New Roman" w:cs="Times New Roman"/>
              </w:rPr>
              <w:t>Посете музејима</w:t>
            </w:r>
            <w:r w:rsidR="00E51712" w:rsidRPr="000D51CB">
              <w:rPr>
                <w:rFonts w:ascii="Times New Roman" w:hAnsi="Times New Roman" w:cs="Times New Roman"/>
              </w:rPr>
              <w:t>,</w:t>
            </w:r>
            <w:r w:rsidRPr="000D51CB">
              <w:rPr>
                <w:rFonts w:ascii="Times New Roman" w:hAnsi="Times New Roman" w:cs="Times New Roman"/>
              </w:rPr>
              <w:t xml:space="preserve"> галеријама, </w:t>
            </w:r>
            <w:r w:rsidR="00E51712" w:rsidRPr="000D51CB">
              <w:rPr>
                <w:rFonts w:ascii="Times New Roman" w:hAnsi="Times New Roman" w:cs="Times New Roman"/>
              </w:rPr>
              <w:t>биоскопу и позоришту</w:t>
            </w:r>
          </w:p>
        </w:tc>
      </w:tr>
      <w:tr w:rsidR="00E51712" w:rsidRPr="000D51CB" w:rsidTr="004C1EF3">
        <w:tc>
          <w:tcPr>
            <w:tcW w:w="1297" w:type="dxa"/>
          </w:tcPr>
          <w:p w:rsidR="00E51712" w:rsidRPr="000D51CB" w:rsidRDefault="001E142E" w:rsidP="004A6E63">
            <w:pPr>
              <w:ind w:left="284" w:right="522"/>
              <w:rPr>
                <w:rFonts w:ascii="Times New Roman" w:hAnsi="Times New Roman" w:cs="Times New Roman"/>
              </w:rPr>
            </w:pPr>
            <w:r w:rsidRPr="000D51CB">
              <w:rPr>
                <w:rFonts w:ascii="Times New Roman" w:hAnsi="Times New Roman" w:cs="Times New Roman"/>
              </w:rPr>
              <w:t>9.</w:t>
            </w:r>
          </w:p>
        </w:tc>
        <w:tc>
          <w:tcPr>
            <w:tcW w:w="6371" w:type="dxa"/>
          </w:tcPr>
          <w:p w:rsidR="00E51712" w:rsidRPr="000D51CB" w:rsidRDefault="003E1871" w:rsidP="004A6E63">
            <w:pPr>
              <w:ind w:left="284" w:right="522"/>
              <w:rPr>
                <w:rFonts w:ascii="Times New Roman" w:hAnsi="Times New Roman" w:cs="Times New Roman"/>
              </w:rPr>
            </w:pPr>
            <w:r w:rsidRPr="000D51CB">
              <w:rPr>
                <w:rFonts w:ascii="Times New Roman" w:hAnsi="Times New Roman" w:cs="Times New Roman"/>
              </w:rPr>
              <w:t xml:space="preserve">Обележавање светских дана и важних догађаја и </w:t>
            </w:r>
            <w:r w:rsidR="00E51712" w:rsidRPr="000D51CB">
              <w:rPr>
                <w:rFonts w:ascii="Times New Roman" w:hAnsi="Times New Roman" w:cs="Times New Roman"/>
              </w:rPr>
              <w:t>датума</w:t>
            </w:r>
          </w:p>
        </w:tc>
      </w:tr>
      <w:tr w:rsidR="00E51712" w:rsidRPr="000D51CB" w:rsidTr="004C1EF3">
        <w:tc>
          <w:tcPr>
            <w:tcW w:w="1297" w:type="dxa"/>
          </w:tcPr>
          <w:p w:rsidR="00E51712" w:rsidRPr="000D51CB" w:rsidRDefault="001E142E" w:rsidP="004A6E63">
            <w:pPr>
              <w:ind w:left="284" w:right="522"/>
              <w:rPr>
                <w:rFonts w:ascii="Times New Roman" w:hAnsi="Times New Roman" w:cs="Times New Roman"/>
              </w:rPr>
            </w:pPr>
            <w:r w:rsidRPr="000D51CB">
              <w:rPr>
                <w:rFonts w:ascii="Times New Roman" w:hAnsi="Times New Roman" w:cs="Times New Roman"/>
              </w:rPr>
              <w:t>10.</w:t>
            </w:r>
          </w:p>
        </w:tc>
        <w:tc>
          <w:tcPr>
            <w:tcW w:w="6371" w:type="dxa"/>
          </w:tcPr>
          <w:p w:rsidR="00E51712" w:rsidRPr="000D51CB" w:rsidRDefault="00E51712" w:rsidP="004A6E63">
            <w:pPr>
              <w:ind w:left="284" w:right="522"/>
              <w:rPr>
                <w:rFonts w:ascii="Times New Roman" w:hAnsi="Times New Roman" w:cs="Times New Roman"/>
              </w:rPr>
            </w:pPr>
            <w:r w:rsidRPr="000D51CB">
              <w:rPr>
                <w:rFonts w:ascii="Times New Roman" w:hAnsi="Times New Roman" w:cs="Times New Roman"/>
              </w:rPr>
              <w:t>Организовање  школских  приредби</w:t>
            </w:r>
          </w:p>
        </w:tc>
      </w:tr>
      <w:tr w:rsidR="00AA24E6" w:rsidRPr="000D51CB" w:rsidTr="004C1EF3">
        <w:tc>
          <w:tcPr>
            <w:tcW w:w="1297" w:type="dxa"/>
          </w:tcPr>
          <w:p w:rsidR="00AA24E6" w:rsidRPr="000D51CB" w:rsidRDefault="001E142E" w:rsidP="004A6E63">
            <w:pPr>
              <w:ind w:left="284" w:right="522"/>
              <w:rPr>
                <w:rFonts w:ascii="Times New Roman" w:hAnsi="Times New Roman" w:cs="Times New Roman"/>
              </w:rPr>
            </w:pPr>
            <w:r w:rsidRPr="000D51CB">
              <w:rPr>
                <w:rFonts w:ascii="Times New Roman" w:hAnsi="Times New Roman" w:cs="Times New Roman"/>
              </w:rPr>
              <w:t>11.</w:t>
            </w:r>
          </w:p>
        </w:tc>
        <w:tc>
          <w:tcPr>
            <w:tcW w:w="6371" w:type="dxa"/>
          </w:tcPr>
          <w:p w:rsidR="00AA24E6" w:rsidRPr="000D51CB" w:rsidRDefault="003E1871" w:rsidP="004A6E63">
            <w:pPr>
              <w:ind w:left="284" w:right="522"/>
              <w:rPr>
                <w:rFonts w:ascii="Times New Roman" w:hAnsi="Times New Roman" w:cs="Times New Roman"/>
              </w:rPr>
            </w:pPr>
            <w:r w:rsidRPr="000D51CB">
              <w:rPr>
                <w:rFonts w:ascii="Times New Roman" w:hAnsi="Times New Roman" w:cs="Times New Roman"/>
              </w:rPr>
              <w:t xml:space="preserve">Учешће у радним </w:t>
            </w:r>
            <w:r w:rsidR="00AA24E6" w:rsidRPr="000D51CB">
              <w:rPr>
                <w:rFonts w:ascii="Times New Roman" w:hAnsi="Times New Roman" w:cs="Times New Roman"/>
              </w:rPr>
              <w:t>акцијама на нивоу места</w:t>
            </w:r>
          </w:p>
        </w:tc>
      </w:tr>
      <w:tr w:rsidR="00857CEF" w:rsidRPr="000D51CB" w:rsidTr="004C1EF3">
        <w:tc>
          <w:tcPr>
            <w:tcW w:w="1297" w:type="dxa"/>
          </w:tcPr>
          <w:p w:rsidR="00857CEF" w:rsidRPr="000D51CB" w:rsidRDefault="00857CEF" w:rsidP="004A6E63">
            <w:pPr>
              <w:ind w:left="284" w:right="522"/>
              <w:rPr>
                <w:rFonts w:ascii="Times New Roman" w:hAnsi="Times New Roman" w:cs="Times New Roman"/>
              </w:rPr>
            </w:pPr>
            <w:r w:rsidRPr="000D51CB">
              <w:rPr>
                <w:rFonts w:ascii="Times New Roman" w:hAnsi="Times New Roman" w:cs="Times New Roman"/>
              </w:rPr>
              <w:t>12.</w:t>
            </w:r>
          </w:p>
        </w:tc>
        <w:tc>
          <w:tcPr>
            <w:tcW w:w="6371" w:type="dxa"/>
          </w:tcPr>
          <w:p w:rsidR="00857CEF" w:rsidRPr="000D51CB" w:rsidRDefault="00857CEF" w:rsidP="004A6E63">
            <w:pPr>
              <w:ind w:left="284" w:right="522"/>
              <w:rPr>
                <w:rFonts w:ascii="Times New Roman" w:hAnsi="Times New Roman" w:cs="Times New Roman"/>
              </w:rPr>
            </w:pPr>
            <w:r w:rsidRPr="000D51CB">
              <w:rPr>
                <w:rFonts w:ascii="Times New Roman" w:hAnsi="Times New Roman" w:cs="Times New Roman"/>
              </w:rPr>
              <w:t>Орган</w:t>
            </w:r>
            <w:r w:rsidR="003E1871" w:rsidRPr="000D51CB">
              <w:rPr>
                <w:rFonts w:ascii="Times New Roman" w:hAnsi="Times New Roman" w:cs="Times New Roman"/>
              </w:rPr>
              <w:t>изација  екскурзија (до 3 дана)</w:t>
            </w:r>
            <w:r w:rsidRPr="000D51CB">
              <w:rPr>
                <w:rFonts w:ascii="Times New Roman" w:hAnsi="Times New Roman" w:cs="Times New Roman"/>
              </w:rPr>
              <w:t xml:space="preserve"> у сарадњи</w:t>
            </w:r>
            <w:r w:rsidR="003E1871" w:rsidRPr="000D51CB">
              <w:rPr>
                <w:rFonts w:ascii="Times New Roman" w:hAnsi="Times New Roman" w:cs="Times New Roman"/>
              </w:rPr>
              <w:t xml:space="preserve"> са </w:t>
            </w:r>
            <w:r w:rsidRPr="000D51CB">
              <w:rPr>
                <w:rFonts w:ascii="Times New Roman" w:hAnsi="Times New Roman" w:cs="Times New Roman"/>
              </w:rPr>
              <w:t>другим  школама</w:t>
            </w:r>
          </w:p>
        </w:tc>
      </w:tr>
      <w:tr w:rsidR="003E1871" w:rsidRPr="000D51CB" w:rsidTr="004C1EF3">
        <w:tc>
          <w:tcPr>
            <w:tcW w:w="1297" w:type="dxa"/>
          </w:tcPr>
          <w:p w:rsidR="003E1871" w:rsidRPr="000D51CB" w:rsidRDefault="003E1871" w:rsidP="004A6E63">
            <w:pPr>
              <w:ind w:left="284" w:right="522"/>
              <w:rPr>
                <w:rFonts w:ascii="Times New Roman" w:hAnsi="Times New Roman" w:cs="Times New Roman"/>
              </w:rPr>
            </w:pPr>
            <w:r w:rsidRPr="000D51CB">
              <w:rPr>
                <w:rFonts w:ascii="Times New Roman" w:hAnsi="Times New Roman" w:cs="Times New Roman"/>
              </w:rPr>
              <w:t>13.</w:t>
            </w:r>
          </w:p>
        </w:tc>
        <w:tc>
          <w:tcPr>
            <w:tcW w:w="6371" w:type="dxa"/>
          </w:tcPr>
          <w:p w:rsidR="003E1871" w:rsidRPr="000D51CB" w:rsidRDefault="000D51CB" w:rsidP="004A6E63">
            <w:pPr>
              <w:ind w:left="284" w:right="522"/>
              <w:rPr>
                <w:rFonts w:ascii="Times New Roman" w:hAnsi="Times New Roman" w:cs="Times New Roman"/>
              </w:rPr>
            </w:pPr>
            <w:r w:rsidRPr="000D51CB">
              <w:rPr>
                <w:rFonts w:ascii="Times New Roman" w:hAnsi="Times New Roman" w:cs="Times New Roman"/>
              </w:rPr>
              <w:t>Организација једнодевних и полудневних излета</w:t>
            </w:r>
          </w:p>
        </w:tc>
      </w:tr>
    </w:tbl>
    <w:p w:rsidR="00091767" w:rsidRDefault="000D51CB" w:rsidP="004A6E63">
      <w:pPr>
        <w:ind w:left="284" w:right="522"/>
        <w:rPr>
          <w:b/>
        </w:rPr>
      </w:pPr>
      <w:r w:rsidRPr="00DE1CF8">
        <w:rPr>
          <w:b/>
        </w:rPr>
        <w:t xml:space="preserve"> </w:t>
      </w:r>
    </w:p>
    <w:p w:rsidR="00484E22" w:rsidRDefault="00484E22" w:rsidP="004A6E63">
      <w:pPr>
        <w:ind w:left="284" w:right="522"/>
        <w:rPr>
          <w:b/>
        </w:rPr>
      </w:pPr>
    </w:p>
    <w:p w:rsidR="00CC3FDF" w:rsidRDefault="00CC3FDF" w:rsidP="004A6E63">
      <w:pPr>
        <w:ind w:left="284" w:right="522"/>
        <w:rPr>
          <w:b/>
        </w:rPr>
      </w:pPr>
    </w:p>
    <w:p w:rsidR="00CC3FDF" w:rsidRPr="00CC3FDF" w:rsidRDefault="00CC3FDF" w:rsidP="004A6E63">
      <w:pPr>
        <w:ind w:left="284" w:right="522"/>
        <w:rPr>
          <w:b/>
        </w:rPr>
      </w:pPr>
    </w:p>
    <w:p w:rsidR="00091767" w:rsidRDefault="000D51CB" w:rsidP="004C1EF3">
      <w:pPr>
        <w:spacing w:after="0"/>
        <w:ind w:right="522"/>
        <w:rPr>
          <w:rFonts w:ascii="Times New Roman" w:hAnsi="Times New Roman" w:cs="Times New Roman"/>
          <w:b/>
          <w:sz w:val="26"/>
          <w:szCs w:val="26"/>
        </w:rPr>
      </w:pPr>
      <w:r w:rsidRPr="00ED62BC">
        <w:rPr>
          <w:rFonts w:ascii="Times New Roman" w:hAnsi="Times New Roman" w:cs="Times New Roman"/>
          <w:b/>
          <w:sz w:val="26"/>
          <w:szCs w:val="26"/>
        </w:rPr>
        <w:t>6</w:t>
      </w:r>
      <w:r w:rsidR="00527CDD" w:rsidRPr="00ED62BC">
        <w:rPr>
          <w:rFonts w:ascii="Times New Roman" w:hAnsi="Times New Roman" w:cs="Times New Roman"/>
          <w:b/>
          <w:sz w:val="26"/>
          <w:szCs w:val="26"/>
        </w:rPr>
        <w:t xml:space="preserve">. </w:t>
      </w:r>
      <w:r w:rsidRPr="00ED62BC">
        <w:rPr>
          <w:rFonts w:ascii="Times New Roman" w:hAnsi="Times New Roman" w:cs="Times New Roman"/>
          <w:b/>
          <w:sz w:val="26"/>
          <w:szCs w:val="26"/>
        </w:rPr>
        <w:t xml:space="preserve">План </w:t>
      </w:r>
      <w:r w:rsidR="0075332E">
        <w:rPr>
          <w:rFonts w:ascii="Times New Roman" w:hAnsi="Times New Roman" w:cs="Times New Roman"/>
          <w:b/>
          <w:sz w:val="26"/>
          <w:szCs w:val="26"/>
        </w:rPr>
        <w:t xml:space="preserve">постепеног </w:t>
      </w:r>
      <w:r w:rsidRPr="00ED62BC">
        <w:rPr>
          <w:rFonts w:ascii="Times New Roman" w:hAnsi="Times New Roman" w:cs="Times New Roman"/>
          <w:b/>
          <w:sz w:val="26"/>
          <w:szCs w:val="26"/>
        </w:rPr>
        <w:t xml:space="preserve">укључивања школе у </w:t>
      </w:r>
      <w:r w:rsidR="00486E86" w:rsidRPr="00ED62BC">
        <w:rPr>
          <w:rFonts w:ascii="Times New Roman" w:hAnsi="Times New Roman" w:cs="Times New Roman"/>
          <w:b/>
          <w:sz w:val="26"/>
          <w:szCs w:val="26"/>
        </w:rPr>
        <w:t>Н</w:t>
      </w:r>
      <w:r w:rsidRPr="00ED62BC">
        <w:rPr>
          <w:rFonts w:ascii="Times New Roman" w:hAnsi="Times New Roman" w:cs="Times New Roman"/>
          <w:b/>
          <w:sz w:val="26"/>
          <w:szCs w:val="26"/>
        </w:rPr>
        <w:t xml:space="preserve">ационалне и међународне </w:t>
      </w:r>
      <w:r w:rsidR="00527CDD" w:rsidRPr="00ED62BC">
        <w:rPr>
          <w:rFonts w:ascii="Times New Roman" w:hAnsi="Times New Roman" w:cs="Times New Roman"/>
          <w:b/>
          <w:sz w:val="26"/>
          <w:szCs w:val="26"/>
        </w:rPr>
        <w:t>развојне пројекте</w:t>
      </w:r>
    </w:p>
    <w:p w:rsidR="00ED62BC" w:rsidRPr="00ED62BC" w:rsidRDefault="00ED62BC" w:rsidP="004C1EF3">
      <w:pPr>
        <w:spacing w:after="0"/>
        <w:ind w:right="522"/>
        <w:rPr>
          <w:rFonts w:ascii="Times New Roman" w:hAnsi="Times New Roman" w:cs="Times New Roman"/>
          <w:b/>
          <w:sz w:val="26"/>
          <w:szCs w:val="26"/>
        </w:rPr>
      </w:pPr>
    </w:p>
    <w:p w:rsidR="00A65583" w:rsidRDefault="00A65583" w:rsidP="004C1EF3">
      <w:pPr>
        <w:spacing w:after="0"/>
        <w:ind w:right="522"/>
        <w:jc w:val="both"/>
        <w:rPr>
          <w:rFonts w:ascii="Times New Roman" w:eastAsia="Times New Roman" w:hAnsi="Times New Roman" w:cs="Times New Roman"/>
        </w:rPr>
      </w:pPr>
      <w:r w:rsidRPr="00A65583">
        <w:rPr>
          <w:rFonts w:ascii="Times New Roman" w:eastAsia="Times New Roman" w:hAnsi="Times New Roman" w:cs="Times New Roman"/>
        </w:rPr>
        <w:t>Један од кључних фактора унапређивања квалитета образовно-васпитног рада и опште климе у школи је активно учешће у развојним пројектима, како на националном, тако и на међународном нивоу. Иако мала школа по броју ученика и запослених, тежимо ка томе да препознамо и искористимо све расположиве могућности које доприносе развоју установе, унапређењу наставног процеса, професионалном развоју запослених и бољем укључивању ученика у савремене токове образовања.</w:t>
      </w:r>
    </w:p>
    <w:p w:rsidR="00091767" w:rsidRDefault="00A65583" w:rsidP="004C1EF3">
      <w:pPr>
        <w:spacing w:after="0"/>
        <w:ind w:right="522"/>
        <w:jc w:val="both"/>
        <w:rPr>
          <w:rFonts w:ascii="Times New Roman" w:eastAsia="Times New Roman" w:hAnsi="Times New Roman" w:cs="Times New Roman"/>
        </w:rPr>
      </w:pPr>
      <w:r w:rsidRPr="00A65583">
        <w:rPr>
          <w:rFonts w:ascii="Times New Roman" w:eastAsia="Times New Roman" w:hAnsi="Times New Roman" w:cs="Times New Roman"/>
        </w:rPr>
        <w:t>Циљ укључивања школе у националне и међународне развојне пројекте јесте да се унапреди квалитет наставног процеса кроз примену савремених метода рада и дигиталних технологија. Оваквим приступом школа настоји да обезбеди додатне материјалне и техничке ресурсе који ће побољшати услове за рад ученика и наставника. Посебна пажња посвећује се професионалном развоју запослених кроз учешће у обукама и едукативним програмима. Поред тога, кроз пројекте се тежи ка јачању сарадње са другим образовним установама, организацијама и партнерима, како би се олакшала размена искустава и примера добре праксе. Коначно, активно учешће у пројектима омогућава школи да се афирмише у широј друштвеној заједници и да постане препознатљива као установа која прати савремене токове у образовању.</w:t>
      </w:r>
    </w:p>
    <w:p w:rsidR="00A65583" w:rsidRPr="00A65583" w:rsidRDefault="00A65583" w:rsidP="00CC3FDF">
      <w:pPr>
        <w:spacing w:after="0"/>
        <w:ind w:right="522"/>
        <w:jc w:val="both"/>
        <w:rPr>
          <w:rFonts w:ascii="Times New Roman" w:eastAsia="Times New Roman" w:hAnsi="Times New Roman" w:cs="Times New Roman"/>
        </w:rPr>
      </w:pPr>
      <w:r w:rsidRPr="00A65583">
        <w:rPr>
          <w:rFonts w:ascii="Times New Roman" w:eastAsia="Times New Roman" w:hAnsi="Times New Roman" w:cs="Times New Roman"/>
        </w:rPr>
        <w:t>Школа ће редовно пратити конкурсе које расписују</w:t>
      </w:r>
      <w:r w:rsidR="00CC3FDF">
        <w:rPr>
          <w:rFonts w:ascii="Times New Roman" w:eastAsia="Times New Roman" w:hAnsi="Times New Roman" w:cs="Times New Roman"/>
        </w:rPr>
        <w:t xml:space="preserve"> </w:t>
      </w:r>
      <w:r w:rsidRPr="00A65583">
        <w:rPr>
          <w:rFonts w:ascii="Times New Roman" w:eastAsia="Times New Roman" w:hAnsi="Times New Roman" w:cs="Times New Roman"/>
        </w:rPr>
        <w:t>Министарство просвете Републике Србије,</w:t>
      </w:r>
      <w:r w:rsidR="00CC3FDF">
        <w:rPr>
          <w:rFonts w:ascii="Times New Roman" w:eastAsia="Times New Roman" w:hAnsi="Times New Roman" w:cs="Times New Roman"/>
        </w:rPr>
        <w:t xml:space="preserve"> </w:t>
      </w:r>
      <w:r w:rsidRPr="00A65583">
        <w:rPr>
          <w:rFonts w:ascii="Times New Roman" w:eastAsia="Times New Roman" w:hAnsi="Times New Roman" w:cs="Times New Roman"/>
        </w:rPr>
        <w:t>Покрајински секретаријат за образовање,</w:t>
      </w:r>
      <w:r w:rsidR="00CC3FDF">
        <w:rPr>
          <w:rFonts w:ascii="Times New Roman" w:eastAsia="Times New Roman" w:hAnsi="Times New Roman" w:cs="Times New Roman"/>
        </w:rPr>
        <w:t xml:space="preserve"> и</w:t>
      </w:r>
      <w:r w:rsidRPr="00A65583">
        <w:rPr>
          <w:rFonts w:ascii="Times New Roman" w:eastAsia="Times New Roman" w:hAnsi="Times New Roman" w:cs="Times New Roman"/>
        </w:rPr>
        <w:t>здавачке куће и едукативне институције,</w:t>
      </w:r>
      <w:r w:rsidR="00CC3FDF">
        <w:rPr>
          <w:rFonts w:ascii="Times New Roman" w:eastAsia="Times New Roman" w:hAnsi="Times New Roman" w:cs="Times New Roman"/>
        </w:rPr>
        <w:t xml:space="preserve"> </w:t>
      </w:r>
      <w:r w:rsidRPr="00A65583">
        <w:rPr>
          <w:rFonts w:ascii="Times New Roman" w:eastAsia="Times New Roman" w:hAnsi="Times New Roman" w:cs="Times New Roman"/>
        </w:rPr>
        <w:t>Домаће и међународне фондације и невладине организације.</w:t>
      </w:r>
    </w:p>
    <w:p w:rsidR="00091767" w:rsidRDefault="00A65583" w:rsidP="004C1EF3">
      <w:pPr>
        <w:spacing w:after="0"/>
        <w:ind w:right="522"/>
        <w:jc w:val="both"/>
        <w:rPr>
          <w:rFonts w:ascii="Times New Roman" w:eastAsia="Times New Roman" w:hAnsi="Times New Roman" w:cs="Times New Roman"/>
        </w:rPr>
      </w:pPr>
      <w:r w:rsidRPr="00091767">
        <w:rPr>
          <w:rFonts w:ascii="Times New Roman" w:eastAsia="Times New Roman" w:hAnsi="Times New Roman" w:cs="Times New Roman"/>
          <w:bCs/>
        </w:rPr>
        <w:lastRenderedPageBreak/>
        <w:t>Фокус ће бити на пројектима који омогућавају</w:t>
      </w:r>
      <w:r w:rsidR="00091767" w:rsidRPr="00091767">
        <w:rPr>
          <w:rFonts w:ascii="Times New Roman" w:eastAsia="Times New Roman" w:hAnsi="Times New Roman" w:cs="Times New Roman"/>
          <w:bCs/>
        </w:rPr>
        <w:t xml:space="preserve"> д</w:t>
      </w:r>
      <w:r w:rsidRPr="00A65583">
        <w:rPr>
          <w:rFonts w:ascii="Times New Roman" w:eastAsia="Times New Roman" w:hAnsi="Times New Roman" w:cs="Times New Roman"/>
        </w:rPr>
        <w:t>игитализацију наставног процеса,</w:t>
      </w:r>
      <w:r w:rsidR="00091767">
        <w:rPr>
          <w:rFonts w:ascii="Times New Roman" w:eastAsia="Times New Roman" w:hAnsi="Times New Roman" w:cs="Times New Roman"/>
        </w:rPr>
        <w:t xml:space="preserve"> о</w:t>
      </w:r>
      <w:r w:rsidRPr="00A65583">
        <w:rPr>
          <w:rFonts w:ascii="Times New Roman" w:eastAsia="Times New Roman" w:hAnsi="Times New Roman" w:cs="Times New Roman"/>
        </w:rPr>
        <w:t>премање учионица савременим наставним средствима,</w:t>
      </w:r>
      <w:r w:rsidR="00091767">
        <w:rPr>
          <w:rFonts w:ascii="Times New Roman" w:eastAsia="Times New Roman" w:hAnsi="Times New Roman" w:cs="Times New Roman"/>
        </w:rPr>
        <w:t xml:space="preserve"> о</w:t>
      </w:r>
      <w:r w:rsidRPr="00A65583">
        <w:rPr>
          <w:rFonts w:ascii="Times New Roman" w:eastAsia="Times New Roman" w:hAnsi="Times New Roman" w:cs="Times New Roman"/>
        </w:rPr>
        <w:t>буке наставника (ИКТ, инклузивно образовање</w:t>
      </w:r>
      <w:r w:rsidR="00091767">
        <w:rPr>
          <w:rFonts w:ascii="Times New Roman" w:eastAsia="Times New Roman" w:hAnsi="Times New Roman" w:cs="Times New Roman"/>
        </w:rPr>
        <w:t xml:space="preserve"> (рад са ученицима са тешкоћама у развоју, али и са ученицима који показују посебне склоности)</w:t>
      </w:r>
      <w:r w:rsidRPr="00A65583">
        <w:rPr>
          <w:rFonts w:ascii="Times New Roman" w:eastAsia="Times New Roman" w:hAnsi="Times New Roman" w:cs="Times New Roman"/>
        </w:rPr>
        <w:t>, иновативне методе наставе),</w:t>
      </w:r>
      <w:r w:rsidR="00091767">
        <w:rPr>
          <w:rFonts w:ascii="Times New Roman" w:eastAsia="Times New Roman" w:hAnsi="Times New Roman" w:cs="Times New Roman"/>
        </w:rPr>
        <w:t xml:space="preserve"> развој критичког мишљења, п</w:t>
      </w:r>
      <w:r w:rsidRPr="00A65583">
        <w:rPr>
          <w:rFonts w:ascii="Times New Roman" w:eastAsia="Times New Roman" w:hAnsi="Times New Roman" w:cs="Times New Roman"/>
        </w:rPr>
        <w:t>одршку ученицима из осетљивих група</w:t>
      </w:r>
      <w:r w:rsidR="00091767">
        <w:rPr>
          <w:rFonts w:ascii="Times New Roman" w:eastAsia="Times New Roman" w:hAnsi="Times New Roman" w:cs="Times New Roman"/>
        </w:rPr>
        <w:t>)</w:t>
      </w:r>
      <w:r w:rsidRPr="00A65583">
        <w:rPr>
          <w:rFonts w:ascii="Times New Roman" w:eastAsia="Times New Roman" w:hAnsi="Times New Roman" w:cs="Times New Roman"/>
        </w:rPr>
        <w:t>.</w:t>
      </w:r>
    </w:p>
    <w:p w:rsidR="00A65583" w:rsidRPr="00D84B86" w:rsidRDefault="00A65583" w:rsidP="004C1EF3">
      <w:pPr>
        <w:spacing w:after="0"/>
        <w:ind w:right="522"/>
        <w:jc w:val="both"/>
        <w:rPr>
          <w:rFonts w:ascii="Times New Roman" w:eastAsia="Times New Roman" w:hAnsi="Times New Roman" w:cs="Times New Roman"/>
        </w:rPr>
      </w:pPr>
      <w:r w:rsidRPr="00D84B86">
        <w:rPr>
          <w:rFonts w:ascii="Times New Roman" w:eastAsia="Times New Roman" w:hAnsi="Times New Roman" w:cs="Times New Roman"/>
        </w:rPr>
        <w:t>У сарадњи са локалном самоуправом, родитељима, удружењима гр</w:t>
      </w:r>
      <w:r w:rsidR="00C13A7F" w:rsidRPr="00D84B86">
        <w:rPr>
          <w:rFonts w:ascii="Times New Roman" w:eastAsia="Times New Roman" w:hAnsi="Times New Roman" w:cs="Times New Roman"/>
        </w:rPr>
        <w:t>ађана и другим школама</w:t>
      </w:r>
      <w:r w:rsidRPr="00D84B86">
        <w:rPr>
          <w:rFonts w:ascii="Times New Roman" w:eastAsia="Times New Roman" w:hAnsi="Times New Roman" w:cs="Times New Roman"/>
        </w:rPr>
        <w:t>, школа ће припремати предлоге пројеката који доприносе унапређењу локалног образовног окружења.</w:t>
      </w:r>
      <w:r w:rsidR="00091767" w:rsidRPr="00D84B86">
        <w:rPr>
          <w:rFonts w:ascii="Times New Roman" w:eastAsia="Times New Roman" w:hAnsi="Times New Roman" w:cs="Times New Roman"/>
        </w:rPr>
        <w:t xml:space="preserve"> </w:t>
      </w:r>
      <w:r w:rsidRPr="00D84B86">
        <w:rPr>
          <w:rFonts w:ascii="Times New Roman" w:eastAsia="Times New Roman" w:hAnsi="Times New Roman" w:cs="Times New Roman"/>
        </w:rPr>
        <w:t>Поте</w:t>
      </w:r>
      <w:r w:rsidR="00091767" w:rsidRPr="00D84B86">
        <w:rPr>
          <w:rFonts w:ascii="Times New Roman" w:eastAsia="Times New Roman" w:hAnsi="Times New Roman" w:cs="Times New Roman"/>
        </w:rPr>
        <w:t xml:space="preserve">нцијалне теме су </w:t>
      </w:r>
      <w:r w:rsidRPr="00D84B86">
        <w:rPr>
          <w:rFonts w:ascii="Times New Roman" w:eastAsia="Times New Roman" w:hAnsi="Times New Roman" w:cs="Times New Roman"/>
        </w:rPr>
        <w:t>еколошки пројекти, неговање традиције, безбедност у школи, превенција насиља, културна размена.</w:t>
      </w:r>
    </w:p>
    <w:p w:rsidR="00A65583" w:rsidRPr="003315BB" w:rsidRDefault="00A65583" w:rsidP="004C1EF3">
      <w:pPr>
        <w:spacing w:after="0"/>
        <w:ind w:right="522"/>
        <w:jc w:val="both"/>
        <w:rPr>
          <w:rFonts w:ascii="Times New Roman" w:eastAsia="Times New Roman" w:hAnsi="Times New Roman" w:cs="Times New Roman"/>
        </w:rPr>
      </w:pPr>
      <w:r w:rsidRPr="00D84B86">
        <w:rPr>
          <w:rFonts w:ascii="Times New Roman" w:eastAsia="Times New Roman" w:hAnsi="Times New Roman" w:cs="Times New Roman"/>
        </w:rPr>
        <w:t>Иако смо школа малог капацитета, препознајемо важност пројеката као инструмената развоја и отворени смо за сваку сарадњу која води ка подизању квалитета наставе и бољем положају наше школе у образовном систему</w:t>
      </w:r>
      <w:r w:rsidR="00CC3FDF">
        <w:rPr>
          <w:rFonts w:ascii="Times New Roman" w:eastAsia="Times New Roman" w:hAnsi="Times New Roman" w:cs="Times New Roman"/>
        </w:rPr>
        <w:t>.</w:t>
      </w:r>
      <w:r w:rsidR="003315BB">
        <w:rPr>
          <w:rFonts w:ascii="Times New Roman" w:eastAsia="Times New Roman" w:hAnsi="Times New Roman" w:cs="Times New Roman"/>
        </w:rPr>
        <w:t xml:space="preserve"> </w:t>
      </w:r>
      <w:r w:rsidR="003315BB" w:rsidRPr="003315BB">
        <w:rPr>
          <w:rFonts w:ascii="Times New Roman" w:hAnsi="Times New Roman" w:cs="Times New Roman"/>
          <w:sz w:val="24"/>
          <w:szCs w:val="24"/>
        </w:rPr>
        <w:t>Школа јача своје капацитете за квалитетнији рад и могуће учешће у пројектима кроз континуирано стручно усавршавање запослених и учешће у онлајн обукама и семинарима</w:t>
      </w:r>
      <w:r w:rsidR="003315BB">
        <w:rPr>
          <w:rFonts w:ascii="Times New Roman" w:hAnsi="Times New Roman" w:cs="Times New Roman"/>
          <w:sz w:val="24"/>
          <w:szCs w:val="24"/>
        </w:rPr>
        <w:t>.</w:t>
      </w:r>
    </w:p>
    <w:p w:rsidR="00CC3FDF" w:rsidRPr="00CC3FDF" w:rsidRDefault="00CC3FDF" w:rsidP="00CC3FDF">
      <w:pPr>
        <w:spacing w:before="100" w:beforeAutospacing="1" w:after="100" w:afterAutospacing="1" w:line="240" w:lineRule="auto"/>
        <w:outlineLvl w:val="1"/>
        <w:rPr>
          <w:rFonts w:ascii="Times New Roman" w:eastAsia="Times New Roman" w:hAnsi="Times New Roman" w:cs="Times New Roman"/>
          <w:b/>
          <w:bCs/>
          <w:sz w:val="24"/>
          <w:szCs w:val="24"/>
        </w:rPr>
      </w:pPr>
      <w:r w:rsidRPr="00CC3FDF">
        <w:rPr>
          <w:rFonts w:ascii="Times New Roman" w:eastAsia="Times New Roman" w:hAnsi="Times New Roman" w:cs="Times New Roman"/>
          <w:b/>
          <w:bCs/>
          <w:sz w:val="24"/>
          <w:szCs w:val="24"/>
        </w:rPr>
        <w:t>Годишњи оперативни план – укључивање школе у националне и међународне развојне пројекте</w:t>
      </w:r>
    </w:p>
    <w:p w:rsidR="00CC3FDF" w:rsidRPr="00CC3FDF" w:rsidRDefault="00CC3FDF" w:rsidP="00CC3FDF">
      <w:pPr>
        <w:spacing w:before="100" w:beforeAutospacing="1" w:after="100" w:afterAutospacing="1" w:line="240" w:lineRule="auto"/>
        <w:rPr>
          <w:rFonts w:ascii="Times New Roman" w:eastAsia="Times New Roman" w:hAnsi="Times New Roman" w:cs="Times New Roman"/>
          <w:sz w:val="24"/>
          <w:szCs w:val="24"/>
        </w:rPr>
      </w:pPr>
      <w:r w:rsidRPr="00CC3FDF">
        <w:rPr>
          <w:rFonts w:ascii="Times New Roman" w:eastAsia="Times New Roman" w:hAnsi="Times New Roman" w:cs="Times New Roman"/>
          <w:b/>
          <w:bCs/>
          <w:sz w:val="24"/>
          <w:szCs w:val="24"/>
        </w:rPr>
        <w:t>Циљ:</w:t>
      </w:r>
      <w:r w:rsidR="00E122E7">
        <w:rPr>
          <w:rFonts w:ascii="Times New Roman" w:eastAsia="Times New Roman" w:hAnsi="Times New Roman" w:cs="Times New Roman"/>
          <w:sz w:val="24"/>
          <w:szCs w:val="24"/>
        </w:rPr>
        <w:t xml:space="preserve"> Постепено</w:t>
      </w:r>
      <w:r w:rsidRPr="00CC3FDF">
        <w:rPr>
          <w:rFonts w:ascii="Times New Roman" w:eastAsia="Times New Roman" w:hAnsi="Times New Roman" w:cs="Times New Roman"/>
          <w:sz w:val="24"/>
          <w:szCs w:val="24"/>
        </w:rPr>
        <w:t xml:space="preserve"> укључивање школе у националне и међународне пројекте ради унапређења наставног процеса, професионалног развоја наставника и активног учешћа ученика.</w:t>
      </w:r>
    </w:p>
    <w:tbl>
      <w:tblPr>
        <w:tblStyle w:val="TableGrid"/>
        <w:tblW w:w="13183" w:type="dxa"/>
        <w:tblInd w:w="108" w:type="dxa"/>
        <w:tblLook w:val="04A0" w:firstRow="1" w:lastRow="0" w:firstColumn="1" w:lastColumn="0" w:noHBand="0" w:noVBand="1"/>
      </w:tblPr>
      <w:tblGrid>
        <w:gridCol w:w="2660"/>
        <w:gridCol w:w="5137"/>
        <w:gridCol w:w="2693"/>
        <w:gridCol w:w="2693"/>
      </w:tblGrid>
      <w:tr w:rsidR="00E122E7" w:rsidTr="009069AF">
        <w:tc>
          <w:tcPr>
            <w:tcW w:w="2660" w:type="dxa"/>
          </w:tcPr>
          <w:p w:rsidR="00E122E7" w:rsidRPr="003315BB" w:rsidRDefault="00E122E7" w:rsidP="003315BB">
            <w:pPr>
              <w:ind w:right="522"/>
              <w:jc w:val="center"/>
              <w:rPr>
                <w:rFonts w:ascii="Times New Roman" w:hAnsi="Times New Roman" w:cs="Times New Roman"/>
                <w:b/>
                <w:sz w:val="24"/>
                <w:szCs w:val="24"/>
              </w:rPr>
            </w:pPr>
            <w:r w:rsidRPr="003315BB">
              <w:rPr>
                <w:rFonts w:ascii="Times New Roman" w:hAnsi="Times New Roman" w:cs="Times New Roman"/>
                <w:b/>
                <w:sz w:val="24"/>
                <w:szCs w:val="24"/>
              </w:rPr>
              <w:t>Период</w:t>
            </w:r>
          </w:p>
        </w:tc>
        <w:tc>
          <w:tcPr>
            <w:tcW w:w="5137" w:type="dxa"/>
          </w:tcPr>
          <w:p w:rsidR="00E122E7" w:rsidRPr="003315BB" w:rsidRDefault="00E122E7" w:rsidP="00A65FCC">
            <w:pPr>
              <w:jc w:val="center"/>
              <w:rPr>
                <w:rFonts w:ascii="Times New Roman" w:hAnsi="Times New Roman" w:cs="Times New Roman"/>
                <w:b/>
                <w:sz w:val="24"/>
                <w:szCs w:val="24"/>
              </w:rPr>
            </w:pPr>
            <w:r w:rsidRPr="003315BB">
              <w:rPr>
                <w:rFonts w:ascii="Times New Roman" w:hAnsi="Times New Roman" w:cs="Times New Roman"/>
                <w:b/>
                <w:sz w:val="24"/>
                <w:szCs w:val="24"/>
              </w:rPr>
              <w:t>Активности</w:t>
            </w:r>
          </w:p>
        </w:tc>
        <w:tc>
          <w:tcPr>
            <w:tcW w:w="2693" w:type="dxa"/>
          </w:tcPr>
          <w:p w:rsidR="00E122E7" w:rsidRPr="003315BB" w:rsidRDefault="00E122E7" w:rsidP="00A65FCC">
            <w:pPr>
              <w:jc w:val="center"/>
              <w:rPr>
                <w:rFonts w:ascii="Times New Roman" w:hAnsi="Times New Roman" w:cs="Times New Roman"/>
                <w:b/>
                <w:sz w:val="24"/>
                <w:szCs w:val="24"/>
              </w:rPr>
            </w:pPr>
            <w:r w:rsidRPr="003315BB">
              <w:rPr>
                <w:rFonts w:ascii="Times New Roman" w:hAnsi="Times New Roman" w:cs="Times New Roman"/>
                <w:b/>
                <w:sz w:val="24"/>
                <w:szCs w:val="24"/>
              </w:rPr>
              <w:t>Носиоци активности</w:t>
            </w:r>
          </w:p>
        </w:tc>
        <w:tc>
          <w:tcPr>
            <w:tcW w:w="2693" w:type="dxa"/>
          </w:tcPr>
          <w:p w:rsidR="00E122E7" w:rsidRPr="003315BB" w:rsidRDefault="00E122E7" w:rsidP="003315BB">
            <w:pPr>
              <w:ind w:right="522"/>
              <w:jc w:val="center"/>
              <w:rPr>
                <w:rFonts w:ascii="Times New Roman" w:hAnsi="Times New Roman" w:cs="Times New Roman"/>
                <w:b/>
                <w:sz w:val="24"/>
                <w:szCs w:val="24"/>
              </w:rPr>
            </w:pPr>
            <w:r w:rsidRPr="003315BB">
              <w:rPr>
                <w:rFonts w:ascii="Times New Roman" w:hAnsi="Times New Roman" w:cs="Times New Roman"/>
                <w:b/>
                <w:sz w:val="24"/>
                <w:szCs w:val="24"/>
              </w:rPr>
              <w:t>Рок</w:t>
            </w:r>
          </w:p>
        </w:tc>
      </w:tr>
      <w:tr w:rsidR="00E122E7" w:rsidTr="009069AF">
        <w:tc>
          <w:tcPr>
            <w:tcW w:w="2660" w:type="dxa"/>
          </w:tcPr>
          <w:p w:rsidR="00E122E7" w:rsidRPr="003315BB" w:rsidRDefault="003315BB" w:rsidP="00A65FCC">
            <w:pPr>
              <w:ind w:right="121"/>
              <w:rPr>
                <w:rFonts w:ascii="Times New Roman" w:hAnsi="Times New Roman" w:cs="Times New Roman"/>
                <w:sz w:val="24"/>
                <w:szCs w:val="24"/>
              </w:rPr>
            </w:pPr>
            <w:r>
              <w:rPr>
                <w:rFonts w:ascii="Times New Roman" w:hAnsi="Times New Roman" w:cs="Times New Roman"/>
                <w:sz w:val="24"/>
                <w:szCs w:val="24"/>
              </w:rPr>
              <w:t>Током школске године</w:t>
            </w:r>
          </w:p>
        </w:tc>
        <w:tc>
          <w:tcPr>
            <w:tcW w:w="5137" w:type="dxa"/>
          </w:tcPr>
          <w:p w:rsidR="00E122E7" w:rsidRPr="003315BB" w:rsidRDefault="003315BB" w:rsidP="00A65FCC">
            <w:pPr>
              <w:rPr>
                <w:rFonts w:ascii="Times New Roman" w:hAnsi="Times New Roman" w:cs="Times New Roman"/>
                <w:sz w:val="24"/>
                <w:szCs w:val="24"/>
              </w:rPr>
            </w:pPr>
            <w:r>
              <w:rPr>
                <w:rFonts w:ascii="Times New Roman" w:hAnsi="Times New Roman" w:cs="Times New Roman"/>
                <w:sz w:val="24"/>
                <w:szCs w:val="24"/>
              </w:rPr>
              <w:t xml:space="preserve">Праћење доступних конкурса, </w:t>
            </w:r>
            <w:r w:rsidR="00A65FCC">
              <w:rPr>
                <w:rFonts w:ascii="Times New Roman" w:hAnsi="Times New Roman" w:cs="Times New Roman"/>
                <w:sz w:val="24"/>
                <w:szCs w:val="24"/>
              </w:rPr>
              <w:t xml:space="preserve">пројеката, </w:t>
            </w:r>
            <w:r>
              <w:rPr>
                <w:rFonts w:ascii="Times New Roman" w:hAnsi="Times New Roman" w:cs="Times New Roman"/>
                <w:sz w:val="24"/>
                <w:szCs w:val="24"/>
              </w:rPr>
              <w:t>програма, бесплатних онлајн едукација у области образовања, инклузије и дигиталних компетенција</w:t>
            </w:r>
          </w:p>
        </w:tc>
        <w:tc>
          <w:tcPr>
            <w:tcW w:w="2693" w:type="dxa"/>
          </w:tcPr>
          <w:p w:rsidR="00E122E7" w:rsidRPr="003315BB" w:rsidRDefault="003315BB" w:rsidP="00A65FCC">
            <w:pPr>
              <w:rPr>
                <w:rFonts w:ascii="Times New Roman" w:hAnsi="Times New Roman" w:cs="Times New Roman"/>
                <w:sz w:val="24"/>
                <w:szCs w:val="24"/>
              </w:rPr>
            </w:pPr>
            <w:r>
              <w:rPr>
                <w:rFonts w:ascii="Times New Roman" w:hAnsi="Times New Roman" w:cs="Times New Roman"/>
                <w:sz w:val="24"/>
                <w:szCs w:val="24"/>
              </w:rPr>
              <w:t>Директор, педагог</w:t>
            </w:r>
          </w:p>
        </w:tc>
        <w:tc>
          <w:tcPr>
            <w:tcW w:w="2693" w:type="dxa"/>
          </w:tcPr>
          <w:p w:rsidR="00E122E7" w:rsidRPr="003315BB" w:rsidRDefault="003315BB" w:rsidP="00A65FCC">
            <w:pPr>
              <w:ind w:right="121"/>
              <w:rPr>
                <w:rFonts w:ascii="Times New Roman" w:hAnsi="Times New Roman" w:cs="Times New Roman"/>
                <w:sz w:val="24"/>
                <w:szCs w:val="24"/>
              </w:rPr>
            </w:pPr>
            <w:r>
              <w:rPr>
                <w:rFonts w:ascii="Times New Roman" w:hAnsi="Times New Roman" w:cs="Times New Roman"/>
                <w:sz w:val="24"/>
                <w:szCs w:val="24"/>
              </w:rPr>
              <w:t>Континуирано</w:t>
            </w:r>
          </w:p>
        </w:tc>
      </w:tr>
      <w:tr w:rsidR="00E122E7" w:rsidTr="009069AF">
        <w:tc>
          <w:tcPr>
            <w:tcW w:w="2660" w:type="dxa"/>
          </w:tcPr>
          <w:p w:rsidR="00E122E7" w:rsidRPr="003315BB" w:rsidRDefault="003315BB" w:rsidP="00A65FCC">
            <w:pPr>
              <w:ind w:right="121"/>
              <w:rPr>
                <w:rFonts w:ascii="Times New Roman" w:hAnsi="Times New Roman" w:cs="Times New Roman"/>
                <w:sz w:val="24"/>
                <w:szCs w:val="24"/>
              </w:rPr>
            </w:pPr>
            <w:r>
              <w:rPr>
                <w:rFonts w:ascii="Times New Roman" w:hAnsi="Times New Roman" w:cs="Times New Roman"/>
                <w:sz w:val="24"/>
                <w:szCs w:val="24"/>
              </w:rPr>
              <w:t>Март - април</w:t>
            </w:r>
          </w:p>
        </w:tc>
        <w:tc>
          <w:tcPr>
            <w:tcW w:w="5137" w:type="dxa"/>
          </w:tcPr>
          <w:p w:rsidR="00E122E7" w:rsidRPr="003315BB" w:rsidRDefault="003315BB" w:rsidP="00A65FCC">
            <w:pPr>
              <w:rPr>
                <w:rFonts w:ascii="Times New Roman" w:hAnsi="Times New Roman" w:cs="Times New Roman"/>
                <w:sz w:val="24"/>
                <w:szCs w:val="24"/>
              </w:rPr>
            </w:pPr>
            <w:r>
              <w:rPr>
                <w:rFonts w:ascii="Times New Roman" w:hAnsi="Times New Roman" w:cs="Times New Roman"/>
                <w:sz w:val="24"/>
                <w:szCs w:val="24"/>
              </w:rPr>
              <w:t>Упознавање наставника са основама пројектног рада и могућностима учешћа у мањим националним програмима и онлајн обукама</w:t>
            </w:r>
          </w:p>
        </w:tc>
        <w:tc>
          <w:tcPr>
            <w:tcW w:w="2693" w:type="dxa"/>
          </w:tcPr>
          <w:p w:rsidR="00E122E7" w:rsidRPr="0075332E" w:rsidRDefault="0075332E" w:rsidP="00A65FCC">
            <w:pPr>
              <w:rPr>
                <w:rFonts w:ascii="Times New Roman" w:hAnsi="Times New Roman" w:cs="Times New Roman"/>
                <w:sz w:val="24"/>
                <w:szCs w:val="24"/>
              </w:rPr>
            </w:pPr>
            <w:r>
              <w:rPr>
                <w:rFonts w:ascii="Times New Roman" w:hAnsi="Times New Roman" w:cs="Times New Roman"/>
                <w:sz w:val="24"/>
                <w:szCs w:val="24"/>
              </w:rPr>
              <w:t>Педагог</w:t>
            </w:r>
          </w:p>
        </w:tc>
        <w:tc>
          <w:tcPr>
            <w:tcW w:w="2693" w:type="dxa"/>
          </w:tcPr>
          <w:p w:rsidR="00E122E7" w:rsidRPr="0075332E" w:rsidRDefault="0075332E" w:rsidP="00A65FCC">
            <w:pPr>
              <w:ind w:right="121"/>
              <w:rPr>
                <w:rFonts w:ascii="Times New Roman" w:hAnsi="Times New Roman" w:cs="Times New Roman"/>
                <w:sz w:val="24"/>
                <w:szCs w:val="24"/>
              </w:rPr>
            </w:pPr>
            <w:r>
              <w:rPr>
                <w:rFonts w:ascii="Times New Roman" w:hAnsi="Times New Roman" w:cs="Times New Roman"/>
                <w:sz w:val="24"/>
                <w:szCs w:val="24"/>
              </w:rPr>
              <w:t>До краја априла</w:t>
            </w:r>
          </w:p>
        </w:tc>
      </w:tr>
      <w:tr w:rsidR="00E122E7" w:rsidTr="009069AF">
        <w:tc>
          <w:tcPr>
            <w:tcW w:w="2660" w:type="dxa"/>
          </w:tcPr>
          <w:p w:rsidR="00E122E7" w:rsidRPr="003315BB" w:rsidRDefault="00CF0387" w:rsidP="00A65FCC">
            <w:pPr>
              <w:ind w:right="121"/>
              <w:rPr>
                <w:rFonts w:ascii="Times New Roman" w:hAnsi="Times New Roman" w:cs="Times New Roman"/>
                <w:sz w:val="24"/>
                <w:szCs w:val="24"/>
              </w:rPr>
            </w:pPr>
            <w:r>
              <w:rPr>
                <w:rFonts w:ascii="Times New Roman" w:hAnsi="Times New Roman" w:cs="Times New Roman"/>
                <w:sz w:val="24"/>
                <w:szCs w:val="24"/>
              </w:rPr>
              <w:t>Током школске године</w:t>
            </w:r>
          </w:p>
        </w:tc>
        <w:tc>
          <w:tcPr>
            <w:tcW w:w="5137" w:type="dxa"/>
          </w:tcPr>
          <w:p w:rsidR="00E122E7" w:rsidRPr="00CF0387" w:rsidRDefault="00CF0387" w:rsidP="00A65FCC">
            <w:pPr>
              <w:rPr>
                <w:rFonts w:ascii="Times New Roman" w:hAnsi="Times New Roman" w:cs="Times New Roman"/>
                <w:sz w:val="24"/>
                <w:szCs w:val="24"/>
              </w:rPr>
            </w:pPr>
            <w:r>
              <w:rPr>
                <w:rFonts w:ascii="Times New Roman" w:hAnsi="Times New Roman" w:cs="Times New Roman"/>
                <w:sz w:val="24"/>
                <w:szCs w:val="24"/>
              </w:rPr>
              <w:t>Евидентирање постојећих активности школе (радионице, секције, приредбе) као примера добре праксе</w:t>
            </w:r>
          </w:p>
        </w:tc>
        <w:tc>
          <w:tcPr>
            <w:tcW w:w="2693" w:type="dxa"/>
          </w:tcPr>
          <w:p w:rsidR="00E122E7" w:rsidRPr="00CF0387" w:rsidRDefault="00CF0387" w:rsidP="00A65FCC">
            <w:pPr>
              <w:rPr>
                <w:rFonts w:ascii="Times New Roman" w:hAnsi="Times New Roman" w:cs="Times New Roman"/>
                <w:sz w:val="24"/>
                <w:szCs w:val="24"/>
              </w:rPr>
            </w:pPr>
            <w:r>
              <w:rPr>
                <w:rFonts w:ascii="Times New Roman" w:hAnsi="Times New Roman" w:cs="Times New Roman"/>
                <w:sz w:val="24"/>
                <w:szCs w:val="24"/>
              </w:rPr>
              <w:t>Наставници, педагог</w:t>
            </w:r>
          </w:p>
        </w:tc>
        <w:tc>
          <w:tcPr>
            <w:tcW w:w="2693" w:type="dxa"/>
          </w:tcPr>
          <w:p w:rsidR="00E122E7" w:rsidRPr="00CF0387" w:rsidRDefault="00CF0387" w:rsidP="00A65FCC">
            <w:pPr>
              <w:ind w:right="121"/>
              <w:rPr>
                <w:rFonts w:ascii="Times New Roman" w:hAnsi="Times New Roman" w:cs="Times New Roman"/>
                <w:sz w:val="24"/>
                <w:szCs w:val="24"/>
              </w:rPr>
            </w:pPr>
            <w:r>
              <w:rPr>
                <w:rFonts w:ascii="Times New Roman" w:hAnsi="Times New Roman" w:cs="Times New Roman"/>
                <w:sz w:val="24"/>
                <w:szCs w:val="24"/>
              </w:rPr>
              <w:t>До краја јуна</w:t>
            </w:r>
          </w:p>
        </w:tc>
      </w:tr>
      <w:tr w:rsidR="00E122E7" w:rsidTr="009069AF">
        <w:tc>
          <w:tcPr>
            <w:tcW w:w="2660" w:type="dxa"/>
          </w:tcPr>
          <w:p w:rsidR="00E122E7" w:rsidRPr="003315BB" w:rsidRDefault="00CF0387" w:rsidP="00A65FCC">
            <w:pPr>
              <w:ind w:right="121"/>
              <w:rPr>
                <w:rFonts w:ascii="Times New Roman" w:hAnsi="Times New Roman" w:cs="Times New Roman"/>
                <w:sz w:val="24"/>
                <w:szCs w:val="24"/>
              </w:rPr>
            </w:pPr>
            <w:r>
              <w:rPr>
                <w:rFonts w:ascii="Times New Roman" w:hAnsi="Times New Roman" w:cs="Times New Roman"/>
                <w:sz w:val="24"/>
                <w:szCs w:val="24"/>
              </w:rPr>
              <w:t>Током школске године</w:t>
            </w:r>
          </w:p>
        </w:tc>
        <w:tc>
          <w:tcPr>
            <w:tcW w:w="5137" w:type="dxa"/>
          </w:tcPr>
          <w:p w:rsidR="00E122E7" w:rsidRPr="00CF0387" w:rsidRDefault="00CF0387" w:rsidP="00A65FCC">
            <w:pPr>
              <w:rPr>
                <w:rFonts w:ascii="Times New Roman" w:hAnsi="Times New Roman" w:cs="Times New Roman"/>
                <w:sz w:val="24"/>
                <w:szCs w:val="24"/>
              </w:rPr>
            </w:pPr>
            <w:r>
              <w:rPr>
                <w:rFonts w:ascii="Times New Roman" w:hAnsi="Times New Roman" w:cs="Times New Roman"/>
                <w:sz w:val="24"/>
                <w:szCs w:val="24"/>
              </w:rPr>
              <w:t xml:space="preserve">Разматрање могућности пријаве на </w:t>
            </w:r>
            <w:r w:rsidR="00A65FCC">
              <w:rPr>
                <w:rFonts w:ascii="Times New Roman" w:hAnsi="Times New Roman" w:cs="Times New Roman"/>
                <w:sz w:val="24"/>
                <w:szCs w:val="24"/>
              </w:rPr>
              <w:t xml:space="preserve">конкурсе или </w:t>
            </w:r>
            <w:r>
              <w:rPr>
                <w:rFonts w:ascii="Times New Roman" w:hAnsi="Times New Roman" w:cs="Times New Roman"/>
                <w:sz w:val="24"/>
                <w:szCs w:val="24"/>
              </w:rPr>
              <w:t>пројекте у складу са капацитетима школе</w:t>
            </w:r>
          </w:p>
        </w:tc>
        <w:tc>
          <w:tcPr>
            <w:tcW w:w="2693" w:type="dxa"/>
          </w:tcPr>
          <w:p w:rsidR="00E122E7" w:rsidRPr="00CF0387" w:rsidRDefault="00CF0387" w:rsidP="00A65FCC">
            <w:pPr>
              <w:rPr>
                <w:rFonts w:ascii="Times New Roman" w:hAnsi="Times New Roman" w:cs="Times New Roman"/>
                <w:sz w:val="24"/>
                <w:szCs w:val="24"/>
              </w:rPr>
            </w:pPr>
            <w:r>
              <w:rPr>
                <w:rFonts w:ascii="Times New Roman" w:hAnsi="Times New Roman" w:cs="Times New Roman"/>
                <w:sz w:val="24"/>
                <w:szCs w:val="24"/>
              </w:rPr>
              <w:t>Директор, педагог</w:t>
            </w:r>
          </w:p>
        </w:tc>
        <w:tc>
          <w:tcPr>
            <w:tcW w:w="2693" w:type="dxa"/>
          </w:tcPr>
          <w:p w:rsidR="00E122E7" w:rsidRPr="00CF0387" w:rsidRDefault="00CF0387" w:rsidP="00A65FCC">
            <w:pPr>
              <w:ind w:right="121"/>
              <w:rPr>
                <w:rFonts w:ascii="Times New Roman" w:hAnsi="Times New Roman" w:cs="Times New Roman"/>
                <w:sz w:val="24"/>
                <w:szCs w:val="24"/>
              </w:rPr>
            </w:pPr>
            <w:r>
              <w:rPr>
                <w:rFonts w:ascii="Times New Roman" w:hAnsi="Times New Roman" w:cs="Times New Roman"/>
                <w:sz w:val="24"/>
                <w:szCs w:val="24"/>
              </w:rPr>
              <w:t>До краја школске године</w:t>
            </w:r>
          </w:p>
        </w:tc>
      </w:tr>
      <w:tr w:rsidR="00E122E7" w:rsidTr="009069AF">
        <w:tc>
          <w:tcPr>
            <w:tcW w:w="2660" w:type="dxa"/>
          </w:tcPr>
          <w:p w:rsidR="00E122E7" w:rsidRPr="003315BB" w:rsidRDefault="00CF0387" w:rsidP="00A65FCC">
            <w:pPr>
              <w:ind w:right="121"/>
              <w:rPr>
                <w:rFonts w:ascii="Times New Roman" w:hAnsi="Times New Roman" w:cs="Times New Roman"/>
                <w:sz w:val="24"/>
                <w:szCs w:val="24"/>
              </w:rPr>
            </w:pPr>
            <w:r>
              <w:rPr>
                <w:rFonts w:ascii="Times New Roman" w:hAnsi="Times New Roman" w:cs="Times New Roman"/>
                <w:sz w:val="24"/>
                <w:szCs w:val="24"/>
              </w:rPr>
              <w:t>Август</w:t>
            </w:r>
          </w:p>
        </w:tc>
        <w:tc>
          <w:tcPr>
            <w:tcW w:w="5137" w:type="dxa"/>
          </w:tcPr>
          <w:p w:rsidR="00E122E7" w:rsidRPr="00CF0387" w:rsidRDefault="00CF0387" w:rsidP="00A65FCC">
            <w:pPr>
              <w:rPr>
                <w:rFonts w:ascii="Times New Roman" w:hAnsi="Times New Roman" w:cs="Times New Roman"/>
                <w:sz w:val="24"/>
                <w:szCs w:val="24"/>
              </w:rPr>
            </w:pPr>
            <w:r>
              <w:rPr>
                <w:rFonts w:ascii="Times New Roman" w:hAnsi="Times New Roman" w:cs="Times New Roman"/>
                <w:sz w:val="24"/>
                <w:szCs w:val="24"/>
              </w:rPr>
              <w:t>Кратка евалуација активности и планирање наредних корака у реализацији Развојног плана</w:t>
            </w:r>
          </w:p>
        </w:tc>
        <w:tc>
          <w:tcPr>
            <w:tcW w:w="2693" w:type="dxa"/>
          </w:tcPr>
          <w:p w:rsidR="00E122E7" w:rsidRPr="00CF0387" w:rsidRDefault="00CF0387" w:rsidP="00A65FCC">
            <w:pPr>
              <w:rPr>
                <w:rFonts w:ascii="Times New Roman" w:hAnsi="Times New Roman" w:cs="Times New Roman"/>
                <w:sz w:val="24"/>
                <w:szCs w:val="24"/>
              </w:rPr>
            </w:pPr>
            <w:r>
              <w:rPr>
                <w:rFonts w:ascii="Times New Roman" w:hAnsi="Times New Roman" w:cs="Times New Roman"/>
                <w:sz w:val="24"/>
                <w:szCs w:val="24"/>
              </w:rPr>
              <w:t>Наставничко веће</w:t>
            </w:r>
          </w:p>
        </w:tc>
        <w:tc>
          <w:tcPr>
            <w:tcW w:w="2693" w:type="dxa"/>
          </w:tcPr>
          <w:p w:rsidR="00E122E7" w:rsidRPr="00CF0387" w:rsidRDefault="00CF0387" w:rsidP="00A65FCC">
            <w:pPr>
              <w:ind w:right="121"/>
              <w:rPr>
                <w:rFonts w:ascii="Times New Roman" w:hAnsi="Times New Roman" w:cs="Times New Roman"/>
                <w:sz w:val="24"/>
                <w:szCs w:val="24"/>
              </w:rPr>
            </w:pPr>
            <w:r>
              <w:rPr>
                <w:rFonts w:ascii="Times New Roman" w:hAnsi="Times New Roman" w:cs="Times New Roman"/>
                <w:sz w:val="24"/>
                <w:szCs w:val="24"/>
              </w:rPr>
              <w:t>Август</w:t>
            </w:r>
          </w:p>
        </w:tc>
      </w:tr>
    </w:tbl>
    <w:p w:rsidR="00A65583" w:rsidRPr="00A65583" w:rsidRDefault="00A65583" w:rsidP="004C1EF3">
      <w:pPr>
        <w:spacing w:after="0"/>
        <w:ind w:right="522"/>
        <w:jc w:val="both"/>
      </w:pPr>
    </w:p>
    <w:p w:rsidR="004D0134" w:rsidRDefault="004D0134" w:rsidP="004C1EF3">
      <w:pPr>
        <w:spacing w:after="0"/>
        <w:ind w:right="522"/>
      </w:pPr>
    </w:p>
    <w:p w:rsidR="00D1314D" w:rsidRPr="004D0134" w:rsidRDefault="00D1314D" w:rsidP="004C1EF3">
      <w:pPr>
        <w:spacing w:after="0"/>
        <w:ind w:right="522"/>
      </w:pPr>
    </w:p>
    <w:p w:rsidR="008D294F" w:rsidRPr="00ED62BC" w:rsidRDefault="00A73BEE" w:rsidP="004C1EF3">
      <w:pPr>
        <w:spacing w:after="0"/>
        <w:ind w:right="522"/>
        <w:jc w:val="both"/>
        <w:rPr>
          <w:rFonts w:ascii="Times New Roman" w:hAnsi="Times New Roman" w:cs="Times New Roman"/>
          <w:b/>
          <w:sz w:val="26"/>
          <w:szCs w:val="26"/>
        </w:rPr>
      </w:pPr>
      <w:r w:rsidRPr="00ED62BC">
        <w:rPr>
          <w:rFonts w:ascii="Times New Roman" w:hAnsi="Times New Roman" w:cs="Times New Roman"/>
          <w:b/>
          <w:sz w:val="26"/>
          <w:szCs w:val="26"/>
        </w:rPr>
        <w:lastRenderedPageBreak/>
        <w:t>7</w:t>
      </w:r>
      <w:r w:rsidR="00527CDD" w:rsidRPr="00ED62BC">
        <w:rPr>
          <w:rFonts w:ascii="Times New Roman" w:hAnsi="Times New Roman" w:cs="Times New Roman"/>
          <w:b/>
          <w:sz w:val="26"/>
          <w:szCs w:val="26"/>
        </w:rPr>
        <w:t>.</w:t>
      </w:r>
      <w:r w:rsidR="00ED62BC" w:rsidRPr="00ED62BC">
        <w:rPr>
          <w:rFonts w:ascii="Times New Roman" w:hAnsi="Times New Roman" w:cs="Times New Roman"/>
          <w:b/>
          <w:sz w:val="26"/>
          <w:szCs w:val="26"/>
        </w:rPr>
        <w:t xml:space="preserve"> </w:t>
      </w:r>
      <w:proofErr w:type="gramStart"/>
      <w:r w:rsidR="00527CDD" w:rsidRPr="00ED62BC">
        <w:rPr>
          <w:rFonts w:ascii="Times New Roman" w:hAnsi="Times New Roman" w:cs="Times New Roman"/>
          <w:b/>
          <w:sz w:val="26"/>
          <w:szCs w:val="26"/>
        </w:rPr>
        <w:t>План  стручног</w:t>
      </w:r>
      <w:proofErr w:type="gramEnd"/>
      <w:r w:rsidR="00527CDD" w:rsidRPr="00ED62BC">
        <w:rPr>
          <w:rFonts w:ascii="Times New Roman" w:hAnsi="Times New Roman" w:cs="Times New Roman"/>
          <w:b/>
          <w:sz w:val="26"/>
          <w:szCs w:val="26"/>
        </w:rPr>
        <w:t xml:space="preserve">  усавршавања наставника, стручног  сарадника и директора</w:t>
      </w:r>
    </w:p>
    <w:p w:rsidR="00E2084E" w:rsidRPr="00D84B86" w:rsidRDefault="00D84B86" w:rsidP="004C1EF3">
      <w:pPr>
        <w:spacing w:after="0"/>
        <w:ind w:right="522"/>
        <w:jc w:val="both"/>
        <w:rPr>
          <w:rFonts w:ascii="Times New Roman" w:hAnsi="Times New Roman" w:cs="Times New Roman"/>
          <w:sz w:val="24"/>
          <w:szCs w:val="24"/>
        </w:rPr>
      </w:pPr>
      <w:r>
        <w:rPr>
          <w:rFonts w:ascii="Times New Roman" w:hAnsi="Times New Roman" w:cs="Times New Roman"/>
          <w:sz w:val="24"/>
          <w:szCs w:val="24"/>
        </w:rPr>
        <w:t xml:space="preserve">Професионални </w:t>
      </w:r>
      <w:r w:rsidR="00E2084E" w:rsidRPr="00D84B86">
        <w:rPr>
          <w:rFonts w:ascii="Times New Roman" w:hAnsi="Times New Roman" w:cs="Times New Roman"/>
          <w:sz w:val="24"/>
          <w:szCs w:val="24"/>
        </w:rPr>
        <w:t xml:space="preserve">развој </w:t>
      </w:r>
      <w:r>
        <w:rPr>
          <w:rFonts w:ascii="Times New Roman" w:hAnsi="Times New Roman" w:cs="Times New Roman"/>
          <w:sz w:val="24"/>
          <w:szCs w:val="24"/>
        </w:rPr>
        <w:t xml:space="preserve">је сложен процес који подразумева стално </w:t>
      </w:r>
      <w:r w:rsidR="00E2084E" w:rsidRPr="00D84B86">
        <w:rPr>
          <w:rFonts w:ascii="Times New Roman" w:hAnsi="Times New Roman" w:cs="Times New Roman"/>
          <w:sz w:val="24"/>
          <w:szCs w:val="24"/>
        </w:rPr>
        <w:t>развијање</w:t>
      </w:r>
      <w:r>
        <w:rPr>
          <w:rFonts w:ascii="Times New Roman" w:hAnsi="Times New Roman" w:cs="Times New Roman"/>
          <w:sz w:val="24"/>
          <w:szCs w:val="24"/>
        </w:rPr>
        <w:t xml:space="preserve"> </w:t>
      </w:r>
      <w:proofErr w:type="gramStart"/>
      <w:r>
        <w:rPr>
          <w:rFonts w:ascii="Times New Roman" w:hAnsi="Times New Roman" w:cs="Times New Roman"/>
          <w:sz w:val="24"/>
          <w:szCs w:val="24"/>
        </w:rPr>
        <w:t>компетенција  запослених</w:t>
      </w:r>
      <w:proofErr w:type="gramEnd"/>
      <w:r>
        <w:rPr>
          <w:rFonts w:ascii="Times New Roman" w:hAnsi="Times New Roman" w:cs="Times New Roman"/>
          <w:sz w:val="24"/>
          <w:szCs w:val="24"/>
        </w:rPr>
        <w:t xml:space="preserve"> ради квалитетнијег обављања наставе и учења и унапређивање нивоа знања и  свих компетенција ученика дефинисаних за основношколски </w:t>
      </w:r>
      <w:r w:rsidR="00E2084E" w:rsidRPr="00D84B86">
        <w:rPr>
          <w:rFonts w:ascii="Times New Roman" w:hAnsi="Times New Roman" w:cs="Times New Roman"/>
          <w:sz w:val="24"/>
          <w:szCs w:val="24"/>
        </w:rPr>
        <w:t>узраст.</w:t>
      </w:r>
      <w:r w:rsidR="00C13A7F" w:rsidRPr="00D84B86">
        <w:rPr>
          <w:rFonts w:ascii="Times New Roman" w:hAnsi="Times New Roman" w:cs="Times New Roman"/>
          <w:sz w:val="24"/>
          <w:szCs w:val="24"/>
        </w:rPr>
        <w:t xml:space="preserve"> </w:t>
      </w:r>
      <w:r w:rsidR="00E2084E" w:rsidRPr="00D84B86">
        <w:rPr>
          <w:rFonts w:ascii="Times New Roman" w:hAnsi="Times New Roman" w:cs="Times New Roman"/>
          <w:sz w:val="24"/>
          <w:szCs w:val="24"/>
        </w:rPr>
        <w:t>У данашњим   околностима стр</w:t>
      </w:r>
      <w:r>
        <w:rPr>
          <w:rFonts w:ascii="Times New Roman" w:hAnsi="Times New Roman" w:cs="Times New Roman"/>
          <w:sz w:val="24"/>
          <w:szCs w:val="24"/>
        </w:rPr>
        <w:t xml:space="preserve">учно усавршавање зависи великим делом од воље </w:t>
      </w:r>
      <w:r w:rsidR="00E2084E" w:rsidRPr="00D84B86">
        <w:rPr>
          <w:rFonts w:ascii="Times New Roman" w:hAnsi="Times New Roman" w:cs="Times New Roman"/>
          <w:sz w:val="24"/>
          <w:szCs w:val="24"/>
        </w:rPr>
        <w:t>наставника за самосталним усаврша</w:t>
      </w:r>
      <w:r w:rsidR="007D0C9D">
        <w:rPr>
          <w:rFonts w:ascii="Times New Roman" w:hAnsi="Times New Roman" w:cs="Times New Roman"/>
          <w:sz w:val="24"/>
          <w:szCs w:val="24"/>
        </w:rPr>
        <w:t xml:space="preserve">вањем својих компетенција које </w:t>
      </w:r>
      <w:proofErr w:type="gramStart"/>
      <w:r w:rsidR="007D0C9D">
        <w:rPr>
          <w:rFonts w:ascii="Times New Roman" w:hAnsi="Times New Roman" w:cs="Times New Roman"/>
          <w:sz w:val="24"/>
          <w:szCs w:val="24"/>
        </w:rPr>
        <w:t xml:space="preserve">су </w:t>
      </w:r>
      <w:r w:rsidR="00E2084E" w:rsidRPr="00D84B86">
        <w:rPr>
          <w:rFonts w:ascii="Times New Roman" w:hAnsi="Times New Roman" w:cs="Times New Roman"/>
          <w:sz w:val="24"/>
          <w:szCs w:val="24"/>
        </w:rPr>
        <w:t xml:space="preserve"> јасно</w:t>
      </w:r>
      <w:proofErr w:type="gramEnd"/>
      <w:r w:rsidR="00E2084E" w:rsidRPr="00D84B86">
        <w:rPr>
          <w:rFonts w:ascii="Times New Roman" w:hAnsi="Times New Roman" w:cs="Times New Roman"/>
          <w:sz w:val="24"/>
          <w:szCs w:val="24"/>
        </w:rPr>
        <w:t xml:space="preserve"> дефинисане :</w:t>
      </w:r>
    </w:p>
    <w:p w:rsidR="008D294F" w:rsidRPr="00D84B86" w:rsidRDefault="00CC3FDF" w:rsidP="00EA34FB">
      <w:pPr>
        <w:pStyle w:val="ListParagraph"/>
        <w:numPr>
          <w:ilvl w:val="0"/>
          <w:numId w:val="9"/>
        </w:numPr>
        <w:spacing w:after="0"/>
        <w:ind w:left="426" w:right="522"/>
        <w:jc w:val="both"/>
        <w:rPr>
          <w:rFonts w:ascii="Times New Roman" w:hAnsi="Times New Roman" w:cs="Times New Roman"/>
          <w:sz w:val="24"/>
          <w:szCs w:val="24"/>
        </w:rPr>
      </w:pPr>
      <w:r>
        <w:rPr>
          <w:rFonts w:ascii="Times New Roman" w:hAnsi="Times New Roman" w:cs="Times New Roman"/>
          <w:sz w:val="24"/>
          <w:szCs w:val="24"/>
        </w:rPr>
        <w:t>п</w:t>
      </w:r>
      <w:r w:rsidR="00E2084E" w:rsidRPr="00D84B86">
        <w:rPr>
          <w:rFonts w:ascii="Times New Roman" w:hAnsi="Times New Roman" w:cs="Times New Roman"/>
          <w:sz w:val="24"/>
          <w:szCs w:val="24"/>
        </w:rPr>
        <w:t>оказним нивоом остварености компетенција</w:t>
      </w:r>
    </w:p>
    <w:p w:rsidR="00E2084E" w:rsidRPr="00D84B86" w:rsidRDefault="007D0C9D" w:rsidP="00EA34FB">
      <w:pPr>
        <w:pStyle w:val="ListParagraph"/>
        <w:numPr>
          <w:ilvl w:val="0"/>
          <w:numId w:val="9"/>
        </w:numPr>
        <w:spacing w:after="0"/>
        <w:ind w:left="426" w:right="522"/>
        <w:jc w:val="both"/>
        <w:rPr>
          <w:rFonts w:ascii="Times New Roman" w:hAnsi="Times New Roman" w:cs="Times New Roman"/>
          <w:sz w:val="24"/>
          <w:szCs w:val="24"/>
        </w:rPr>
      </w:pPr>
      <w:r>
        <w:rPr>
          <w:rFonts w:ascii="Times New Roman" w:hAnsi="Times New Roman" w:cs="Times New Roman"/>
          <w:sz w:val="24"/>
          <w:szCs w:val="24"/>
        </w:rPr>
        <w:t xml:space="preserve">Правилником о стручном </w:t>
      </w:r>
      <w:r w:rsidR="00E2084E" w:rsidRPr="00D84B86">
        <w:rPr>
          <w:rFonts w:ascii="Times New Roman" w:hAnsi="Times New Roman" w:cs="Times New Roman"/>
          <w:sz w:val="24"/>
          <w:szCs w:val="24"/>
        </w:rPr>
        <w:t xml:space="preserve">усавршавању </w:t>
      </w:r>
      <w:r>
        <w:rPr>
          <w:rFonts w:ascii="Times New Roman" w:hAnsi="Times New Roman" w:cs="Times New Roman"/>
          <w:sz w:val="24"/>
          <w:szCs w:val="24"/>
        </w:rPr>
        <w:t xml:space="preserve">јасно дефинисани </w:t>
      </w:r>
      <w:r w:rsidR="009A14F0" w:rsidRPr="00D84B86">
        <w:rPr>
          <w:rFonts w:ascii="Times New Roman" w:hAnsi="Times New Roman" w:cs="Times New Roman"/>
          <w:sz w:val="24"/>
          <w:szCs w:val="24"/>
        </w:rPr>
        <w:t>ниво напредовања</w:t>
      </w:r>
      <w:r>
        <w:rPr>
          <w:rFonts w:ascii="Times New Roman" w:hAnsi="Times New Roman" w:cs="Times New Roman"/>
          <w:sz w:val="24"/>
          <w:szCs w:val="24"/>
        </w:rPr>
        <w:t xml:space="preserve"> за професију наставника </w:t>
      </w:r>
      <w:r w:rsidR="009A14F0" w:rsidRPr="00D84B86">
        <w:rPr>
          <w:rFonts w:ascii="Times New Roman" w:hAnsi="Times New Roman" w:cs="Times New Roman"/>
          <w:sz w:val="24"/>
          <w:szCs w:val="24"/>
        </w:rPr>
        <w:t xml:space="preserve">и </w:t>
      </w:r>
    </w:p>
    <w:p w:rsidR="00E2084E" w:rsidRPr="00D84B86" w:rsidRDefault="00CC3FDF" w:rsidP="00EA34FB">
      <w:pPr>
        <w:pStyle w:val="ListParagraph"/>
        <w:numPr>
          <w:ilvl w:val="0"/>
          <w:numId w:val="9"/>
        </w:numPr>
        <w:spacing w:after="0"/>
        <w:ind w:left="426" w:right="522"/>
        <w:jc w:val="both"/>
        <w:rPr>
          <w:rFonts w:ascii="Times New Roman" w:hAnsi="Times New Roman" w:cs="Times New Roman"/>
          <w:sz w:val="24"/>
          <w:szCs w:val="24"/>
        </w:rPr>
      </w:pPr>
      <w:proofErr w:type="gramStart"/>
      <w:r>
        <w:rPr>
          <w:rFonts w:ascii="Times New Roman" w:hAnsi="Times New Roman" w:cs="Times New Roman"/>
          <w:sz w:val="24"/>
          <w:szCs w:val="24"/>
        </w:rPr>
        <w:t>о</w:t>
      </w:r>
      <w:r w:rsidR="007D0C9D">
        <w:rPr>
          <w:rFonts w:ascii="Times New Roman" w:hAnsi="Times New Roman" w:cs="Times New Roman"/>
          <w:sz w:val="24"/>
          <w:szCs w:val="24"/>
        </w:rPr>
        <w:t>квиром</w:t>
      </w:r>
      <w:proofErr w:type="gramEnd"/>
      <w:r w:rsidR="007D0C9D">
        <w:rPr>
          <w:rFonts w:ascii="Times New Roman" w:hAnsi="Times New Roman" w:cs="Times New Roman"/>
          <w:sz w:val="24"/>
          <w:szCs w:val="24"/>
        </w:rPr>
        <w:t xml:space="preserve"> дигиталних компетенција </w:t>
      </w:r>
      <w:r w:rsidR="00E2084E" w:rsidRPr="00D84B86">
        <w:rPr>
          <w:rFonts w:ascii="Times New Roman" w:hAnsi="Times New Roman" w:cs="Times New Roman"/>
          <w:sz w:val="24"/>
          <w:szCs w:val="24"/>
        </w:rPr>
        <w:t>наставника.</w:t>
      </w:r>
    </w:p>
    <w:p w:rsidR="0053395B" w:rsidRDefault="0053395B" w:rsidP="004C1EF3">
      <w:pPr>
        <w:pStyle w:val="NormalWeb"/>
        <w:spacing w:before="0" w:beforeAutospacing="0" w:after="0" w:afterAutospacing="0" w:line="276" w:lineRule="auto"/>
        <w:ind w:right="522"/>
        <w:jc w:val="both"/>
      </w:pPr>
      <w:r>
        <w:t>Професионални развој наставника, стручних сарадника и директора представља један од кључних предуслова за унапређивање квалитета образовно-васпитног рада и остваривање стратешких циљева развоја школе. Континуирано стручно усавршавање усмерено је на јачање компетенција запослених ради унапређивања наставе и учења, као и развоја знања, вештина и ставова ученика основношколског узраста.</w:t>
      </w:r>
    </w:p>
    <w:p w:rsidR="0053395B" w:rsidRDefault="0053395B" w:rsidP="004C1EF3">
      <w:pPr>
        <w:pStyle w:val="NormalWeb"/>
        <w:spacing w:before="0" w:beforeAutospacing="0" w:after="0" w:afterAutospacing="0" w:line="276" w:lineRule="auto"/>
        <w:ind w:right="522"/>
        <w:jc w:val="both"/>
      </w:pPr>
      <w:r>
        <w:t>Полазиште за планирање стручног усавршавања представља Развојни план школе, којим су дефинисани визија, приоритети и правци развоја установе, са посебним нагласком на унапређивање наставе и процеса учења. Стручно усавршавање планира се у складу са развојним потребама школе, резултатима самовредновања, анализом постигнућа ученика и потребама запослених.</w:t>
      </w:r>
    </w:p>
    <w:p w:rsidR="0053395B" w:rsidRDefault="0053395B" w:rsidP="004C1EF3">
      <w:pPr>
        <w:pStyle w:val="NormalWeb"/>
        <w:spacing w:before="0" w:beforeAutospacing="0" w:after="0" w:afterAutospacing="0" w:line="276" w:lineRule="auto"/>
        <w:ind w:right="522"/>
        <w:jc w:val="both"/>
      </w:pPr>
      <w:r>
        <w:t>Професионални развој запослених заснива се на важећим стандардима и нормативним актима који дефинишу компетенције наставника, стручних сарадника и директора, показатеље њихове остварености, као и нивое напредовања у оквиру професије. Посебна пажња посвећује се развоју дигиталних компетенција, у складу са савременим образовним токовима и потребама ученика.</w:t>
      </w:r>
    </w:p>
    <w:p w:rsidR="0053395B" w:rsidRDefault="0053395B" w:rsidP="004C1EF3">
      <w:pPr>
        <w:pStyle w:val="NormalWeb"/>
        <w:spacing w:before="0" w:beforeAutospacing="0" w:after="0" w:afterAutospacing="0" w:line="276" w:lineRule="auto"/>
        <w:ind w:right="522"/>
        <w:jc w:val="both"/>
      </w:pPr>
      <w:r>
        <w:t>У складу са специфичностима образовно-васпитног рада и структуром ученичке популације, стручно усавршавање у наредном периоду усмерићемо и на јачање компетенција за рад са ученицима са сметњама у развоју, ученицима са посебним образовним потребама, као и на унапређивање инклузивне и подстицајне наставне праксе.</w:t>
      </w:r>
    </w:p>
    <w:p w:rsidR="0053395B" w:rsidRDefault="0053395B" w:rsidP="004C1EF3">
      <w:pPr>
        <w:pStyle w:val="NormalWeb"/>
        <w:spacing w:before="0" w:beforeAutospacing="0" w:after="0" w:afterAutospacing="0" w:line="276" w:lineRule="auto"/>
        <w:ind w:right="522"/>
        <w:jc w:val="both"/>
      </w:pPr>
      <w:r>
        <w:t>Значајан сегмент професионалног развоја представља стручно усавршавање у оквиру школе, кроз размену искустава, тимски рад, хоризонтално учење и дељење примера добре праксе. Ови облици усавршавања доприносе јачању професионалне сарадње и уједначавању квалитета рада у свим областима деловања школе.</w:t>
      </w:r>
    </w:p>
    <w:p w:rsidR="0053395B" w:rsidRDefault="0053395B" w:rsidP="004C1EF3">
      <w:pPr>
        <w:pStyle w:val="NormalWeb"/>
        <w:spacing w:before="0" w:beforeAutospacing="0" w:after="0" w:afterAutospacing="0" w:line="276" w:lineRule="auto"/>
        <w:ind w:right="522"/>
        <w:jc w:val="both"/>
      </w:pPr>
      <w:r>
        <w:t>Поред интерних облика, школа подстиче и учешће запослених у екстерним облицима стручног усавршавања, укључујући акредитоване програме, вебинаре и друге савремене облике учења, у складу са утврђеним развојним приоритетима.</w:t>
      </w:r>
    </w:p>
    <w:p w:rsidR="0053395B" w:rsidRDefault="0053395B" w:rsidP="004C1EF3">
      <w:pPr>
        <w:pStyle w:val="NormalWeb"/>
        <w:spacing w:before="0" w:beforeAutospacing="0" w:after="0" w:afterAutospacing="0" w:line="276" w:lineRule="auto"/>
        <w:ind w:right="522"/>
        <w:jc w:val="both"/>
      </w:pPr>
      <w:r>
        <w:t>Директор и педагог имају значајну улогу у планирању, координацији и праћењу професионалног развоја запослених, као и у стварању подстицајне школске климе која подржава континуирано учење и професионално напредовање.</w:t>
      </w:r>
    </w:p>
    <w:p w:rsidR="0053395B" w:rsidRDefault="0053395B" w:rsidP="004C1EF3">
      <w:pPr>
        <w:pStyle w:val="NormalWeb"/>
        <w:spacing w:before="0" w:beforeAutospacing="0" w:after="0" w:afterAutospacing="0" w:line="276" w:lineRule="auto"/>
        <w:ind w:right="522"/>
        <w:jc w:val="both"/>
      </w:pPr>
      <w:r>
        <w:lastRenderedPageBreak/>
        <w:t>План стручног усавршавања представља стратешки оквир за унапређивање компетенција запослених, уважавајући досада стечена знања и искуства, са циљем унапређивања квалитета образовно-васпитног рада и постизања бољих образовних исхода ученика.</w:t>
      </w:r>
    </w:p>
    <w:p w:rsidR="005552A8" w:rsidRPr="005552A8" w:rsidRDefault="005552A8" w:rsidP="004A6E63">
      <w:pPr>
        <w:spacing w:after="0"/>
        <w:ind w:left="284" w:right="522"/>
        <w:jc w:val="both"/>
        <w:rPr>
          <w:rFonts w:ascii="Times New Roman" w:hAnsi="Times New Roman" w:cs="Times New Roman"/>
          <w:sz w:val="24"/>
          <w:szCs w:val="24"/>
        </w:rPr>
      </w:pPr>
    </w:p>
    <w:tbl>
      <w:tblPr>
        <w:tblStyle w:val="LightShading1"/>
        <w:tblW w:w="0" w:type="auto"/>
        <w:tblInd w:w="2093" w:type="dxa"/>
        <w:tblLook w:val="04A0" w:firstRow="1" w:lastRow="0" w:firstColumn="1" w:lastColumn="0" w:noHBand="0" w:noVBand="1"/>
      </w:tblPr>
      <w:tblGrid>
        <w:gridCol w:w="3258"/>
        <w:gridCol w:w="6318"/>
      </w:tblGrid>
      <w:tr w:rsidR="002C7424" w:rsidRPr="005552A8" w:rsidTr="004C1E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rsidR="002C7424" w:rsidRPr="005552A8" w:rsidRDefault="002C7424" w:rsidP="004A6E63">
            <w:pPr>
              <w:ind w:left="284" w:right="522"/>
              <w:rPr>
                <w:rFonts w:ascii="Times New Roman" w:hAnsi="Times New Roman" w:cs="Times New Roman"/>
                <w:sz w:val="24"/>
                <w:szCs w:val="24"/>
              </w:rPr>
            </w:pPr>
            <w:r w:rsidRPr="005552A8">
              <w:rPr>
                <w:rFonts w:ascii="Times New Roman" w:hAnsi="Times New Roman" w:cs="Times New Roman"/>
                <w:sz w:val="24"/>
                <w:szCs w:val="24"/>
              </w:rPr>
              <w:t>Области компетенција</w:t>
            </w:r>
          </w:p>
        </w:tc>
        <w:tc>
          <w:tcPr>
            <w:tcW w:w="6318" w:type="dxa"/>
          </w:tcPr>
          <w:p w:rsidR="002C7424" w:rsidRPr="005552A8" w:rsidRDefault="002C7424" w:rsidP="004A6E63">
            <w:pPr>
              <w:ind w:left="284" w:right="52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52A8">
              <w:rPr>
                <w:rFonts w:ascii="Times New Roman" w:hAnsi="Times New Roman" w:cs="Times New Roman"/>
                <w:sz w:val="24"/>
                <w:szCs w:val="24"/>
              </w:rPr>
              <w:t>Области приоритета</w:t>
            </w:r>
          </w:p>
        </w:tc>
      </w:tr>
      <w:tr w:rsidR="002C7424" w:rsidRPr="005552A8" w:rsidTr="004C1EF3">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3258" w:type="dxa"/>
            <w:vAlign w:val="center"/>
          </w:tcPr>
          <w:p w:rsidR="002C7424" w:rsidRPr="005552A8" w:rsidRDefault="002C7424" w:rsidP="004A6E63">
            <w:pPr>
              <w:ind w:left="284" w:right="522"/>
              <w:jc w:val="center"/>
              <w:rPr>
                <w:rFonts w:ascii="Times New Roman" w:hAnsi="Times New Roman" w:cs="Times New Roman"/>
                <w:sz w:val="24"/>
                <w:szCs w:val="24"/>
              </w:rPr>
            </w:pPr>
          </w:p>
          <w:p w:rsidR="002C7424" w:rsidRPr="005552A8" w:rsidRDefault="002C7424" w:rsidP="004A6E63">
            <w:pPr>
              <w:ind w:left="284" w:right="522"/>
              <w:jc w:val="center"/>
              <w:rPr>
                <w:rFonts w:ascii="Times New Roman" w:hAnsi="Times New Roman" w:cs="Times New Roman"/>
                <w:sz w:val="24"/>
                <w:szCs w:val="24"/>
              </w:rPr>
            </w:pPr>
            <w:r w:rsidRPr="005552A8">
              <w:rPr>
                <w:rFonts w:ascii="Times New Roman" w:hAnsi="Times New Roman" w:cs="Times New Roman"/>
                <w:sz w:val="24"/>
                <w:szCs w:val="24"/>
              </w:rPr>
              <w:t xml:space="preserve">К1 </w:t>
            </w:r>
            <w:r w:rsidR="007B7560" w:rsidRPr="005552A8">
              <w:rPr>
                <w:rFonts w:ascii="Times New Roman" w:hAnsi="Times New Roman" w:cs="Times New Roman"/>
                <w:sz w:val="24"/>
                <w:szCs w:val="24"/>
              </w:rPr>
              <w:t>Компетенција за  уж</w:t>
            </w:r>
            <w:r w:rsidRPr="005552A8">
              <w:rPr>
                <w:rFonts w:ascii="Times New Roman" w:hAnsi="Times New Roman" w:cs="Times New Roman"/>
                <w:sz w:val="24"/>
                <w:szCs w:val="24"/>
              </w:rPr>
              <w:t>е стрчну  област</w:t>
            </w:r>
          </w:p>
        </w:tc>
        <w:tc>
          <w:tcPr>
            <w:tcW w:w="6318" w:type="dxa"/>
          </w:tcPr>
          <w:p w:rsidR="009B21D9" w:rsidRPr="005552A8" w:rsidRDefault="002C7424" w:rsidP="004A6E63">
            <w:pPr>
              <w:ind w:left="284" w:right="52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52A8">
              <w:rPr>
                <w:rFonts w:ascii="Times New Roman" w:hAnsi="Times New Roman" w:cs="Times New Roman"/>
                <w:sz w:val="24"/>
                <w:szCs w:val="24"/>
              </w:rPr>
              <w:t>П  1   - унапређивање дигиталних компетенција ученика и  наставник  и употреба    информационо комуникационих технолија у реализацији  образовно васпитног процеса</w:t>
            </w:r>
          </w:p>
        </w:tc>
      </w:tr>
      <w:tr w:rsidR="002C7424" w:rsidRPr="005552A8" w:rsidTr="004C1EF3">
        <w:tc>
          <w:tcPr>
            <w:cnfStyle w:val="001000000000" w:firstRow="0" w:lastRow="0" w:firstColumn="1" w:lastColumn="0" w:oddVBand="0" w:evenVBand="0" w:oddHBand="0" w:evenHBand="0" w:firstRowFirstColumn="0" w:firstRowLastColumn="0" w:lastRowFirstColumn="0" w:lastRowLastColumn="0"/>
            <w:tcW w:w="3258" w:type="dxa"/>
            <w:vAlign w:val="center"/>
          </w:tcPr>
          <w:p w:rsidR="002C7424" w:rsidRPr="005552A8" w:rsidRDefault="007B7560" w:rsidP="004A6E63">
            <w:pPr>
              <w:ind w:left="284" w:right="522"/>
              <w:jc w:val="center"/>
              <w:rPr>
                <w:rFonts w:ascii="Times New Roman" w:hAnsi="Times New Roman" w:cs="Times New Roman"/>
                <w:sz w:val="24"/>
                <w:szCs w:val="24"/>
              </w:rPr>
            </w:pPr>
            <w:r w:rsidRPr="005552A8">
              <w:rPr>
                <w:rFonts w:ascii="Times New Roman" w:hAnsi="Times New Roman" w:cs="Times New Roman"/>
                <w:sz w:val="24"/>
                <w:szCs w:val="24"/>
              </w:rPr>
              <w:t>К 2     Компетенцније  за   поучавање  и  учење</w:t>
            </w:r>
          </w:p>
        </w:tc>
        <w:tc>
          <w:tcPr>
            <w:tcW w:w="6318" w:type="dxa"/>
          </w:tcPr>
          <w:p w:rsidR="009B21D9" w:rsidRPr="005552A8" w:rsidRDefault="003A040D" w:rsidP="004A6E63">
            <w:pPr>
              <w:ind w:left="284" w:right="52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52A8">
              <w:rPr>
                <w:rFonts w:ascii="Times New Roman" w:hAnsi="Times New Roman" w:cs="Times New Roman"/>
                <w:sz w:val="24"/>
                <w:szCs w:val="24"/>
              </w:rPr>
              <w:t>П 3 – унапређ</w:t>
            </w:r>
            <w:r w:rsidR="007B7560" w:rsidRPr="005552A8">
              <w:rPr>
                <w:rFonts w:ascii="Times New Roman" w:hAnsi="Times New Roman" w:cs="Times New Roman"/>
                <w:sz w:val="24"/>
                <w:szCs w:val="24"/>
              </w:rPr>
              <w:t>ивање компетенција наставнка   у  облссти планирања и  реализације наставе  оријентиса</w:t>
            </w:r>
            <w:r w:rsidR="005552A8" w:rsidRPr="005552A8">
              <w:rPr>
                <w:rFonts w:ascii="Times New Roman" w:hAnsi="Times New Roman" w:cs="Times New Roman"/>
                <w:sz w:val="24"/>
                <w:szCs w:val="24"/>
              </w:rPr>
              <w:t>не  на  исходе  - подизање ниових</w:t>
            </w:r>
            <w:r w:rsidR="007B7560" w:rsidRPr="005552A8">
              <w:rPr>
                <w:rFonts w:ascii="Times New Roman" w:hAnsi="Times New Roman" w:cs="Times New Roman"/>
                <w:sz w:val="24"/>
                <w:szCs w:val="24"/>
              </w:rPr>
              <w:t xml:space="preserve"> методичких знања релевантних  за  циљеве</w:t>
            </w:r>
          </w:p>
        </w:tc>
      </w:tr>
      <w:tr w:rsidR="002C7424" w:rsidRPr="005552A8" w:rsidTr="004C1E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vAlign w:val="center"/>
          </w:tcPr>
          <w:p w:rsidR="002C7424" w:rsidRPr="005552A8" w:rsidRDefault="007B7560" w:rsidP="004A6E63">
            <w:pPr>
              <w:ind w:left="284" w:right="522"/>
              <w:jc w:val="center"/>
              <w:rPr>
                <w:rFonts w:ascii="Times New Roman" w:hAnsi="Times New Roman" w:cs="Times New Roman"/>
                <w:sz w:val="24"/>
                <w:szCs w:val="24"/>
              </w:rPr>
            </w:pPr>
            <w:r w:rsidRPr="005552A8">
              <w:rPr>
                <w:rFonts w:ascii="Times New Roman" w:hAnsi="Times New Roman" w:cs="Times New Roman"/>
                <w:sz w:val="24"/>
                <w:szCs w:val="24"/>
              </w:rPr>
              <w:t>К 4  Компетенција  за  комуникаију   и сарадњу</w:t>
            </w:r>
          </w:p>
        </w:tc>
        <w:tc>
          <w:tcPr>
            <w:tcW w:w="6318" w:type="dxa"/>
          </w:tcPr>
          <w:p w:rsidR="009B21D9" w:rsidRPr="005552A8" w:rsidRDefault="007B7560" w:rsidP="004A6E63">
            <w:pPr>
              <w:ind w:left="284" w:right="52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52A8">
              <w:rPr>
                <w:rFonts w:ascii="Times New Roman" w:hAnsi="Times New Roman" w:cs="Times New Roman"/>
                <w:sz w:val="24"/>
                <w:szCs w:val="24"/>
              </w:rPr>
              <w:t>П 4 Јачање  васпи</w:t>
            </w:r>
            <w:r w:rsidR="005552A8" w:rsidRPr="005552A8">
              <w:rPr>
                <w:rFonts w:ascii="Times New Roman" w:hAnsi="Times New Roman" w:cs="Times New Roman"/>
                <w:sz w:val="24"/>
                <w:szCs w:val="24"/>
              </w:rPr>
              <w:t xml:space="preserve">тне  улоге образовно васпитне </w:t>
            </w:r>
            <w:r w:rsidRPr="005552A8">
              <w:rPr>
                <w:rFonts w:ascii="Times New Roman" w:hAnsi="Times New Roman" w:cs="Times New Roman"/>
                <w:sz w:val="24"/>
                <w:szCs w:val="24"/>
              </w:rPr>
              <w:t>установе кро</w:t>
            </w:r>
            <w:r w:rsidR="005552A8" w:rsidRPr="005552A8">
              <w:rPr>
                <w:rFonts w:ascii="Times New Roman" w:hAnsi="Times New Roman" w:cs="Times New Roman"/>
                <w:sz w:val="24"/>
                <w:szCs w:val="24"/>
              </w:rPr>
              <w:t>з</w:t>
            </w:r>
            <w:r w:rsidRPr="005552A8">
              <w:rPr>
                <w:rFonts w:ascii="Times New Roman" w:hAnsi="Times New Roman" w:cs="Times New Roman"/>
                <w:sz w:val="24"/>
                <w:szCs w:val="24"/>
              </w:rPr>
              <w:t xml:space="preserve">  развијање програма превенције насиља,</w:t>
            </w:r>
            <w:r w:rsidR="005552A8" w:rsidRPr="005552A8">
              <w:rPr>
                <w:rFonts w:ascii="Times New Roman" w:hAnsi="Times New Roman" w:cs="Times New Roman"/>
                <w:sz w:val="24"/>
                <w:szCs w:val="24"/>
              </w:rPr>
              <w:t xml:space="preserve"> </w:t>
            </w:r>
            <w:r w:rsidRPr="005552A8">
              <w:rPr>
                <w:rFonts w:ascii="Times New Roman" w:hAnsi="Times New Roman" w:cs="Times New Roman"/>
                <w:sz w:val="24"/>
                <w:szCs w:val="24"/>
              </w:rPr>
              <w:t>дискриминације,</w:t>
            </w:r>
            <w:r w:rsidR="005552A8" w:rsidRPr="005552A8">
              <w:rPr>
                <w:rFonts w:ascii="Times New Roman" w:hAnsi="Times New Roman" w:cs="Times New Roman"/>
                <w:sz w:val="24"/>
                <w:szCs w:val="24"/>
              </w:rPr>
              <w:t xml:space="preserve"> </w:t>
            </w:r>
            <w:r w:rsidRPr="005552A8">
              <w:rPr>
                <w:rFonts w:ascii="Times New Roman" w:hAnsi="Times New Roman" w:cs="Times New Roman"/>
                <w:sz w:val="24"/>
                <w:szCs w:val="24"/>
              </w:rPr>
              <w:t>злостављања  и занемаривања</w:t>
            </w:r>
          </w:p>
        </w:tc>
      </w:tr>
      <w:tr w:rsidR="002C7424" w:rsidRPr="005552A8" w:rsidTr="004C1EF3">
        <w:tc>
          <w:tcPr>
            <w:cnfStyle w:val="001000000000" w:firstRow="0" w:lastRow="0" w:firstColumn="1" w:lastColumn="0" w:oddVBand="0" w:evenVBand="0" w:oddHBand="0" w:evenHBand="0" w:firstRowFirstColumn="0" w:firstRowLastColumn="0" w:lastRowFirstColumn="0" w:lastRowLastColumn="0"/>
            <w:tcW w:w="3258" w:type="dxa"/>
            <w:vAlign w:val="center"/>
          </w:tcPr>
          <w:p w:rsidR="002C7424" w:rsidRPr="005552A8" w:rsidRDefault="007B7560" w:rsidP="004A6E63">
            <w:pPr>
              <w:ind w:left="284" w:right="522"/>
              <w:jc w:val="center"/>
              <w:rPr>
                <w:rFonts w:ascii="Times New Roman" w:hAnsi="Times New Roman" w:cs="Times New Roman"/>
                <w:sz w:val="24"/>
                <w:szCs w:val="24"/>
              </w:rPr>
            </w:pPr>
            <w:r w:rsidRPr="005552A8">
              <w:rPr>
                <w:rFonts w:ascii="Times New Roman" w:hAnsi="Times New Roman" w:cs="Times New Roman"/>
                <w:sz w:val="24"/>
                <w:szCs w:val="24"/>
              </w:rPr>
              <w:t>К3</w:t>
            </w:r>
            <w:r w:rsidR="009B21D9" w:rsidRPr="005552A8">
              <w:rPr>
                <w:rFonts w:ascii="Times New Roman" w:hAnsi="Times New Roman" w:cs="Times New Roman"/>
                <w:sz w:val="24"/>
                <w:szCs w:val="24"/>
              </w:rPr>
              <w:t xml:space="preserve">      К</w:t>
            </w:r>
            <w:r w:rsidRPr="005552A8">
              <w:rPr>
                <w:rFonts w:ascii="Times New Roman" w:hAnsi="Times New Roman" w:cs="Times New Roman"/>
                <w:sz w:val="24"/>
                <w:szCs w:val="24"/>
              </w:rPr>
              <w:t>омпетенција за подршку развоју личности</w:t>
            </w:r>
          </w:p>
        </w:tc>
        <w:tc>
          <w:tcPr>
            <w:tcW w:w="6318" w:type="dxa"/>
          </w:tcPr>
          <w:p w:rsidR="009B21D9" w:rsidRPr="005552A8" w:rsidRDefault="009B21D9" w:rsidP="004A6E63">
            <w:pPr>
              <w:ind w:left="284" w:right="52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52A8">
              <w:rPr>
                <w:rFonts w:ascii="Times New Roman" w:hAnsi="Times New Roman" w:cs="Times New Roman"/>
                <w:sz w:val="24"/>
                <w:szCs w:val="24"/>
              </w:rPr>
              <w:t>Методика рада  са   ученика који</w:t>
            </w:r>
            <w:r w:rsidR="005800AC" w:rsidRPr="005552A8">
              <w:rPr>
                <w:rFonts w:ascii="Times New Roman" w:hAnsi="Times New Roman" w:cs="Times New Roman"/>
                <w:sz w:val="24"/>
                <w:szCs w:val="24"/>
              </w:rPr>
              <w:t>м  је потребна  подршка  у  уче</w:t>
            </w:r>
            <w:r w:rsidRPr="005552A8">
              <w:rPr>
                <w:rFonts w:ascii="Times New Roman" w:hAnsi="Times New Roman" w:cs="Times New Roman"/>
                <w:sz w:val="24"/>
                <w:szCs w:val="24"/>
              </w:rPr>
              <w:t>њу  и   ученицима  који  има изузетне  способности</w:t>
            </w:r>
          </w:p>
        </w:tc>
      </w:tr>
    </w:tbl>
    <w:p w:rsidR="002C7424" w:rsidRPr="005552A8" w:rsidRDefault="002C7424" w:rsidP="004A6E63">
      <w:pPr>
        <w:spacing w:after="0"/>
        <w:ind w:left="284" w:right="522"/>
        <w:rPr>
          <w:rFonts w:ascii="Times New Roman" w:hAnsi="Times New Roman" w:cs="Times New Roman"/>
          <w:sz w:val="24"/>
          <w:szCs w:val="24"/>
        </w:rPr>
      </w:pPr>
    </w:p>
    <w:p w:rsidR="00C72D3B" w:rsidRPr="005552A8" w:rsidRDefault="005552A8" w:rsidP="004C1EF3">
      <w:pPr>
        <w:spacing w:after="0"/>
        <w:ind w:right="522"/>
        <w:rPr>
          <w:rFonts w:ascii="Times New Roman" w:hAnsi="Times New Roman" w:cs="Times New Roman"/>
          <w:sz w:val="24"/>
          <w:szCs w:val="24"/>
        </w:rPr>
      </w:pPr>
      <w:r>
        <w:rPr>
          <w:rFonts w:ascii="Times New Roman" w:hAnsi="Times New Roman" w:cs="Times New Roman"/>
          <w:sz w:val="24"/>
          <w:szCs w:val="24"/>
        </w:rPr>
        <w:t xml:space="preserve">Опште </w:t>
      </w:r>
      <w:r w:rsidR="00B005CD" w:rsidRPr="005552A8">
        <w:rPr>
          <w:rFonts w:ascii="Times New Roman" w:hAnsi="Times New Roman" w:cs="Times New Roman"/>
          <w:sz w:val="24"/>
          <w:szCs w:val="24"/>
        </w:rPr>
        <w:t>ак</w:t>
      </w:r>
      <w:r>
        <w:rPr>
          <w:rFonts w:ascii="Times New Roman" w:hAnsi="Times New Roman" w:cs="Times New Roman"/>
          <w:sz w:val="24"/>
          <w:szCs w:val="24"/>
        </w:rPr>
        <w:t xml:space="preserve">тивности су саставни део Годишњег плана </w:t>
      </w:r>
      <w:r w:rsidR="00486E86" w:rsidRPr="005552A8">
        <w:rPr>
          <w:rFonts w:ascii="Times New Roman" w:hAnsi="Times New Roman" w:cs="Times New Roman"/>
          <w:sz w:val="24"/>
          <w:szCs w:val="24"/>
        </w:rPr>
        <w:t>рада и П</w:t>
      </w:r>
      <w:r>
        <w:rPr>
          <w:rFonts w:ascii="Times New Roman" w:hAnsi="Times New Roman" w:cs="Times New Roman"/>
          <w:sz w:val="24"/>
          <w:szCs w:val="24"/>
        </w:rPr>
        <w:t xml:space="preserve">лана </w:t>
      </w:r>
      <w:r w:rsidR="00B005CD" w:rsidRPr="005552A8">
        <w:rPr>
          <w:rFonts w:ascii="Times New Roman" w:hAnsi="Times New Roman" w:cs="Times New Roman"/>
          <w:sz w:val="24"/>
          <w:szCs w:val="24"/>
        </w:rPr>
        <w:t>тима</w:t>
      </w:r>
      <w:r>
        <w:rPr>
          <w:rFonts w:ascii="Times New Roman" w:hAnsi="Times New Roman" w:cs="Times New Roman"/>
          <w:sz w:val="24"/>
          <w:szCs w:val="24"/>
        </w:rPr>
        <w:t xml:space="preserve"> за </w:t>
      </w:r>
      <w:proofErr w:type="gramStart"/>
      <w:r>
        <w:rPr>
          <w:rFonts w:ascii="Times New Roman" w:hAnsi="Times New Roman" w:cs="Times New Roman"/>
          <w:sz w:val="24"/>
          <w:szCs w:val="24"/>
        </w:rPr>
        <w:t>професионални  развој</w:t>
      </w:r>
      <w:proofErr w:type="gramEnd"/>
      <w:r>
        <w:rPr>
          <w:rFonts w:ascii="Times New Roman" w:hAnsi="Times New Roman" w:cs="Times New Roman"/>
          <w:sz w:val="24"/>
          <w:szCs w:val="24"/>
        </w:rPr>
        <w:t xml:space="preserve"> запослених којим су </w:t>
      </w:r>
      <w:r w:rsidR="00B005CD" w:rsidRPr="005552A8">
        <w:rPr>
          <w:rFonts w:ascii="Times New Roman" w:hAnsi="Times New Roman" w:cs="Times New Roman"/>
          <w:sz w:val="24"/>
          <w:szCs w:val="24"/>
        </w:rPr>
        <w:t>јасн</w:t>
      </w:r>
      <w:r>
        <w:rPr>
          <w:rFonts w:ascii="Times New Roman" w:hAnsi="Times New Roman" w:cs="Times New Roman"/>
          <w:sz w:val="24"/>
          <w:szCs w:val="24"/>
        </w:rPr>
        <w:t xml:space="preserve">о дефинисане активности на </w:t>
      </w:r>
      <w:r w:rsidR="007D0C9D" w:rsidRPr="005552A8">
        <w:rPr>
          <w:rFonts w:ascii="Times New Roman" w:hAnsi="Times New Roman" w:cs="Times New Roman"/>
          <w:sz w:val="24"/>
          <w:szCs w:val="24"/>
        </w:rPr>
        <w:t>г</w:t>
      </w:r>
      <w:r w:rsidR="00B005CD" w:rsidRPr="005552A8">
        <w:rPr>
          <w:rFonts w:ascii="Times New Roman" w:hAnsi="Times New Roman" w:cs="Times New Roman"/>
          <w:sz w:val="24"/>
          <w:szCs w:val="24"/>
        </w:rPr>
        <w:t>одишњем нивоу.</w:t>
      </w:r>
    </w:p>
    <w:p w:rsidR="007E1D0A" w:rsidRDefault="007E1D0A" w:rsidP="004C1EF3">
      <w:pPr>
        <w:spacing w:after="0"/>
        <w:ind w:right="522"/>
      </w:pPr>
    </w:p>
    <w:p w:rsidR="00484E22" w:rsidRPr="00484E22" w:rsidRDefault="00484E22" w:rsidP="004C1EF3">
      <w:pPr>
        <w:spacing w:after="0"/>
        <w:ind w:right="522"/>
      </w:pPr>
    </w:p>
    <w:p w:rsidR="00527CDD" w:rsidRPr="00ED62BC" w:rsidRDefault="00A73BEE" w:rsidP="004C1EF3">
      <w:pPr>
        <w:spacing w:after="0"/>
        <w:ind w:right="522"/>
        <w:rPr>
          <w:rFonts w:ascii="Times New Roman" w:hAnsi="Times New Roman" w:cs="Times New Roman"/>
          <w:b/>
          <w:sz w:val="26"/>
          <w:szCs w:val="26"/>
        </w:rPr>
      </w:pPr>
      <w:r w:rsidRPr="00ED62BC">
        <w:rPr>
          <w:rFonts w:ascii="Times New Roman" w:hAnsi="Times New Roman" w:cs="Times New Roman"/>
          <w:b/>
          <w:sz w:val="26"/>
          <w:szCs w:val="26"/>
        </w:rPr>
        <w:t>8</w:t>
      </w:r>
      <w:r w:rsidR="00527CDD" w:rsidRPr="00ED62BC">
        <w:rPr>
          <w:rFonts w:ascii="Times New Roman" w:hAnsi="Times New Roman" w:cs="Times New Roman"/>
          <w:b/>
          <w:sz w:val="26"/>
          <w:szCs w:val="26"/>
        </w:rPr>
        <w:t xml:space="preserve">. </w:t>
      </w:r>
      <w:proofErr w:type="gramStart"/>
      <w:r w:rsidR="00527CDD" w:rsidRPr="00ED62BC">
        <w:rPr>
          <w:rFonts w:ascii="Times New Roman" w:hAnsi="Times New Roman" w:cs="Times New Roman"/>
          <w:b/>
          <w:sz w:val="26"/>
          <w:szCs w:val="26"/>
        </w:rPr>
        <w:t>Мере  за</w:t>
      </w:r>
      <w:proofErr w:type="gramEnd"/>
      <w:r w:rsidR="00527CDD" w:rsidRPr="00ED62BC">
        <w:rPr>
          <w:rFonts w:ascii="Times New Roman" w:hAnsi="Times New Roman" w:cs="Times New Roman"/>
          <w:b/>
          <w:sz w:val="26"/>
          <w:szCs w:val="26"/>
        </w:rPr>
        <w:t xml:space="preserve">  увођење иновативних метода  наставе,</w:t>
      </w:r>
      <w:r w:rsidR="00D1314D">
        <w:rPr>
          <w:rFonts w:ascii="Times New Roman" w:hAnsi="Times New Roman" w:cs="Times New Roman"/>
          <w:b/>
          <w:sz w:val="26"/>
          <w:szCs w:val="26"/>
          <w:lang w:val="sr-Cyrl-RS"/>
        </w:rPr>
        <w:t xml:space="preserve"> </w:t>
      </w:r>
      <w:r w:rsidR="00527CDD" w:rsidRPr="00ED62BC">
        <w:rPr>
          <w:rFonts w:ascii="Times New Roman" w:hAnsi="Times New Roman" w:cs="Times New Roman"/>
          <w:b/>
          <w:sz w:val="26"/>
          <w:szCs w:val="26"/>
        </w:rPr>
        <w:t>учења  и  оцењивања ученика:</w:t>
      </w:r>
    </w:p>
    <w:p w:rsidR="00542911" w:rsidRPr="00ED62BC" w:rsidRDefault="00542911" w:rsidP="004C1EF3">
      <w:pPr>
        <w:spacing w:after="0"/>
        <w:ind w:right="522"/>
        <w:jc w:val="both"/>
        <w:rPr>
          <w:rFonts w:ascii="Times New Roman" w:hAnsi="Times New Roman" w:cs="Times New Roman"/>
        </w:rPr>
      </w:pPr>
      <w:r w:rsidRPr="00364C5B">
        <w:rPr>
          <w:rFonts w:ascii="Times New Roman" w:eastAsia="Times New Roman" w:hAnsi="Times New Roman" w:cs="Times New Roman"/>
          <w:szCs w:val="24"/>
        </w:rPr>
        <w:t>Мере за увођење иновативних метода наставе, учења и оцењивања усмерене су на унапређивање квалитета образовно-васпитног рада, развој кључних компетенција ученика и наставника, као и на стварање подстицајног окружења за активно, самостално и сарадничко учење. Наведене мере су усклађене са сав</w:t>
      </w:r>
      <w:r w:rsidRPr="00542911">
        <w:rPr>
          <w:rFonts w:ascii="Times New Roman" w:eastAsia="Times New Roman" w:hAnsi="Times New Roman" w:cs="Times New Roman"/>
          <w:szCs w:val="24"/>
        </w:rPr>
        <w:t>ременим педагошким приступима, а у</w:t>
      </w:r>
      <w:r w:rsidRPr="00542911">
        <w:rPr>
          <w:rFonts w:ascii="Times New Roman" w:hAnsi="Times New Roman" w:cs="Times New Roman"/>
        </w:rPr>
        <w:t xml:space="preserve"> оквиру развоја дигиталних компетенција наставника користи се најновији званични документ </w:t>
      </w:r>
      <w:r w:rsidRPr="00542911">
        <w:rPr>
          <w:rStyle w:val="Strong"/>
          <w:rFonts w:ascii="Times New Roman" w:hAnsi="Times New Roman" w:cs="Times New Roman"/>
          <w:b w:val="0"/>
        </w:rPr>
        <w:t>Оквир дигиталних компетенција – Наставник за дигитално доба 2023</w:t>
      </w:r>
      <w:r w:rsidRPr="00542911">
        <w:rPr>
          <w:rFonts w:ascii="Times New Roman" w:hAnsi="Times New Roman" w:cs="Times New Roman"/>
        </w:rPr>
        <w:t>, који представља актуелну референтну основу за процену и развој дигиталних вештина наставника у Републици Србији.</w:t>
      </w:r>
    </w:p>
    <w:p w:rsidR="00542911" w:rsidRDefault="00542911" w:rsidP="004C1EF3">
      <w:pPr>
        <w:spacing w:after="0"/>
        <w:ind w:right="522"/>
        <w:jc w:val="both"/>
        <w:rPr>
          <w:rFonts w:ascii="Times New Roman" w:eastAsia="Times New Roman" w:hAnsi="Times New Roman" w:cs="Times New Roman"/>
          <w:b/>
          <w:bCs/>
          <w:sz w:val="24"/>
          <w:szCs w:val="24"/>
        </w:rPr>
      </w:pPr>
      <w:r w:rsidRPr="00364C5B">
        <w:rPr>
          <w:rFonts w:ascii="Times New Roman" w:eastAsia="Times New Roman" w:hAnsi="Times New Roman" w:cs="Times New Roman"/>
          <w:b/>
          <w:bCs/>
          <w:sz w:val="24"/>
          <w:szCs w:val="24"/>
        </w:rPr>
        <w:t>Кључне иновативне методе и мере које ће се развијати током предстојећег развојног периода:</w:t>
      </w:r>
    </w:p>
    <w:p w:rsidR="00D1314D" w:rsidRPr="00364C5B" w:rsidRDefault="00D1314D" w:rsidP="004C1EF3">
      <w:pPr>
        <w:spacing w:after="0"/>
        <w:ind w:right="522"/>
        <w:jc w:val="both"/>
        <w:rPr>
          <w:rFonts w:ascii="Times New Roman" w:eastAsia="Times New Roman" w:hAnsi="Times New Roman" w:cs="Times New Roman"/>
          <w:b/>
          <w:bCs/>
          <w:sz w:val="24"/>
          <w:szCs w:val="24"/>
        </w:rPr>
      </w:pPr>
    </w:p>
    <w:p w:rsidR="00542911" w:rsidRPr="00364C5B" w:rsidRDefault="00542911" w:rsidP="004C1EF3">
      <w:pPr>
        <w:spacing w:after="0"/>
        <w:ind w:right="522"/>
        <w:jc w:val="both"/>
        <w:outlineLvl w:val="2"/>
        <w:rPr>
          <w:rFonts w:ascii="Times New Roman" w:eastAsia="Times New Roman" w:hAnsi="Times New Roman" w:cs="Times New Roman"/>
          <w:b/>
          <w:bCs/>
          <w:sz w:val="24"/>
          <w:szCs w:val="24"/>
        </w:rPr>
      </w:pPr>
      <w:r w:rsidRPr="00364C5B">
        <w:rPr>
          <w:rFonts w:ascii="Times New Roman" w:eastAsia="Times New Roman" w:hAnsi="Times New Roman" w:cs="Times New Roman"/>
          <w:b/>
          <w:bCs/>
          <w:sz w:val="24"/>
          <w:szCs w:val="24"/>
        </w:rPr>
        <w:lastRenderedPageBreak/>
        <w:t>У области наставе:</w:t>
      </w:r>
    </w:p>
    <w:p w:rsidR="00542911" w:rsidRPr="00364C5B" w:rsidRDefault="00542911" w:rsidP="00EA34FB">
      <w:pPr>
        <w:numPr>
          <w:ilvl w:val="0"/>
          <w:numId w:val="26"/>
        </w:numPr>
        <w:spacing w:after="0"/>
        <w:ind w:left="426" w:right="522"/>
        <w:jc w:val="both"/>
        <w:rPr>
          <w:rFonts w:ascii="Times New Roman" w:eastAsia="Times New Roman" w:hAnsi="Times New Roman" w:cs="Times New Roman"/>
          <w:szCs w:val="24"/>
        </w:rPr>
      </w:pPr>
      <w:r w:rsidRPr="00364C5B">
        <w:rPr>
          <w:rFonts w:ascii="Times New Roman" w:eastAsia="Times New Roman" w:hAnsi="Times New Roman" w:cs="Times New Roman"/>
          <w:szCs w:val="24"/>
        </w:rPr>
        <w:t>Континуирано унапређивање дигиталних компетенција наставника кроз стручна усавршавања, радионице и размену примера добре праксе, са циљем достизања средњег и напредног нивоа компетенција у складу са важећим националним оквирима.</w:t>
      </w:r>
    </w:p>
    <w:p w:rsidR="00542911" w:rsidRPr="00364C5B" w:rsidRDefault="00542911" w:rsidP="00EA34FB">
      <w:pPr>
        <w:numPr>
          <w:ilvl w:val="0"/>
          <w:numId w:val="26"/>
        </w:numPr>
        <w:spacing w:after="0"/>
        <w:ind w:left="426" w:right="522"/>
        <w:jc w:val="both"/>
        <w:rPr>
          <w:rFonts w:ascii="Times New Roman" w:eastAsia="Times New Roman" w:hAnsi="Times New Roman" w:cs="Times New Roman"/>
          <w:szCs w:val="24"/>
        </w:rPr>
      </w:pPr>
      <w:r w:rsidRPr="00364C5B">
        <w:rPr>
          <w:rFonts w:ascii="Times New Roman" w:eastAsia="Times New Roman" w:hAnsi="Times New Roman" w:cs="Times New Roman"/>
          <w:szCs w:val="24"/>
        </w:rPr>
        <w:t>Примена дигиталних алата и платформи за креирање наставних материјала (презентације, интерактивни садржаји, квизови, дигитални задаци), у циљу повећања мотивације и активног учешћа ученика.</w:t>
      </w:r>
    </w:p>
    <w:p w:rsidR="00542911" w:rsidRPr="00364C5B" w:rsidRDefault="00542911" w:rsidP="00EA34FB">
      <w:pPr>
        <w:numPr>
          <w:ilvl w:val="0"/>
          <w:numId w:val="26"/>
        </w:numPr>
        <w:spacing w:after="0"/>
        <w:ind w:left="426" w:right="522"/>
        <w:jc w:val="both"/>
        <w:rPr>
          <w:rFonts w:ascii="Times New Roman" w:eastAsia="Times New Roman" w:hAnsi="Times New Roman" w:cs="Times New Roman"/>
          <w:szCs w:val="24"/>
        </w:rPr>
      </w:pPr>
      <w:r w:rsidRPr="00364C5B">
        <w:rPr>
          <w:rFonts w:ascii="Times New Roman" w:eastAsia="Times New Roman" w:hAnsi="Times New Roman" w:cs="Times New Roman"/>
          <w:szCs w:val="24"/>
        </w:rPr>
        <w:t>Развијање и унапређивање школске инфраструктуре за примену дигиталних технологија у настави (рачунарска опрема, интернет конекција, дигитални уџбеници и образовни софтвери).</w:t>
      </w:r>
    </w:p>
    <w:p w:rsidR="00542911" w:rsidRPr="00364C5B" w:rsidRDefault="00542911" w:rsidP="00EA34FB">
      <w:pPr>
        <w:numPr>
          <w:ilvl w:val="0"/>
          <w:numId w:val="26"/>
        </w:numPr>
        <w:spacing w:after="0"/>
        <w:ind w:left="426" w:right="522"/>
        <w:jc w:val="both"/>
        <w:rPr>
          <w:rFonts w:ascii="Times New Roman" w:eastAsia="Times New Roman" w:hAnsi="Times New Roman" w:cs="Times New Roman"/>
          <w:szCs w:val="24"/>
        </w:rPr>
      </w:pPr>
      <w:r w:rsidRPr="00364C5B">
        <w:rPr>
          <w:rFonts w:ascii="Times New Roman" w:eastAsia="Times New Roman" w:hAnsi="Times New Roman" w:cs="Times New Roman"/>
          <w:szCs w:val="24"/>
        </w:rPr>
        <w:t>Подстицање примене иновативних облика рада, као што су пројектна настава, проблемска настава и истраживачки рад, уз прилагођавање наставних метода индивидуалним потребама ученика.</w:t>
      </w:r>
    </w:p>
    <w:p w:rsidR="00542911" w:rsidRPr="00364C5B" w:rsidRDefault="00542911" w:rsidP="004C1EF3">
      <w:pPr>
        <w:spacing w:after="0"/>
        <w:ind w:right="522"/>
        <w:jc w:val="both"/>
        <w:outlineLvl w:val="2"/>
        <w:rPr>
          <w:rFonts w:ascii="Times New Roman" w:eastAsia="Times New Roman" w:hAnsi="Times New Roman" w:cs="Times New Roman"/>
          <w:b/>
          <w:bCs/>
          <w:sz w:val="24"/>
          <w:szCs w:val="24"/>
        </w:rPr>
      </w:pPr>
      <w:r w:rsidRPr="00364C5B">
        <w:rPr>
          <w:rFonts w:ascii="Times New Roman" w:eastAsia="Times New Roman" w:hAnsi="Times New Roman" w:cs="Times New Roman"/>
          <w:b/>
          <w:bCs/>
          <w:sz w:val="24"/>
          <w:szCs w:val="24"/>
        </w:rPr>
        <w:t>У области учења:</w:t>
      </w:r>
    </w:p>
    <w:p w:rsidR="00542911" w:rsidRPr="00364C5B" w:rsidRDefault="00542911" w:rsidP="00EA34FB">
      <w:pPr>
        <w:numPr>
          <w:ilvl w:val="0"/>
          <w:numId w:val="27"/>
        </w:numPr>
        <w:spacing w:after="0"/>
        <w:ind w:left="426" w:right="522"/>
        <w:jc w:val="both"/>
        <w:rPr>
          <w:rFonts w:ascii="Times New Roman" w:eastAsia="Times New Roman" w:hAnsi="Times New Roman" w:cs="Times New Roman"/>
          <w:szCs w:val="24"/>
        </w:rPr>
      </w:pPr>
      <w:r w:rsidRPr="00364C5B">
        <w:rPr>
          <w:rFonts w:ascii="Times New Roman" w:eastAsia="Times New Roman" w:hAnsi="Times New Roman" w:cs="Times New Roman"/>
          <w:szCs w:val="24"/>
        </w:rPr>
        <w:t>Оспособљавање ученика за коришћење дигиталних технологија и едукативних портала у функцији учења, са нагласком на безбедно и одговорно коришћење дигиталних садржаја.</w:t>
      </w:r>
    </w:p>
    <w:p w:rsidR="00542911" w:rsidRPr="00364C5B" w:rsidRDefault="00542911" w:rsidP="00EA34FB">
      <w:pPr>
        <w:numPr>
          <w:ilvl w:val="0"/>
          <w:numId w:val="27"/>
        </w:numPr>
        <w:spacing w:after="0"/>
        <w:ind w:left="426" w:right="522"/>
        <w:jc w:val="both"/>
        <w:rPr>
          <w:rFonts w:ascii="Times New Roman" w:eastAsia="Times New Roman" w:hAnsi="Times New Roman" w:cs="Times New Roman"/>
          <w:szCs w:val="24"/>
        </w:rPr>
      </w:pPr>
      <w:r w:rsidRPr="00364C5B">
        <w:rPr>
          <w:rFonts w:ascii="Times New Roman" w:eastAsia="Times New Roman" w:hAnsi="Times New Roman" w:cs="Times New Roman"/>
          <w:szCs w:val="24"/>
        </w:rPr>
        <w:t>Подстицање самосталног учења кроз употребу дигиталних уџбеника, онлајн материјала и интерактивних алата, уз развијање вештина планирања и саморегулације учења.</w:t>
      </w:r>
    </w:p>
    <w:p w:rsidR="00542911" w:rsidRPr="00364C5B" w:rsidRDefault="00542911" w:rsidP="00EA34FB">
      <w:pPr>
        <w:numPr>
          <w:ilvl w:val="0"/>
          <w:numId w:val="27"/>
        </w:numPr>
        <w:spacing w:after="0"/>
        <w:ind w:left="426" w:right="522"/>
        <w:jc w:val="both"/>
        <w:rPr>
          <w:rFonts w:ascii="Times New Roman" w:eastAsia="Times New Roman" w:hAnsi="Times New Roman" w:cs="Times New Roman"/>
          <w:szCs w:val="24"/>
        </w:rPr>
      </w:pPr>
      <w:r w:rsidRPr="00364C5B">
        <w:rPr>
          <w:rFonts w:ascii="Times New Roman" w:eastAsia="Times New Roman" w:hAnsi="Times New Roman" w:cs="Times New Roman"/>
          <w:szCs w:val="24"/>
        </w:rPr>
        <w:t>Развијање сарадничког учења кроз групни рад, тимске пројекте и заједничке дигиталне активности, у складу са циљевима развојног плана школе.</w:t>
      </w:r>
    </w:p>
    <w:p w:rsidR="00542911" w:rsidRPr="00364C5B" w:rsidRDefault="00542911" w:rsidP="00EA34FB">
      <w:pPr>
        <w:numPr>
          <w:ilvl w:val="0"/>
          <w:numId w:val="27"/>
        </w:numPr>
        <w:spacing w:after="0"/>
        <w:ind w:left="426" w:right="522"/>
        <w:jc w:val="both"/>
        <w:rPr>
          <w:rFonts w:ascii="Times New Roman" w:eastAsia="Times New Roman" w:hAnsi="Times New Roman" w:cs="Times New Roman"/>
          <w:szCs w:val="24"/>
        </w:rPr>
      </w:pPr>
      <w:r w:rsidRPr="00364C5B">
        <w:rPr>
          <w:rFonts w:ascii="Times New Roman" w:eastAsia="Times New Roman" w:hAnsi="Times New Roman" w:cs="Times New Roman"/>
          <w:szCs w:val="24"/>
        </w:rPr>
        <w:t>Јачање самопоуздања ученика за активно учешће у наставном процесу и коришћење различитих алата за учење (нпр. Prezi и других алата које наставници процене као адекватне за свој предмет).</w:t>
      </w:r>
    </w:p>
    <w:p w:rsidR="00542911" w:rsidRPr="00364C5B" w:rsidRDefault="00542911" w:rsidP="004C1EF3">
      <w:pPr>
        <w:spacing w:after="0"/>
        <w:ind w:right="522"/>
        <w:jc w:val="both"/>
        <w:outlineLvl w:val="2"/>
        <w:rPr>
          <w:rFonts w:ascii="Times New Roman" w:eastAsia="Times New Roman" w:hAnsi="Times New Roman" w:cs="Times New Roman"/>
          <w:b/>
          <w:bCs/>
          <w:sz w:val="24"/>
          <w:szCs w:val="24"/>
        </w:rPr>
      </w:pPr>
      <w:r w:rsidRPr="00364C5B">
        <w:rPr>
          <w:rFonts w:ascii="Times New Roman" w:eastAsia="Times New Roman" w:hAnsi="Times New Roman" w:cs="Times New Roman"/>
          <w:b/>
          <w:bCs/>
          <w:sz w:val="24"/>
          <w:szCs w:val="24"/>
        </w:rPr>
        <w:t>У области оцењивања:</w:t>
      </w:r>
    </w:p>
    <w:p w:rsidR="00542911" w:rsidRPr="00364C5B" w:rsidRDefault="00542911" w:rsidP="00EA34FB">
      <w:pPr>
        <w:numPr>
          <w:ilvl w:val="0"/>
          <w:numId w:val="28"/>
        </w:numPr>
        <w:spacing w:after="0"/>
        <w:ind w:left="426" w:right="522"/>
        <w:jc w:val="both"/>
        <w:rPr>
          <w:rFonts w:ascii="Times New Roman" w:eastAsia="Times New Roman" w:hAnsi="Times New Roman" w:cs="Times New Roman"/>
          <w:szCs w:val="24"/>
        </w:rPr>
      </w:pPr>
      <w:r w:rsidRPr="00364C5B">
        <w:rPr>
          <w:rFonts w:ascii="Times New Roman" w:eastAsia="Times New Roman" w:hAnsi="Times New Roman" w:cs="Times New Roman"/>
          <w:szCs w:val="24"/>
        </w:rPr>
        <w:t>Примена оцењивања заснованог на јасно дефинисаним и ученицима познатим критеријумима, као мотивационог средства и подршке учењу.</w:t>
      </w:r>
    </w:p>
    <w:p w:rsidR="00542911" w:rsidRPr="00364C5B" w:rsidRDefault="00542911" w:rsidP="00EA34FB">
      <w:pPr>
        <w:numPr>
          <w:ilvl w:val="0"/>
          <w:numId w:val="28"/>
        </w:numPr>
        <w:spacing w:after="0"/>
        <w:ind w:left="426" w:right="522"/>
        <w:jc w:val="both"/>
        <w:rPr>
          <w:rFonts w:ascii="Times New Roman" w:eastAsia="Times New Roman" w:hAnsi="Times New Roman" w:cs="Times New Roman"/>
          <w:szCs w:val="24"/>
        </w:rPr>
      </w:pPr>
      <w:r w:rsidRPr="00364C5B">
        <w:rPr>
          <w:rFonts w:ascii="Times New Roman" w:eastAsia="Times New Roman" w:hAnsi="Times New Roman" w:cs="Times New Roman"/>
          <w:szCs w:val="24"/>
        </w:rPr>
        <w:t>Развијање формативног оцењивања кроз редовно праћење напредовања ученика и давање правовремене, објективне и конструктивне повратне информације.</w:t>
      </w:r>
    </w:p>
    <w:p w:rsidR="00542911" w:rsidRPr="00364C5B" w:rsidRDefault="00542911" w:rsidP="00EA34FB">
      <w:pPr>
        <w:numPr>
          <w:ilvl w:val="0"/>
          <w:numId w:val="28"/>
        </w:numPr>
        <w:spacing w:after="0"/>
        <w:ind w:left="426" w:right="522"/>
        <w:jc w:val="both"/>
        <w:rPr>
          <w:rFonts w:ascii="Times New Roman" w:eastAsia="Times New Roman" w:hAnsi="Times New Roman" w:cs="Times New Roman"/>
          <w:szCs w:val="24"/>
        </w:rPr>
      </w:pPr>
      <w:r w:rsidRPr="00364C5B">
        <w:rPr>
          <w:rFonts w:ascii="Times New Roman" w:eastAsia="Times New Roman" w:hAnsi="Times New Roman" w:cs="Times New Roman"/>
          <w:szCs w:val="24"/>
        </w:rPr>
        <w:t>Укључивање ученика у процес самовредновања и вршњачког оцењивања, ради развијања одговорности за сопствено учење.</w:t>
      </w:r>
    </w:p>
    <w:p w:rsidR="00542911" w:rsidRPr="00364C5B" w:rsidRDefault="00542911" w:rsidP="00EA34FB">
      <w:pPr>
        <w:numPr>
          <w:ilvl w:val="0"/>
          <w:numId w:val="28"/>
        </w:numPr>
        <w:spacing w:after="0"/>
        <w:ind w:left="426" w:right="522"/>
        <w:jc w:val="both"/>
        <w:rPr>
          <w:rFonts w:ascii="Times New Roman" w:eastAsia="Times New Roman" w:hAnsi="Times New Roman" w:cs="Times New Roman"/>
          <w:szCs w:val="24"/>
        </w:rPr>
      </w:pPr>
      <w:r w:rsidRPr="00364C5B">
        <w:rPr>
          <w:rFonts w:ascii="Times New Roman" w:eastAsia="Times New Roman" w:hAnsi="Times New Roman" w:cs="Times New Roman"/>
          <w:szCs w:val="24"/>
        </w:rPr>
        <w:t>Благовремено информисање ученика и родитеља о степену усвојености знања и развијености компетенција, као основи за континуирано праћење и подршку напредовању ученика.</w:t>
      </w:r>
    </w:p>
    <w:p w:rsidR="00542911" w:rsidRPr="00542911" w:rsidRDefault="00542911" w:rsidP="00EA34FB">
      <w:pPr>
        <w:numPr>
          <w:ilvl w:val="0"/>
          <w:numId w:val="28"/>
        </w:numPr>
        <w:spacing w:after="0"/>
        <w:ind w:left="426" w:right="522"/>
        <w:jc w:val="both"/>
        <w:rPr>
          <w:rFonts w:ascii="Times New Roman" w:eastAsia="Times New Roman" w:hAnsi="Times New Roman" w:cs="Times New Roman"/>
          <w:szCs w:val="24"/>
        </w:rPr>
      </w:pPr>
      <w:r w:rsidRPr="00364C5B">
        <w:rPr>
          <w:rFonts w:ascii="Times New Roman" w:eastAsia="Times New Roman" w:hAnsi="Times New Roman" w:cs="Times New Roman"/>
          <w:szCs w:val="24"/>
        </w:rPr>
        <w:t>Указивање на уочене пропусте у знању и планирање додатне подршке ученицима</w:t>
      </w:r>
      <w:r w:rsidR="00770F22">
        <w:rPr>
          <w:rFonts w:ascii="Times New Roman" w:eastAsia="Times New Roman" w:hAnsi="Times New Roman" w:cs="Times New Roman"/>
          <w:szCs w:val="24"/>
        </w:rPr>
        <w:t xml:space="preserve"> (допунска настава, индивидуализована подршка)</w:t>
      </w:r>
      <w:r w:rsidRPr="00364C5B">
        <w:rPr>
          <w:rFonts w:ascii="Times New Roman" w:eastAsia="Times New Roman" w:hAnsi="Times New Roman" w:cs="Times New Roman"/>
          <w:szCs w:val="24"/>
        </w:rPr>
        <w:t xml:space="preserve"> у циљу достизања основног нивоа постигнућа.</w:t>
      </w:r>
    </w:p>
    <w:p w:rsidR="005B06A5" w:rsidRDefault="005B06A5" w:rsidP="004C1EF3">
      <w:pPr>
        <w:spacing w:after="0"/>
        <w:ind w:right="522"/>
      </w:pPr>
    </w:p>
    <w:p w:rsidR="00484E22" w:rsidRPr="00484E22" w:rsidRDefault="00484E22" w:rsidP="004C1EF3">
      <w:pPr>
        <w:spacing w:after="0"/>
        <w:ind w:right="522"/>
      </w:pPr>
    </w:p>
    <w:p w:rsidR="00143A0A" w:rsidRPr="00B00BF9" w:rsidRDefault="00FC0572" w:rsidP="004C1EF3">
      <w:pPr>
        <w:pStyle w:val="Heading2"/>
        <w:spacing w:before="0"/>
        <w:ind w:right="522"/>
        <w:jc w:val="both"/>
        <w:rPr>
          <w:rFonts w:ascii="Times New Roman" w:hAnsi="Times New Roman" w:cs="Times New Roman"/>
          <w:color w:val="auto"/>
        </w:rPr>
      </w:pPr>
      <w:r>
        <w:rPr>
          <w:rFonts w:ascii="Times New Roman" w:hAnsi="Times New Roman" w:cs="Times New Roman"/>
          <w:color w:val="auto"/>
        </w:rPr>
        <w:lastRenderedPageBreak/>
        <w:t>9. План напредовања и стицања зв</w:t>
      </w:r>
      <w:r w:rsidR="00143A0A" w:rsidRPr="00B00BF9">
        <w:rPr>
          <w:rFonts w:ascii="Times New Roman" w:hAnsi="Times New Roman" w:cs="Times New Roman"/>
          <w:color w:val="auto"/>
        </w:rPr>
        <w:t>ања наставника и стручних сарадника</w:t>
      </w:r>
    </w:p>
    <w:p w:rsidR="009069AF" w:rsidRDefault="009069AF" w:rsidP="009069AF">
      <w:pPr>
        <w:pStyle w:val="NormalWeb"/>
        <w:spacing w:before="0" w:beforeAutospacing="0" w:after="0" w:afterAutospacing="0" w:line="276" w:lineRule="auto"/>
        <w:jc w:val="both"/>
      </w:pPr>
      <w:r>
        <w:t>План напредовања и стицања звања наставника и стручних сарадника заснива се на одредбама Правилника о сталном стручном усавршавању у напредовању и стицању звања наставника, васпитача и стручних сарадника, као и на потребама школе у циљу унапређивања квалитета образовно-васпитног рада.</w:t>
      </w:r>
    </w:p>
    <w:p w:rsidR="009069AF" w:rsidRDefault="009069AF" w:rsidP="009069AF">
      <w:pPr>
        <w:pStyle w:val="NormalWeb"/>
        <w:spacing w:before="0" w:beforeAutospacing="0" w:after="0" w:afterAutospacing="0" w:line="276" w:lineRule="auto"/>
        <w:jc w:val="both"/>
      </w:pPr>
      <w:r>
        <w:t>Школа препознаје професионални развој наставника и стручних сарадника као један од кључних фактора за унапређивање наставе и учења и стога системски планира, прати и подржава њихово стручно усавршавање и напредовање. Посебна пажња посвећује се развоју стручних, педагошких и дигиталних компетенција, као и подстицању наставника и стручних сарадника на активно укључивање у процес стицања звања.</w:t>
      </w:r>
    </w:p>
    <w:p w:rsidR="009069AF" w:rsidRDefault="009069AF" w:rsidP="009069AF">
      <w:pPr>
        <w:pStyle w:val="NormalWeb"/>
        <w:spacing w:before="0" w:beforeAutospacing="0" w:after="0" w:afterAutospacing="0" w:line="276" w:lineRule="auto"/>
        <w:jc w:val="both"/>
      </w:pPr>
      <w:r>
        <w:t>У оквиру овог плана, школа обезбеђује информисање запослених о условима и поступку напредовања, прати оствареност компетенција, пружа стручну подршку у процесу припреме документације и подстиче различите облике професионалног учења, укључујући хоризонтално учење, менторство и размену примера добре праксе. Такође, школа планира анкетирање наставника о њиховим усмерењима везано за стручно усавршавање, како би се прикупиле информације о областима и конкретним темама које желе да унапреде, формату обуке који им највише одговара, времену које би могли месечно издвојити за усавршавање, критеријумима по којима бирају обуке, проблемима које желе да обраде на обукама, вештинама које сматрају најпотребнијим за унапређење рада са ученицима, потребама у професионалном развоју, као и о томе да ли имају довољно подршке од стране школе и да ли су заинтересовани за напредовање у звању.</w:t>
      </w:r>
    </w:p>
    <w:p w:rsidR="00CC3FDF" w:rsidRPr="00CC3FDF" w:rsidRDefault="00CC3FDF" w:rsidP="009069AF">
      <w:pPr>
        <w:pStyle w:val="NormalWeb"/>
        <w:spacing w:before="0" w:beforeAutospacing="0" w:after="0" w:afterAutospacing="0" w:line="276" w:lineRule="auto"/>
        <w:ind w:right="522"/>
        <w:jc w:val="both"/>
      </w:pPr>
    </w:p>
    <w:p w:rsidR="00143A0A" w:rsidRPr="00ED62BC" w:rsidRDefault="00143A0A" w:rsidP="004A6E63">
      <w:pPr>
        <w:pStyle w:val="Heading3"/>
        <w:spacing w:before="0"/>
        <w:ind w:left="284" w:right="522"/>
        <w:rPr>
          <w:rFonts w:ascii="Times New Roman" w:hAnsi="Times New Roman" w:cs="Times New Roman"/>
          <w:color w:val="auto"/>
          <w:sz w:val="24"/>
          <w:szCs w:val="24"/>
        </w:rPr>
      </w:pPr>
      <w:r w:rsidRPr="00ED62BC">
        <w:rPr>
          <w:rFonts w:ascii="Times New Roman" w:hAnsi="Times New Roman" w:cs="Times New Roman"/>
          <w:color w:val="auto"/>
          <w:sz w:val="24"/>
          <w:szCs w:val="24"/>
        </w:rPr>
        <w:t>Активности у оквиру плана напредовања наставника и стручних сарадника</w:t>
      </w:r>
    </w:p>
    <w:tbl>
      <w:tblPr>
        <w:tblStyle w:val="TableGrid1"/>
        <w:tblW w:w="13548" w:type="dxa"/>
        <w:tblInd w:w="108" w:type="dxa"/>
        <w:tblLook w:val="04A0" w:firstRow="1" w:lastRow="0" w:firstColumn="1" w:lastColumn="0" w:noHBand="0" w:noVBand="1"/>
      </w:tblPr>
      <w:tblGrid>
        <w:gridCol w:w="5199"/>
        <w:gridCol w:w="2651"/>
        <w:gridCol w:w="2782"/>
        <w:gridCol w:w="2916"/>
      </w:tblGrid>
      <w:tr w:rsidR="00143A0A" w:rsidTr="009069AF">
        <w:tc>
          <w:tcPr>
            <w:tcW w:w="0" w:type="auto"/>
            <w:hideMark/>
          </w:tcPr>
          <w:p w:rsidR="00143A0A" w:rsidRPr="00ED62BC" w:rsidRDefault="00143A0A" w:rsidP="004A6E63">
            <w:pPr>
              <w:ind w:left="284" w:right="522"/>
              <w:jc w:val="center"/>
              <w:rPr>
                <w:rFonts w:ascii="Times New Roman" w:hAnsi="Times New Roman"/>
                <w:b/>
                <w:bCs/>
                <w:sz w:val="24"/>
                <w:szCs w:val="24"/>
              </w:rPr>
            </w:pPr>
            <w:r w:rsidRPr="00ED62BC">
              <w:rPr>
                <w:rFonts w:ascii="Times New Roman" w:hAnsi="Times New Roman"/>
                <w:b/>
                <w:bCs/>
                <w:sz w:val="24"/>
                <w:szCs w:val="24"/>
              </w:rPr>
              <w:t>Активност</w:t>
            </w:r>
          </w:p>
        </w:tc>
        <w:tc>
          <w:tcPr>
            <w:tcW w:w="0" w:type="auto"/>
            <w:hideMark/>
          </w:tcPr>
          <w:p w:rsidR="00143A0A" w:rsidRPr="00ED62BC" w:rsidRDefault="00143A0A" w:rsidP="009069AF">
            <w:pPr>
              <w:tabs>
                <w:tab w:val="left" w:pos="2687"/>
              </w:tabs>
              <w:ind w:left="41" w:right="87"/>
              <w:jc w:val="center"/>
              <w:rPr>
                <w:rFonts w:ascii="Times New Roman" w:hAnsi="Times New Roman"/>
                <w:b/>
                <w:bCs/>
                <w:sz w:val="24"/>
                <w:szCs w:val="24"/>
              </w:rPr>
            </w:pPr>
            <w:r w:rsidRPr="00ED62BC">
              <w:rPr>
                <w:rFonts w:ascii="Times New Roman" w:hAnsi="Times New Roman"/>
                <w:b/>
                <w:bCs/>
                <w:sz w:val="24"/>
                <w:szCs w:val="24"/>
              </w:rPr>
              <w:t>Носиоци</w:t>
            </w:r>
          </w:p>
        </w:tc>
        <w:tc>
          <w:tcPr>
            <w:tcW w:w="2782" w:type="dxa"/>
            <w:hideMark/>
          </w:tcPr>
          <w:p w:rsidR="00143A0A" w:rsidRPr="00ED62BC" w:rsidRDefault="00143A0A" w:rsidP="009069AF">
            <w:pPr>
              <w:ind w:left="122" w:right="34"/>
              <w:jc w:val="center"/>
              <w:rPr>
                <w:rFonts w:ascii="Times New Roman" w:hAnsi="Times New Roman"/>
                <w:b/>
                <w:bCs/>
                <w:sz w:val="24"/>
                <w:szCs w:val="24"/>
              </w:rPr>
            </w:pPr>
            <w:r w:rsidRPr="00ED62BC">
              <w:rPr>
                <w:rFonts w:ascii="Times New Roman" w:hAnsi="Times New Roman"/>
                <w:b/>
                <w:bCs/>
                <w:sz w:val="24"/>
                <w:szCs w:val="24"/>
              </w:rPr>
              <w:t>Временска динамика</w:t>
            </w:r>
          </w:p>
        </w:tc>
        <w:tc>
          <w:tcPr>
            <w:tcW w:w="2916" w:type="dxa"/>
            <w:hideMark/>
          </w:tcPr>
          <w:p w:rsidR="00143A0A" w:rsidRPr="00ED62BC" w:rsidRDefault="00143A0A" w:rsidP="004A6E63">
            <w:pPr>
              <w:ind w:left="284" w:right="522"/>
              <w:jc w:val="center"/>
              <w:rPr>
                <w:rFonts w:ascii="Times New Roman" w:hAnsi="Times New Roman"/>
                <w:b/>
                <w:bCs/>
                <w:sz w:val="24"/>
                <w:szCs w:val="24"/>
              </w:rPr>
            </w:pPr>
            <w:r w:rsidRPr="00ED62BC">
              <w:rPr>
                <w:rFonts w:ascii="Times New Roman" w:hAnsi="Times New Roman"/>
                <w:b/>
                <w:bCs/>
                <w:sz w:val="24"/>
                <w:szCs w:val="24"/>
              </w:rPr>
              <w:t>Извори доказа</w:t>
            </w:r>
          </w:p>
        </w:tc>
      </w:tr>
      <w:tr w:rsidR="00143A0A" w:rsidTr="009069AF">
        <w:tc>
          <w:tcPr>
            <w:tcW w:w="0" w:type="auto"/>
            <w:hideMark/>
          </w:tcPr>
          <w:p w:rsidR="00143A0A" w:rsidRPr="00ED62BC" w:rsidRDefault="00143A0A" w:rsidP="004A6E63">
            <w:pPr>
              <w:ind w:left="284" w:right="522"/>
              <w:rPr>
                <w:rFonts w:ascii="Times New Roman" w:hAnsi="Times New Roman"/>
                <w:sz w:val="24"/>
                <w:szCs w:val="24"/>
              </w:rPr>
            </w:pPr>
            <w:r w:rsidRPr="00ED62BC">
              <w:rPr>
                <w:rFonts w:ascii="Times New Roman" w:hAnsi="Times New Roman"/>
                <w:sz w:val="24"/>
                <w:szCs w:val="24"/>
              </w:rPr>
              <w:t>Информисање наставника и стручних сарадника о условима, поступку и значају стицања звања</w:t>
            </w:r>
          </w:p>
        </w:tc>
        <w:tc>
          <w:tcPr>
            <w:tcW w:w="0" w:type="auto"/>
            <w:hideMark/>
          </w:tcPr>
          <w:p w:rsidR="00143A0A" w:rsidRPr="003F3B50" w:rsidRDefault="00143A0A" w:rsidP="009069AF">
            <w:pPr>
              <w:tabs>
                <w:tab w:val="left" w:pos="2687"/>
              </w:tabs>
              <w:ind w:left="41" w:right="87"/>
              <w:rPr>
                <w:rFonts w:ascii="Times New Roman" w:hAnsi="Times New Roman"/>
                <w:sz w:val="24"/>
                <w:szCs w:val="24"/>
              </w:rPr>
            </w:pPr>
            <w:r w:rsidRPr="00ED62BC">
              <w:rPr>
                <w:rFonts w:ascii="Times New Roman" w:hAnsi="Times New Roman"/>
                <w:sz w:val="24"/>
                <w:szCs w:val="24"/>
              </w:rPr>
              <w:t>Тим за професионални развој, директор</w:t>
            </w:r>
            <w:r w:rsidR="003F3B50">
              <w:rPr>
                <w:rFonts w:ascii="Times New Roman" w:hAnsi="Times New Roman"/>
                <w:sz w:val="24"/>
                <w:szCs w:val="24"/>
              </w:rPr>
              <w:t>, педагог</w:t>
            </w:r>
          </w:p>
        </w:tc>
        <w:tc>
          <w:tcPr>
            <w:tcW w:w="2782" w:type="dxa"/>
            <w:hideMark/>
          </w:tcPr>
          <w:p w:rsidR="00143A0A" w:rsidRPr="00ED62BC" w:rsidRDefault="00143A0A" w:rsidP="009069AF">
            <w:pPr>
              <w:ind w:left="122" w:right="34"/>
              <w:rPr>
                <w:rFonts w:ascii="Times New Roman" w:hAnsi="Times New Roman"/>
                <w:sz w:val="24"/>
                <w:szCs w:val="24"/>
              </w:rPr>
            </w:pPr>
            <w:r w:rsidRPr="00ED62BC">
              <w:rPr>
                <w:rFonts w:ascii="Times New Roman" w:hAnsi="Times New Roman"/>
                <w:sz w:val="24"/>
                <w:szCs w:val="24"/>
              </w:rPr>
              <w:t>Септембар, сваке школске године</w:t>
            </w:r>
          </w:p>
        </w:tc>
        <w:tc>
          <w:tcPr>
            <w:tcW w:w="2916" w:type="dxa"/>
            <w:hideMark/>
          </w:tcPr>
          <w:p w:rsidR="00143A0A" w:rsidRPr="00ED62BC" w:rsidRDefault="00143A0A" w:rsidP="004A6E63">
            <w:pPr>
              <w:ind w:left="284" w:right="522"/>
              <w:rPr>
                <w:rFonts w:ascii="Times New Roman" w:hAnsi="Times New Roman"/>
                <w:sz w:val="24"/>
                <w:szCs w:val="24"/>
              </w:rPr>
            </w:pPr>
            <w:r w:rsidRPr="00ED62BC">
              <w:rPr>
                <w:rFonts w:ascii="Times New Roman" w:hAnsi="Times New Roman"/>
                <w:sz w:val="24"/>
                <w:szCs w:val="24"/>
              </w:rPr>
              <w:t>Записник са Наставничког већа</w:t>
            </w:r>
          </w:p>
        </w:tc>
      </w:tr>
      <w:tr w:rsidR="00143A0A" w:rsidTr="009069AF">
        <w:tc>
          <w:tcPr>
            <w:tcW w:w="0" w:type="auto"/>
            <w:hideMark/>
          </w:tcPr>
          <w:p w:rsidR="00143A0A" w:rsidRPr="00ED62BC" w:rsidRDefault="00143A0A" w:rsidP="004A6E63">
            <w:pPr>
              <w:ind w:left="284" w:right="522"/>
              <w:rPr>
                <w:rFonts w:ascii="Times New Roman" w:hAnsi="Times New Roman"/>
                <w:sz w:val="24"/>
                <w:szCs w:val="24"/>
              </w:rPr>
            </w:pPr>
            <w:r w:rsidRPr="00ED62BC">
              <w:rPr>
                <w:rFonts w:ascii="Times New Roman" w:hAnsi="Times New Roman"/>
                <w:sz w:val="24"/>
                <w:szCs w:val="24"/>
              </w:rPr>
              <w:t>Подстицање наставника и стручних сарадника на укључивање у различите облике стручног усавршавања и професионалног развоја</w:t>
            </w:r>
          </w:p>
        </w:tc>
        <w:tc>
          <w:tcPr>
            <w:tcW w:w="0" w:type="auto"/>
            <w:hideMark/>
          </w:tcPr>
          <w:p w:rsidR="00143A0A" w:rsidRPr="00ED62BC" w:rsidRDefault="00143A0A" w:rsidP="009069AF">
            <w:pPr>
              <w:tabs>
                <w:tab w:val="left" w:pos="2687"/>
              </w:tabs>
              <w:ind w:left="41" w:right="87"/>
              <w:rPr>
                <w:rFonts w:ascii="Times New Roman" w:hAnsi="Times New Roman"/>
                <w:sz w:val="24"/>
                <w:szCs w:val="24"/>
              </w:rPr>
            </w:pPr>
            <w:r w:rsidRPr="00ED62BC">
              <w:rPr>
                <w:rFonts w:ascii="Times New Roman" w:hAnsi="Times New Roman"/>
                <w:sz w:val="24"/>
                <w:szCs w:val="24"/>
              </w:rPr>
              <w:t>Директор, стручна већа</w:t>
            </w:r>
          </w:p>
        </w:tc>
        <w:tc>
          <w:tcPr>
            <w:tcW w:w="2782" w:type="dxa"/>
            <w:hideMark/>
          </w:tcPr>
          <w:p w:rsidR="00143A0A" w:rsidRPr="00ED62BC" w:rsidRDefault="00143A0A" w:rsidP="009069AF">
            <w:pPr>
              <w:ind w:left="122" w:right="34"/>
              <w:rPr>
                <w:rFonts w:ascii="Times New Roman" w:hAnsi="Times New Roman"/>
                <w:sz w:val="24"/>
                <w:szCs w:val="24"/>
              </w:rPr>
            </w:pPr>
            <w:r w:rsidRPr="00ED62BC">
              <w:rPr>
                <w:rFonts w:ascii="Times New Roman" w:hAnsi="Times New Roman"/>
                <w:sz w:val="24"/>
                <w:szCs w:val="24"/>
              </w:rPr>
              <w:t>Током школске године</w:t>
            </w:r>
          </w:p>
        </w:tc>
        <w:tc>
          <w:tcPr>
            <w:tcW w:w="2916" w:type="dxa"/>
            <w:hideMark/>
          </w:tcPr>
          <w:p w:rsidR="00143A0A" w:rsidRPr="00ED62BC" w:rsidRDefault="00143A0A" w:rsidP="004A6E63">
            <w:pPr>
              <w:ind w:left="284" w:right="522"/>
              <w:rPr>
                <w:rFonts w:ascii="Times New Roman" w:hAnsi="Times New Roman"/>
                <w:sz w:val="24"/>
                <w:szCs w:val="24"/>
              </w:rPr>
            </w:pPr>
            <w:r w:rsidRPr="00ED62BC">
              <w:rPr>
                <w:rFonts w:ascii="Times New Roman" w:hAnsi="Times New Roman"/>
                <w:sz w:val="24"/>
                <w:szCs w:val="24"/>
              </w:rPr>
              <w:t>План стручног усавршавања, извештаји</w:t>
            </w:r>
          </w:p>
        </w:tc>
      </w:tr>
      <w:tr w:rsidR="00143A0A" w:rsidTr="009069AF">
        <w:tc>
          <w:tcPr>
            <w:tcW w:w="0" w:type="auto"/>
            <w:hideMark/>
          </w:tcPr>
          <w:p w:rsidR="00143A0A" w:rsidRPr="00ED62BC" w:rsidRDefault="00143A0A" w:rsidP="004A6E63">
            <w:pPr>
              <w:ind w:left="284" w:right="522"/>
              <w:rPr>
                <w:rFonts w:ascii="Times New Roman" w:hAnsi="Times New Roman"/>
                <w:sz w:val="24"/>
                <w:szCs w:val="24"/>
              </w:rPr>
            </w:pPr>
            <w:r w:rsidRPr="00ED62BC">
              <w:rPr>
                <w:rFonts w:ascii="Times New Roman" w:hAnsi="Times New Roman"/>
                <w:sz w:val="24"/>
                <w:szCs w:val="24"/>
              </w:rPr>
              <w:t>Праћење и анализа остварености компетенција наставника и стручних сарадника у складу са Правилником</w:t>
            </w:r>
          </w:p>
        </w:tc>
        <w:tc>
          <w:tcPr>
            <w:tcW w:w="0" w:type="auto"/>
            <w:hideMark/>
          </w:tcPr>
          <w:p w:rsidR="00143A0A" w:rsidRPr="00ED62BC" w:rsidRDefault="00143A0A" w:rsidP="009069AF">
            <w:pPr>
              <w:tabs>
                <w:tab w:val="left" w:pos="2687"/>
              </w:tabs>
              <w:ind w:left="41" w:right="87"/>
              <w:rPr>
                <w:rFonts w:ascii="Times New Roman" w:hAnsi="Times New Roman"/>
                <w:sz w:val="24"/>
                <w:szCs w:val="24"/>
              </w:rPr>
            </w:pPr>
            <w:r w:rsidRPr="00ED62BC">
              <w:rPr>
                <w:rFonts w:ascii="Times New Roman" w:hAnsi="Times New Roman"/>
                <w:sz w:val="24"/>
                <w:szCs w:val="24"/>
              </w:rPr>
              <w:t>Директор, педагог, психолог</w:t>
            </w:r>
          </w:p>
        </w:tc>
        <w:tc>
          <w:tcPr>
            <w:tcW w:w="2782" w:type="dxa"/>
            <w:hideMark/>
          </w:tcPr>
          <w:p w:rsidR="00143A0A" w:rsidRPr="00ED62BC" w:rsidRDefault="00143A0A" w:rsidP="009069AF">
            <w:pPr>
              <w:ind w:left="122" w:right="34"/>
              <w:rPr>
                <w:rFonts w:ascii="Times New Roman" w:hAnsi="Times New Roman"/>
                <w:sz w:val="24"/>
                <w:szCs w:val="24"/>
              </w:rPr>
            </w:pPr>
            <w:r w:rsidRPr="00ED62BC">
              <w:rPr>
                <w:rFonts w:ascii="Times New Roman" w:hAnsi="Times New Roman"/>
                <w:sz w:val="24"/>
                <w:szCs w:val="24"/>
              </w:rPr>
              <w:t>Континуирано</w:t>
            </w:r>
          </w:p>
        </w:tc>
        <w:tc>
          <w:tcPr>
            <w:tcW w:w="2916" w:type="dxa"/>
            <w:hideMark/>
          </w:tcPr>
          <w:p w:rsidR="00143A0A" w:rsidRPr="00ED62BC" w:rsidRDefault="00143A0A" w:rsidP="004A6E63">
            <w:pPr>
              <w:ind w:left="284" w:right="522"/>
              <w:rPr>
                <w:rFonts w:ascii="Times New Roman" w:hAnsi="Times New Roman"/>
                <w:sz w:val="24"/>
                <w:szCs w:val="24"/>
              </w:rPr>
            </w:pPr>
            <w:r w:rsidRPr="00ED62BC">
              <w:rPr>
                <w:rFonts w:ascii="Times New Roman" w:hAnsi="Times New Roman"/>
                <w:sz w:val="24"/>
                <w:szCs w:val="24"/>
              </w:rPr>
              <w:t>Преглед компетенција, извештаји</w:t>
            </w:r>
          </w:p>
        </w:tc>
      </w:tr>
      <w:tr w:rsidR="00143A0A" w:rsidTr="009069AF">
        <w:tc>
          <w:tcPr>
            <w:tcW w:w="0" w:type="auto"/>
            <w:hideMark/>
          </w:tcPr>
          <w:p w:rsidR="00143A0A" w:rsidRPr="00ED62BC" w:rsidRDefault="00143A0A" w:rsidP="004A6E63">
            <w:pPr>
              <w:ind w:left="284" w:right="522"/>
              <w:rPr>
                <w:rFonts w:ascii="Times New Roman" w:hAnsi="Times New Roman"/>
                <w:sz w:val="24"/>
                <w:szCs w:val="24"/>
              </w:rPr>
            </w:pPr>
            <w:r w:rsidRPr="00ED62BC">
              <w:rPr>
                <w:rFonts w:ascii="Times New Roman" w:hAnsi="Times New Roman"/>
                <w:sz w:val="24"/>
                <w:szCs w:val="24"/>
              </w:rPr>
              <w:t>Пружање стручне подршке у припреми документације за напредовање и стицање звања</w:t>
            </w:r>
          </w:p>
        </w:tc>
        <w:tc>
          <w:tcPr>
            <w:tcW w:w="0" w:type="auto"/>
            <w:hideMark/>
          </w:tcPr>
          <w:p w:rsidR="00143A0A" w:rsidRPr="00ED62BC" w:rsidRDefault="00143A0A" w:rsidP="009069AF">
            <w:pPr>
              <w:tabs>
                <w:tab w:val="left" w:pos="2687"/>
              </w:tabs>
              <w:ind w:left="41" w:right="87"/>
              <w:rPr>
                <w:rFonts w:ascii="Times New Roman" w:hAnsi="Times New Roman"/>
                <w:sz w:val="24"/>
                <w:szCs w:val="24"/>
              </w:rPr>
            </w:pPr>
            <w:r w:rsidRPr="00ED62BC">
              <w:rPr>
                <w:rFonts w:ascii="Times New Roman" w:hAnsi="Times New Roman"/>
                <w:sz w:val="24"/>
                <w:szCs w:val="24"/>
              </w:rPr>
              <w:t>Тим за професионални развој, педагог</w:t>
            </w:r>
          </w:p>
        </w:tc>
        <w:tc>
          <w:tcPr>
            <w:tcW w:w="2782" w:type="dxa"/>
            <w:hideMark/>
          </w:tcPr>
          <w:p w:rsidR="00143A0A" w:rsidRPr="00ED62BC" w:rsidRDefault="00143A0A" w:rsidP="009069AF">
            <w:pPr>
              <w:ind w:left="122" w:right="34"/>
              <w:rPr>
                <w:rFonts w:ascii="Times New Roman" w:hAnsi="Times New Roman"/>
                <w:sz w:val="24"/>
                <w:szCs w:val="24"/>
              </w:rPr>
            </w:pPr>
            <w:r w:rsidRPr="00ED62BC">
              <w:rPr>
                <w:rFonts w:ascii="Times New Roman" w:hAnsi="Times New Roman"/>
                <w:sz w:val="24"/>
                <w:szCs w:val="24"/>
              </w:rPr>
              <w:t>По потреби</w:t>
            </w:r>
          </w:p>
        </w:tc>
        <w:tc>
          <w:tcPr>
            <w:tcW w:w="2916" w:type="dxa"/>
            <w:hideMark/>
          </w:tcPr>
          <w:p w:rsidR="00143A0A" w:rsidRPr="00ED62BC" w:rsidRDefault="00143A0A" w:rsidP="004A6E63">
            <w:pPr>
              <w:ind w:left="284" w:right="522"/>
              <w:rPr>
                <w:rFonts w:ascii="Times New Roman" w:hAnsi="Times New Roman"/>
                <w:sz w:val="24"/>
                <w:szCs w:val="24"/>
              </w:rPr>
            </w:pPr>
            <w:r w:rsidRPr="00ED62BC">
              <w:rPr>
                <w:rFonts w:ascii="Times New Roman" w:hAnsi="Times New Roman"/>
                <w:sz w:val="24"/>
                <w:szCs w:val="24"/>
              </w:rPr>
              <w:t>Документација кандидата</w:t>
            </w:r>
          </w:p>
        </w:tc>
      </w:tr>
      <w:tr w:rsidR="00143A0A" w:rsidTr="009069AF">
        <w:tc>
          <w:tcPr>
            <w:tcW w:w="0" w:type="auto"/>
            <w:hideMark/>
          </w:tcPr>
          <w:p w:rsidR="00143A0A" w:rsidRPr="00ED62BC" w:rsidRDefault="00143A0A" w:rsidP="004A6E63">
            <w:pPr>
              <w:ind w:left="284" w:right="522"/>
              <w:rPr>
                <w:rFonts w:ascii="Times New Roman" w:hAnsi="Times New Roman"/>
                <w:sz w:val="24"/>
                <w:szCs w:val="24"/>
              </w:rPr>
            </w:pPr>
            <w:r w:rsidRPr="00ED62BC">
              <w:rPr>
                <w:rFonts w:ascii="Times New Roman" w:hAnsi="Times New Roman"/>
                <w:sz w:val="24"/>
                <w:szCs w:val="24"/>
              </w:rPr>
              <w:lastRenderedPageBreak/>
              <w:t>Реализација хоризонталног учења и размене примера добре праксе</w:t>
            </w:r>
          </w:p>
        </w:tc>
        <w:tc>
          <w:tcPr>
            <w:tcW w:w="0" w:type="auto"/>
            <w:hideMark/>
          </w:tcPr>
          <w:p w:rsidR="00143A0A" w:rsidRPr="00ED62BC" w:rsidRDefault="00143A0A" w:rsidP="009069AF">
            <w:pPr>
              <w:tabs>
                <w:tab w:val="left" w:pos="2687"/>
              </w:tabs>
              <w:ind w:left="41" w:right="87"/>
              <w:rPr>
                <w:rFonts w:ascii="Times New Roman" w:hAnsi="Times New Roman"/>
                <w:sz w:val="24"/>
                <w:szCs w:val="24"/>
              </w:rPr>
            </w:pPr>
            <w:r w:rsidRPr="00ED62BC">
              <w:rPr>
                <w:rFonts w:ascii="Times New Roman" w:hAnsi="Times New Roman"/>
                <w:sz w:val="24"/>
                <w:szCs w:val="24"/>
              </w:rPr>
              <w:t>Стручна већа, наставници</w:t>
            </w:r>
          </w:p>
        </w:tc>
        <w:tc>
          <w:tcPr>
            <w:tcW w:w="2782" w:type="dxa"/>
            <w:hideMark/>
          </w:tcPr>
          <w:p w:rsidR="00143A0A" w:rsidRPr="00ED62BC" w:rsidRDefault="00143A0A" w:rsidP="009069AF">
            <w:pPr>
              <w:ind w:left="122" w:right="34"/>
              <w:rPr>
                <w:rFonts w:ascii="Times New Roman" w:hAnsi="Times New Roman"/>
                <w:sz w:val="24"/>
                <w:szCs w:val="24"/>
              </w:rPr>
            </w:pPr>
            <w:r w:rsidRPr="00ED62BC">
              <w:rPr>
                <w:rFonts w:ascii="Times New Roman" w:hAnsi="Times New Roman"/>
                <w:sz w:val="24"/>
                <w:szCs w:val="24"/>
              </w:rPr>
              <w:t>Током школске године</w:t>
            </w:r>
          </w:p>
        </w:tc>
        <w:tc>
          <w:tcPr>
            <w:tcW w:w="2916" w:type="dxa"/>
            <w:hideMark/>
          </w:tcPr>
          <w:p w:rsidR="00143A0A" w:rsidRPr="00ED62BC" w:rsidRDefault="00143A0A" w:rsidP="004A6E63">
            <w:pPr>
              <w:ind w:left="284" w:right="522"/>
              <w:rPr>
                <w:rFonts w:ascii="Times New Roman" w:hAnsi="Times New Roman"/>
                <w:sz w:val="24"/>
                <w:szCs w:val="24"/>
              </w:rPr>
            </w:pPr>
            <w:r w:rsidRPr="00ED62BC">
              <w:rPr>
                <w:rFonts w:ascii="Times New Roman" w:hAnsi="Times New Roman"/>
                <w:sz w:val="24"/>
                <w:szCs w:val="24"/>
              </w:rPr>
              <w:t>Записници, презентације, примери добре праксе</w:t>
            </w:r>
          </w:p>
        </w:tc>
      </w:tr>
      <w:tr w:rsidR="00143A0A" w:rsidTr="009069AF">
        <w:tc>
          <w:tcPr>
            <w:tcW w:w="0" w:type="auto"/>
            <w:hideMark/>
          </w:tcPr>
          <w:p w:rsidR="00143A0A" w:rsidRPr="00ED62BC" w:rsidRDefault="00143A0A" w:rsidP="004A6E63">
            <w:pPr>
              <w:ind w:left="284" w:right="522"/>
              <w:rPr>
                <w:rFonts w:ascii="Times New Roman" w:hAnsi="Times New Roman"/>
                <w:sz w:val="24"/>
                <w:szCs w:val="24"/>
              </w:rPr>
            </w:pPr>
            <w:r w:rsidRPr="00ED62BC">
              <w:rPr>
                <w:rFonts w:ascii="Times New Roman" w:hAnsi="Times New Roman"/>
                <w:sz w:val="24"/>
                <w:szCs w:val="24"/>
              </w:rPr>
              <w:t>Спровођење поступка напредовања у складу са важећим прописима</w:t>
            </w:r>
          </w:p>
        </w:tc>
        <w:tc>
          <w:tcPr>
            <w:tcW w:w="0" w:type="auto"/>
            <w:hideMark/>
          </w:tcPr>
          <w:p w:rsidR="00143A0A" w:rsidRPr="00ED62BC" w:rsidRDefault="00143A0A" w:rsidP="009069AF">
            <w:pPr>
              <w:tabs>
                <w:tab w:val="left" w:pos="2687"/>
              </w:tabs>
              <w:ind w:left="41" w:right="87"/>
              <w:rPr>
                <w:rFonts w:ascii="Times New Roman" w:hAnsi="Times New Roman"/>
                <w:sz w:val="24"/>
                <w:szCs w:val="24"/>
              </w:rPr>
            </w:pPr>
            <w:r w:rsidRPr="00ED62BC">
              <w:rPr>
                <w:rFonts w:ascii="Times New Roman" w:hAnsi="Times New Roman"/>
                <w:sz w:val="24"/>
                <w:szCs w:val="24"/>
              </w:rPr>
              <w:t>Директор, Школска управа</w:t>
            </w:r>
          </w:p>
        </w:tc>
        <w:tc>
          <w:tcPr>
            <w:tcW w:w="2782" w:type="dxa"/>
            <w:hideMark/>
          </w:tcPr>
          <w:p w:rsidR="00143A0A" w:rsidRPr="00ED62BC" w:rsidRDefault="00143A0A" w:rsidP="009069AF">
            <w:pPr>
              <w:ind w:left="122" w:right="34"/>
              <w:rPr>
                <w:rFonts w:ascii="Times New Roman" w:hAnsi="Times New Roman"/>
                <w:sz w:val="24"/>
                <w:szCs w:val="24"/>
              </w:rPr>
            </w:pPr>
            <w:r w:rsidRPr="00ED62BC">
              <w:rPr>
                <w:rFonts w:ascii="Times New Roman" w:hAnsi="Times New Roman"/>
                <w:sz w:val="24"/>
                <w:szCs w:val="24"/>
              </w:rPr>
              <w:t>Након поднете пријаве</w:t>
            </w:r>
          </w:p>
        </w:tc>
        <w:tc>
          <w:tcPr>
            <w:tcW w:w="2916" w:type="dxa"/>
            <w:hideMark/>
          </w:tcPr>
          <w:p w:rsidR="00143A0A" w:rsidRPr="00ED62BC" w:rsidRDefault="00143A0A" w:rsidP="004A6E63">
            <w:pPr>
              <w:ind w:left="284" w:right="522"/>
              <w:rPr>
                <w:rFonts w:ascii="Times New Roman" w:hAnsi="Times New Roman"/>
                <w:sz w:val="24"/>
                <w:szCs w:val="24"/>
              </w:rPr>
            </w:pPr>
            <w:r w:rsidRPr="00ED62BC">
              <w:rPr>
                <w:rFonts w:ascii="Times New Roman" w:hAnsi="Times New Roman"/>
                <w:sz w:val="24"/>
                <w:szCs w:val="24"/>
              </w:rPr>
              <w:t>Комплетна документација о напредовању</w:t>
            </w:r>
          </w:p>
        </w:tc>
      </w:tr>
    </w:tbl>
    <w:p w:rsidR="00C72D3B" w:rsidRDefault="00C72D3B" w:rsidP="004A6E63">
      <w:pPr>
        <w:spacing w:after="0"/>
        <w:ind w:left="284" w:right="522"/>
      </w:pPr>
    </w:p>
    <w:p w:rsidR="00484E22" w:rsidRDefault="00B00BF9" w:rsidP="009069AF">
      <w:pPr>
        <w:pStyle w:val="NormalWeb"/>
        <w:spacing w:before="0" w:beforeAutospacing="0" w:line="276" w:lineRule="auto"/>
        <w:jc w:val="both"/>
      </w:pPr>
      <w:r w:rsidRPr="00B00BF9">
        <w:t>Реализација плана прати се кроз анализу учешћа наставника и стручних сарадника у стручном усавршавању, праћење развоја њихових компетенција, увид у квалитет наставне праксе и број покренутих и реализованих поступака напредовања. Резултати праћења користе се за планирање даљих активности професионалног развоја запослених.</w:t>
      </w:r>
    </w:p>
    <w:p w:rsidR="007E2180" w:rsidRPr="00484E22" w:rsidRDefault="007E2180" w:rsidP="009069AF">
      <w:pPr>
        <w:pStyle w:val="NormalWeb"/>
        <w:spacing w:before="0" w:beforeAutospacing="0" w:line="276" w:lineRule="auto"/>
        <w:jc w:val="both"/>
      </w:pPr>
      <w:r w:rsidRPr="00B919AD">
        <w:rPr>
          <w:b/>
          <w:bCs/>
          <w:sz w:val="26"/>
          <w:szCs w:val="26"/>
        </w:rPr>
        <w:t>10. План укључивања родитеља (законских заст</w:t>
      </w:r>
      <w:r w:rsidR="00FC0572">
        <w:rPr>
          <w:b/>
          <w:bCs/>
          <w:sz w:val="26"/>
          <w:szCs w:val="26"/>
        </w:rPr>
        <w:t xml:space="preserve">упника) у рад школе </w:t>
      </w:r>
    </w:p>
    <w:p w:rsidR="007E2180" w:rsidRPr="00B919AD" w:rsidRDefault="007E2180" w:rsidP="009069AF">
      <w:pPr>
        <w:spacing w:after="0"/>
        <w:jc w:val="both"/>
        <w:rPr>
          <w:rFonts w:ascii="Times New Roman" w:eastAsia="Times New Roman" w:hAnsi="Times New Roman" w:cs="Times New Roman"/>
          <w:sz w:val="24"/>
          <w:szCs w:val="24"/>
        </w:rPr>
      </w:pPr>
      <w:r w:rsidRPr="00B919AD">
        <w:rPr>
          <w:rFonts w:ascii="Times New Roman" w:eastAsia="Times New Roman" w:hAnsi="Times New Roman" w:cs="Times New Roman"/>
          <w:sz w:val="24"/>
          <w:szCs w:val="24"/>
        </w:rPr>
        <w:t>Школа негује партнерски однос са родитељима и законским заступницима, заснован на међусобном поштовању, поверењу и сарадњи. Циљ је обезбеђивање подршке за ученике и стварање позитивне атмосфере у школи.</w:t>
      </w:r>
    </w:p>
    <w:p w:rsidR="007E2180" w:rsidRDefault="007E2180" w:rsidP="009069AF">
      <w:pPr>
        <w:spacing w:after="0"/>
        <w:jc w:val="both"/>
        <w:rPr>
          <w:rFonts w:ascii="Times New Roman" w:eastAsia="Times New Roman" w:hAnsi="Times New Roman" w:cs="Times New Roman"/>
          <w:sz w:val="24"/>
          <w:szCs w:val="24"/>
        </w:rPr>
      </w:pPr>
      <w:r w:rsidRPr="00B919AD">
        <w:rPr>
          <w:rFonts w:ascii="Times New Roman" w:eastAsia="Times New Roman" w:hAnsi="Times New Roman" w:cs="Times New Roman"/>
          <w:sz w:val="24"/>
          <w:szCs w:val="24"/>
        </w:rPr>
        <w:t>Укључивање родитеља реализује се кроз једноставне, практичне активности које су у складу са могућностима и интересовањем родитеља, имајући у виду да због обавеза и других обавезујућих активности нису увек у могућности да се активно укључе у све школе догађаје. План активности омогућава да се родитељи укључе на начин који је одржив и реалан за малу школу.</w:t>
      </w:r>
    </w:p>
    <w:p w:rsidR="009069AF" w:rsidRPr="009069AF" w:rsidRDefault="009069AF" w:rsidP="004C1EF3">
      <w:pPr>
        <w:spacing w:after="0"/>
        <w:ind w:right="522"/>
        <w:jc w:val="both"/>
        <w:rPr>
          <w:rFonts w:ascii="Times New Roman" w:eastAsia="Times New Roman" w:hAnsi="Times New Roman" w:cs="Times New Roman"/>
          <w:sz w:val="24"/>
          <w:szCs w:val="24"/>
        </w:rPr>
      </w:pPr>
    </w:p>
    <w:p w:rsidR="007E2180" w:rsidRPr="009069AF" w:rsidRDefault="007E2180" w:rsidP="004C1EF3">
      <w:pPr>
        <w:spacing w:after="0"/>
        <w:ind w:right="522"/>
        <w:jc w:val="both"/>
        <w:outlineLvl w:val="2"/>
        <w:rPr>
          <w:rFonts w:ascii="Times New Roman" w:eastAsia="Times New Roman" w:hAnsi="Times New Roman" w:cs="Times New Roman"/>
          <w:b/>
          <w:bCs/>
          <w:sz w:val="24"/>
          <w:szCs w:val="24"/>
        </w:rPr>
      </w:pPr>
      <w:r w:rsidRPr="00B919AD">
        <w:rPr>
          <w:rFonts w:ascii="Times New Roman" w:eastAsia="Times New Roman" w:hAnsi="Times New Roman" w:cs="Times New Roman"/>
          <w:b/>
          <w:bCs/>
          <w:sz w:val="24"/>
          <w:szCs w:val="24"/>
        </w:rPr>
        <w:t>Циљеви укључивања родитеља</w:t>
      </w:r>
      <w:r w:rsidR="009069AF">
        <w:rPr>
          <w:rFonts w:ascii="Times New Roman" w:eastAsia="Times New Roman" w:hAnsi="Times New Roman" w:cs="Times New Roman"/>
          <w:b/>
          <w:bCs/>
          <w:sz w:val="24"/>
          <w:szCs w:val="24"/>
        </w:rPr>
        <w:t>:</w:t>
      </w:r>
    </w:p>
    <w:p w:rsidR="007E2180" w:rsidRPr="00B919AD" w:rsidRDefault="007E2180" w:rsidP="00EA34FB">
      <w:pPr>
        <w:numPr>
          <w:ilvl w:val="0"/>
          <w:numId w:val="29"/>
        </w:numPr>
        <w:spacing w:after="0"/>
        <w:ind w:left="426" w:right="522"/>
        <w:jc w:val="both"/>
        <w:rPr>
          <w:rFonts w:ascii="Times New Roman" w:eastAsia="Times New Roman" w:hAnsi="Times New Roman" w:cs="Times New Roman"/>
          <w:sz w:val="24"/>
          <w:szCs w:val="24"/>
        </w:rPr>
      </w:pPr>
      <w:r w:rsidRPr="00B919AD">
        <w:rPr>
          <w:rFonts w:ascii="Times New Roman" w:eastAsia="Times New Roman" w:hAnsi="Times New Roman" w:cs="Times New Roman"/>
          <w:sz w:val="24"/>
          <w:szCs w:val="24"/>
        </w:rPr>
        <w:t>Омогућити родитељима да учествују у раду школе на конкретан и реалан начин.</w:t>
      </w:r>
    </w:p>
    <w:p w:rsidR="007E2180" w:rsidRPr="00B919AD" w:rsidRDefault="007E2180" w:rsidP="00EA34FB">
      <w:pPr>
        <w:numPr>
          <w:ilvl w:val="0"/>
          <w:numId w:val="29"/>
        </w:numPr>
        <w:spacing w:after="0"/>
        <w:ind w:left="426" w:right="522"/>
        <w:jc w:val="both"/>
        <w:rPr>
          <w:rFonts w:ascii="Times New Roman" w:eastAsia="Times New Roman" w:hAnsi="Times New Roman" w:cs="Times New Roman"/>
          <w:sz w:val="24"/>
          <w:szCs w:val="24"/>
        </w:rPr>
      </w:pPr>
      <w:r w:rsidRPr="00B919AD">
        <w:rPr>
          <w:rFonts w:ascii="Times New Roman" w:eastAsia="Times New Roman" w:hAnsi="Times New Roman" w:cs="Times New Roman"/>
          <w:sz w:val="24"/>
          <w:szCs w:val="24"/>
        </w:rPr>
        <w:t>Подржати ученике кроз активности које доприносе школској клими и социјалном развоју.</w:t>
      </w:r>
    </w:p>
    <w:p w:rsidR="00484E22" w:rsidRPr="00484E22" w:rsidRDefault="007E2180" w:rsidP="00EA34FB">
      <w:pPr>
        <w:numPr>
          <w:ilvl w:val="0"/>
          <w:numId w:val="29"/>
        </w:numPr>
        <w:spacing w:after="0"/>
        <w:ind w:left="426" w:right="522"/>
        <w:jc w:val="both"/>
        <w:rPr>
          <w:rFonts w:eastAsia="Times New Roman" w:cs="Times New Roman"/>
          <w:szCs w:val="24"/>
        </w:rPr>
      </w:pPr>
      <w:r w:rsidRPr="00B919AD">
        <w:rPr>
          <w:rFonts w:ascii="Times New Roman" w:eastAsia="Times New Roman" w:hAnsi="Times New Roman" w:cs="Times New Roman"/>
          <w:sz w:val="24"/>
          <w:szCs w:val="24"/>
        </w:rPr>
        <w:t>Остварити законски предвиђене облике сарадње са родитељима (Савет родитеља, родитељски састанци).</w:t>
      </w:r>
    </w:p>
    <w:p w:rsidR="00484E22" w:rsidRPr="00484E22" w:rsidRDefault="00484E22" w:rsidP="00484E22">
      <w:pPr>
        <w:spacing w:after="0"/>
        <w:ind w:left="-76" w:right="522"/>
        <w:jc w:val="both"/>
        <w:rPr>
          <w:rFonts w:eastAsia="Times New Roman" w:cs="Times New Roman"/>
          <w:szCs w:val="24"/>
        </w:rPr>
      </w:pPr>
    </w:p>
    <w:p w:rsidR="00A65FCC" w:rsidRDefault="00A65FCC" w:rsidP="004A6E63">
      <w:pPr>
        <w:spacing w:after="0"/>
        <w:ind w:left="284" w:right="522"/>
        <w:jc w:val="both"/>
        <w:outlineLvl w:val="2"/>
        <w:rPr>
          <w:rFonts w:ascii="Times New Roman" w:eastAsia="Times New Roman" w:hAnsi="Times New Roman" w:cs="Times New Roman"/>
          <w:b/>
          <w:bCs/>
          <w:sz w:val="24"/>
          <w:szCs w:val="24"/>
        </w:rPr>
      </w:pPr>
    </w:p>
    <w:p w:rsidR="007E2180" w:rsidRPr="00484E22" w:rsidRDefault="00484E22" w:rsidP="004A6E63">
      <w:pPr>
        <w:spacing w:after="0"/>
        <w:ind w:left="284" w:right="522"/>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План активности </w:t>
      </w:r>
    </w:p>
    <w:tbl>
      <w:tblPr>
        <w:tblStyle w:val="TableGrid"/>
        <w:tblW w:w="13608" w:type="dxa"/>
        <w:tblInd w:w="108" w:type="dxa"/>
        <w:tblLayout w:type="fixed"/>
        <w:tblLook w:val="04A0" w:firstRow="1" w:lastRow="0" w:firstColumn="1" w:lastColumn="0" w:noHBand="0" w:noVBand="1"/>
      </w:tblPr>
      <w:tblGrid>
        <w:gridCol w:w="2126"/>
        <w:gridCol w:w="2693"/>
        <w:gridCol w:w="2410"/>
        <w:gridCol w:w="1985"/>
        <w:gridCol w:w="2268"/>
        <w:gridCol w:w="2126"/>
      </w:tblGrid>
      <w:tr w:rsidR="007E2180" w:rsidRPr="00B919AD" w:rsidTr="009069AF">
        <w:tc>
          <w:tcPr>
            <w:tcW w:w="2126" w:type="dxa"/>
            <w:hideMark/>
          </w:tcPr>
          <w:p w:rsidR="007E2180" w:rsidRPr="00B919AD" w:rsidRDefault="007E2180" w:rsidP="00484E22">
            <w:pPr>
              <w:spacing w:line="276" w:lineRule="auto"/>
              <w:ind w:left="34"/>
              <w:jc w:val="both"/>
              <w:rPr>
                <w:rFonts w:ascii="Times New Roman" w:eastAsia="Times New Roman" w:hAnsi="Times New Roman" w:cs="Times New Roman"/>
                <w:b/>
                <w:bCs/>
                <w:sz w:val="24"/>
                <w:szCs w:val="24"/>
              </w:rPr>
            </w:pPr>
            <w:r w:rsidRPr="00B919AD">
              <w:rPr>
                <w:rFonts w:ascii="Times New Roman" w:eastAsia="Times New Roman" w:hAnsi="Times New Roman" w:cs="Times New Roman"/>
                <w:b/>
                <w:bCs/>
                <w:sz w:val="24"/>
                <w:szCs w:val="24"/>
              </w:rPr>
              <w:t>Задатак</w:t>
            </w:r>
          </w:p>
        </w:tc>
        <w:tc>
          <w:tcPr>
            <w:tcW w:w="2693" w:type="dxa"/>
            <w:hideMark/>
          </w:tcPr>
          <w:p w:rsidR="007E2180" w:rsidRPr="00B919AD" w:rsidRDefault="007E2180" w:rsidP="00484E22">
            <w:pPr>
              <w:spacing w:line="276" w:lineRule="auto"/>
              <w:ind w:left="34"/>
              <w:jc w:val="both"/>
              <w:rPr>
                <w:rFonts w:ascii="Times New Roman" w:eastAsia="Times New Roman" w:hAnsi="Times New Roman" w:cs="Times New Roman"/>
                <w:b/>
                <w:bCs/>
                <w:sz w:val="24"/>
                <w:szCs w:val="24"/>
              </w:rPr>
            </w:pPr>
            <w:r w:rsidRPr="00B919AD">
              <w:rPr>
                <w:rFonts w:ascii="Times New Roman" w:eastAsia="Times New Roman" w:hAnsi="Times New Roman" w:cs="Times New Roman"/>
                <w:b/>
                <w:bCs/>
                <w:sz w:val="24"/>
                <w:szCs w:val="24"/>
              </w:rPr>
              <w:t>Активности</w:t>
            </w:r>
          </w:p>
        </w:tc>
        <w:tc>
          <w:tcPr>
            <w:tcW w:w="2410" w:type="dxa"/>
            <w:hideMark/>
          </w:tcPr>
          <w:p w:rsidR="007E2180" w:rsidRPr="00B919AD" w:rsidRDefault="007E2180" w:rsidP="00484E22">
            <w:pPr>
              <w:spacing w:line="276" w:lineRule="auto"/>
              <w:ind w:left="34"/>
              <w:jc w:val="both"/>
              <w:rPr>
                <w:rFonts w:ascii="Times New Roman" w:eastAsia="Times New Roman" w:hAnsi="Times New Roman" w:cs="Times New Roman"/>
                <w:b/>
                <w:bCs/>
                <w:sz w:val="24"/>
                <w:szCs w:val="24"/>
              </w:rPr>
            </w:pPr>
            <w:r w:rsidRPr="00B919AD">
              <w:rPr>
                <w:rFonts w:ascii="Times New Roman" w:eastAsia="Times New Roman" w:hAnsi="Times New Roman" w:cs="Times New Roman"/>
                <w:b/>
                <w:bCs/>
                <w:sz w:val="24"/>
                <w:szCs w:val="24"/>
              </w:rPr>
              <w:t>Носиоци</w:t>
            </w:r>
          </w:p>
        </w:tc>
        <w:tc>
          <w:tcPr>
            <w:tcW w:w="1985" w:type="dxa"/>
            <w:hideMark/>
          </w:tcPr>
          <w:p w:rsidR="007E2180" w:rsidRPr="00B919AD" w:rsidRDefault="007E2180" w:rsidP="00484E22">
            <w:pPr>
              <w:spacing w:line="276" w:lineRule="auto"/>
              <w:ind w:left="34"/>
              <w:jc w:val="both"/>
              <w:rPr>
                <w:rFonts w:ascii="Times New Roman" w:eastAsia="Times New Roman" w:hAnsi="Times New Roman" w:cs="Times New Roman"/>
                <w:b/>
                <w:bCs/>
                <w:sz w:val="24"/>
                <w:szCs w:val="24"/>
              </w:rPr>
            </w:pPr>
            <w:r w:rsidRPr="00B919AD">
              <w:rPr>
                <w:rFonts w:ascii="Times New Roman" w:eastAsia="Times New Roman" w:hAnsi="Times New Roman" w:cs="Times New Roman"/>
                <w:b/>
                <w:bCs/>
                <w:sz w:val="24"/>
                <w:szCs w:val="24"/>
              </w:rPr>
              <w:t>Временска динамика</w:t>
            </w:r>
          </w:p>
        </w:tc>
        <w:tc>
          <w:tcPr>
            <w:tcW w:w="2268" w:type="dxa"/>
            <w:hideMark/>
          </w:tcPr>
          <w:p w:rsidR="007E2180" w:rsidRPr="00B919AD" w:rsidRDefault="007E2180" w:rsidP="00484E22">
            <w:pPr>
              <w:spacing w:line="276" w:lineRule="auto"/>
              <w:ind w:left="34"/>
              <w:jc w:val="both"/>
              <w:rPr>
                <w:rFonts w:ascii="Times New Roman" w:eastAsia="Times New Roman" w:hAnsi="Times New Roman" w:cs="Times New Roman"/>
                <w:b/>
                <w:bCs/>
                <w:sz w:val="24"/>
                <w:szCs w:val="24"/>
              </w:rPr>
            </w:pPr>
            <w:r w:rsidRPr="00B919AD">
              <w:rPr>
                <w:rFonts w:ascii="Times New Roman" w:eastAsia="Times New Roman" w:hAnsi="Times New Roman" w:cs="Times New Roman"/>
                <w:b/>
                <w:bCs/>
                <w:sz w:val="24"/>
                <w:szCs w:val="24"/>
              </w:rPr>
              <w:t>Очекујeни резултат</w:t>
            </w:r>
          </w:p>
        </w:tc>
        <w:tc>
          <w:tcPr>
            <w:tcW w:w="2126" w:type="dxa"/>
            <w:hideMark/>
          </w:tcPr>
          <w:p w:rsidR="007E2180" w:rsidRPr="00B919AD" w:rsidRDefault="007E2180" w:rsidP="00484E22">
            <w:pPr>
              <w:spacing w:line="276" w:lineRule="auto"/>
              <w:ind w:left="34"/>
              <w:jc w:val="both"/>
              <w:rPr>
                <w:rFonts w:ascii="Times New Roman" w:eastAsia="Times New Roman" w:hAnsi="Times New Roman" w:cs="Times New Roman"/>
                <w:b/>
                <w:bCs/>
                <w:sz w:val="24"/>
                <w:szCs w:val="24"/>
              </w:rPr>
            </w:pPr>
            <w:r w:rsidRPr="00B919AD">
              <w:rPr>
                <w:rFonts w:ascii="Times New Roman" w:eastAsia="Times New Roman" w:hAnsi="Times New Roman" w:cs="Times New Roman"/>
                <w:b/>
                <w:bCs/>
                <w:sz w:val="24"/>
                <w:szCs w:val="24"/>
              </w:rPr>
              <w:t>Докази реализације</w:t>
            </w:r>
          </w:p>
        </w:tc>
      </w:tr>
      <w:tr w:rsidR="007E2180" w:rsidRPr="00B919AD" w:rsidTr="009069AF">
        <w:tc>
          <w:tcPr>
            <w:tcW w:w="2126" w:type="dxa"/>
            <w:hideMark/>
          </w:tcPr>
          <w:p w:rsidR="007E2180" w:rsidRPr="00B919AD" w:rsidRDefault="007E2180" w:rsidP="00484E22">
            <w:pPr>
              <w:spacing w:line="276" w:lineRule="auto"/>
              <w:ind w:left="34"/>
              <w:rPr>
                <w:rFonts w:ascii="Times New Roman" w:eastAsia="Times New Roman" w:hAnsi="Times New Roman" w:cs="Times New Roman"/>
                <w:sz w:val="24"/>
                <w:szCs w:val="24"/>
              </w:rPr>
            </w:pPr>
            <w:r w:rsidRPr="00B919AD">
              <w:rPr>
                <w:rFonts w:ascii="Times New Roman" w:eastAsia="Times New Roman" w:hAnsi="Times New Roman" w:cs="Times New Roman"/>
                <w:sz w:val="24"/>
                <w:szCs w:val="24"/>
              </w:rPr>
              <w:t>Формирање Савета родитеља</w:t>
            </w:r>
          </w:p>
        </w:tc>
        <w:tc>
          <w:tcPr>
            <w:tcW w:w="2693" w:type="dxa"/>
            <w:hideMark/>
          </w:tcPr>
          <w:p w:rsidR="007E2180" w:rsidRPr="00B919AD" w:rsidRDefault="007E2180" w:rsidP="00484E22">
            <w:pPr>
              <w:spacing w:line="276" w:lineRule="auto"/>
              <w:ind w:left="34"/>
              <w:rPr>
                <w:rFonts w:ascii="Times New Roman" w:eastAsia="Times New Roman" w:hAnsi="Times New Roman" w:cs="Times New Roman"/>
                <w:sz w:val="24"/>
                <w:szCs w:val="24"/>
              </w:rPr>
            </w:pPr>
            <w:r w:rsidRPr="00B919AD">
              <w:rPr>
                <w:rFonts w:ascii="Times New Roman" w:eastAsia="Times New Roman" w:hAnsi="Times New Roman" w:cs="Times New Roman"/>
                <w:sz w:val="24"/>
                <w:szCs w:val="24"/>
              </w:rPr>
              <w:t xml:space="preserve">Избор родитеља у Савет родитеља, информисање о улози и </w:t>
            </w:r>
            <w:r w:rsidRPr="00B919AD">
              <w:rPr>
                <w:rFonts w:ascii="Times New Roman" w:eastAsia="Times New Roman" w:hAnsi="Times New Roman" w:cs="Times New Roman"/>
                <w:sz w:val="24"/>
                <w:szCs w:val="24"/>
              </w:rPr>
              <w:lastRenderedPageBreak/>
              <w:t>значају</w:t>
            </w:r>
          </w:p>
        </w:tc>
        <w:tc>
          <w:tcPr>
            <w:tcW w:w="2410" w:type="dxa"/>
            <w:hideMark/>
          </w:tcPr>
          <w:p w:rsidR="007E2180" w:rsidRPr="00B919AD" w:rsidRDefault="007E2180" w:rsidP="00484E22">
            <w:pPr>
              <w:spacing w:line="276" w:lineRule="auto"/>
              <w:ind w:left="34"/>
              <w:rPr>
                <w:rFonts w:ascii="Times New Roman" w:eastAsia="Times New Roman" w:hAnsi="Times New Roman" w:cs="Times New Roman"/>
                <w:sz w:val="24"/>
                <w:szCs w:val="24"/>
              </w:rPr>
            </w:pPr>
            <w:r w:rsidRPr="00B919AD">
              <w:rPr>
                <w:rFonts w:ascii="Times New Roman" w:eastAsia="Times New Roman" w:hAnsi="Times New Roman" w:cs="Times New Roman"/>
                <w:sz w:val="24"/>
                <w:szCs w:val="24"/>
              </w:rPr>
              <w:lastRenderedPageBreak/>
              <w:t>Директор, координатор</w:t>
            </w:r>
          </w:p>
        </w:tc>
        <w:tc>
          <w:tcPr>
            <w:tcW w:w="1985" w:type="dxa"/>
            <w:hideMark/>
          </w:tcPr>
          <w:p w:rsidR="007E2180" w:rsidRPr="00B919AD" w:rsidRDefault="007E2180" w:rsidP="00484E22">
            <w:pPr>
              <w:spacing w:line="276" w:lineRule="auto"/>
              <w:ind w:left="34"/>
              <w:rPr>
                <w:rFonts w:ascii="Times New Roman" w:eastAsia="Times New Roman" w:hAnsi="Times New Roman" w:cs="Times New Roman"/>
                <w:sz w:val="24"/>
                <w:szCs w:val="24"/>
              </w:rPr>
            </w:pPr>
            <w:r w:rsidRPr="00B919AD">
              <w:rPr>
                <w:rFonts w:ascii="Times New Roman" w:eastAsia="Times New Roman" w:hAnsi="Times New Roman" w:cs="Times New Roman"/>
                <w:sz w:val="24"/>
                <w:szCs w:val="24"/>
              </w:rPr>
              <w:t>Септембар</w:t>
            </w:r>
          </w:p>
        </w:tc>
        <w:tc>
          <w:tcPr>
            <w:tcW w:w="2268" w:type="dxa"/>
            <w:hideMark/>
          </w:tcPr>
          <w:p w:rsidR="007E2180" w:rsidRPr="00B919AD" w:rsidRDefault="007E2180" w:rsidP="00484E22">
            <w:pPr>
              <w:spacing w:line="276" w:lineRule="auto"/>
              <w:ind w:left="34"/>
              <w:rPr>
                <w:rFonts w:ascii="Times New Roman" w:eastAsia="Times New Roman" w:hAnsi="Times New Roman" w:cs="Times New Roman"/>
                <w:sz w:val="24"/>
                <w:szCs w:val="24"/>
              </w:rPr>
            </w:pPr>
            <w:r w:rsidRPr="00B919AD">
              <w:rPr>
                <w:rFonts w:ascii="Times New Roman" w:eastAsia="Times New Roman" w:hAnsi="Times New Roman" w:cs="Times New Roman"/>
                <w:sz w:val="24"/>
                <w:szCs w:val="24"/>
              </w:rPr>
              <w:t>Формиран Савет родитеља</w:t>
            </w:r>
          </w:p>
        </w:tc>
        <w:tc>
          <w:tcPr>
            <w:tcW w:w="2126" w:type="dxa"/>
            <w:hideMark/>
          </w:tcPr>
          <w:p w:rsidR="007E2180" w:rsidRPr="00B919AD" w:rsidRDefault="007E2180" w:rsidP="00484E22">
            <w:pPr>
              <w:spacing w:line="276" w:lineRule="auto"/>
              <w:ind w:left="34"/>
              <w:rPr>
                <w:rFonts w:ascii="Times New Roman" w:eastAsia="Times New Roman" w:hAnsi="Times New Roman" w:cs="Times New Roman"/>
                <w:sz w:val="24"/>
                <w:szCs w:val="24"/>
              </w:rPr>
            </w:pPr>
            <w:r w:rsidRPr="00B919AD">
              <w:rPr>
                <w:rFonts w:ascii="Times New Roman" w:eastAsia="Times New Roman" w:hAnsi="Times New Roman" w:cs="Times New Roman"/>
                <w:sz w:val="24"/>
                <w:szCs w:val="24"/>
              </w:rPr>
              <w:t>Записник са избора</w:t>
            </w:r>
          </w:p>
        </w:tc>
      </w:tr>
      <w:tr w:rsidR="007E2180" w:rsidRPr="00B919AD" w:rsidTr="009069AF">
        <w:tc>
          <w:tcPr>
            <w:tcW w:w="2126" w:type="dxa"/>
            <w:hideMark/>
          </w:tcPr>
          <w:p w:rsidR="007E2180" w:rsidRPr="00B919AD" w:rsidRDefault="007E2180" w:rsidP="00484E22">
            <w:pPr>
              <w:spacing w:line="276" w:lineRule="auto"/>
              <w:ind w:left="34"/>
              <w:rPr>
                <w:rFonts w:ascii="Times New Roman" w:eastAsia="Times New Roman" w:hAnsi="Times New Roman" w:cs="Times New Roman"/>
                <w:sz w:val="24"/>
                <w:szCs w:val="24"/>
              </w:rPr>
            </w:pPr>
            <w:r w:rsidRPr="00B919AD">
              <w:rPr>
                <w:rFonts w:ascii="Times New Roman" w:eastAsia="Times New Roman" w:hAnsi="Times New Roman" w:cs="Times New Roman"/>
                <w:sz w:val="24"/>
                <w:szCs w:val="24"/>
              </w:rPr>
              <w:t>Основне информације о школи и образовању</w:t>
            </w:r>
          </w:p>
        </w:tc>
        <w:tc>
          <w:tcPr>
            <w:tcW w:w="2693" w:type="dxa"/>
            <w:hideMark/>
          </w:tcPr>
          <w:p w:rsidR="007E2180" w:rsidRPr="00B919AD" w:rsidRDefault="007E2180" w:rsidP="00484E22">
            <w:pPr>
              <w:spacing w:line="276" w:lineRule="auto"/>
              <w:ind w:left="34"/>
              <w:rPr>
                <w:rFonts w:ascii="Times New Roman" w:eastAsia="Times New Roman" w:hAnsi="Times New Roman" w:cs="Times New Roman"/>
                <w:sz w:val="24"/>
                <w:szCs w:val="24"/>
              </w:rPr>
            </w:pPr>
            <w:r w:rsidRPr="00B919AD">
              <w:rPr>
                <w:rFonts w:ascii="Times New Roman" w:eastAsia="Times New Roman" w:hAnsi="Times New Roman" w:cs="Times New Roman"/>
                <w:sz w:val="24"/>
                <w:szCs w:val="24"/>
              </w:rPr>
              <w:t>Родитељски састанци (пријем, почетак и крај школске године)</w:t>
            </w:r>
          </w:p>
        </w:tc>
        <w:tc>
          <w:tcPr>
            <w:tcW w:w="2410" w:type="dxa"/>
            <w:hideMark/>
          </w:tcPr>
          <w:p w:rsidR="007E2180" w:rsidRPr="00B919AD" w:rsidRDefault="007E2180" w:rsidP="00484E22">
            <w:pPr>
              <w:spacing w:line="276" w:lineRule="auto"/>
              <w:ind w:left="34"/>
              <w:rPr>
                <w:rFonts w:ascii="Times New Roman" w:eastAsia="Times New Roman" w:hAnsi="Times New Roman" w:cs="Times New Roman"/>
                <w:sz w:val="24"/>
                <w:szCs w:val="24"/>
              </w:rPr>
            </w:pPr>
            <w:r w:rsidRPr="00B919AD">
              <w:rPr>
                <w:rFonts w:ascii="Times New Roman" w:eastAsia="Times New Roman" w:hAnsi="Times New Roman" w:cs="Times New Roman"/>
                <w:sz w:val="24"/>
                <w:szCs w:val="24"/>
              </w:rPr>
              <w:t>Директор, одељенске старешине</w:t>
            </w:r>
          </w:p>
        </w:tc>
        <w:tc>
          <w:tcPr>
            <w:tcW w:w="1985" w:type="dxa"/>
            <w:hideMark/>
          </w:tcPr>
          <w:p w:rsidR="007E2180" w:rsidRPr="00B919AD" w:rsidRDefault="007E2180" w:rsidP="00484E22">
            <w:pPr>
              <w:spacing w:line="276" w:lineRule="auto"/>
              <w:ind w:left="34"/>
              <w:rPr>
                <w:rFonts w:ascii="Times New Roman" w:eastAsia="Times New Roman" w:hAnsi="Times New Roman" w:cs="Times New Roman"/>
                <w:sz w:val="24"/>
                <w:szCs w:val="24"/>
              </w:rPr>
            </w:pPr>
            <w:r w:rsidRPr="00B919AD">
              <w:rPr>
                <w:rFonts w:ascii="Times New Roman" w:eastAsia="Times New Roman" w:hAnsi="Times New Roman" w:cs="Times New Roman"/>
                <w:sz w:val="24"/>
                <w:szCs w:val="24"/>
              </w:rPr>
              <w:t>Септембар и јун</w:t>
            </w:r>
          </w:p>
        </w:tc>
        <w:tc>
          <w:tcPr>
            <w:tcW w:w="2268" w:type="dxa"/>
            <w:hideMark/>
          </w:tcPr>
          <w:p w:rsidR="007E2180" w:rsidRPr="00B919AD" w:rsidRDefault="007E2180" w:rsidP="00484E22">
            <w:pPr>
              <w:spacing w:line="276" w:lineRule="auto"/>
              <w:ind w:left="34"/>
              <w:rPr>
                <w:rFonts w:ascii="Times New Roman" w:eastAsia="Times New Roman" w:hAnsi="Times New Roman" w:cs="Times New Roman"/>
                <w:sz w:val="24"/>
                <w:szCs w:val="24"/>
              </w:rPr>
            </w:pPr>
            <w:r w:rsidRPr="00B919AD">
              <w:rPr>
                <w:rFonts w:ascii="Times New Roman" w:eastAsia="Times New Roman" w:hAnsi="Times New Roman" w:cs="Times New Roman"/>
                <w:sz w:val="24"/>
                <w:szCs w:val="24"/>
              </w:rPr>
              <w:t>Родитељи упознати са планом и активностима школе</w:t>
            </w:r>
          </w:p>
        </w:tc>
        <w:tc>
          <w:tcPr>
            <w:tcW w:w="2126" w:type="dxa"/>
            <w:hideMark/>
          </w:tcPr>
          <w:p w:rsidR="007E2180" w:rsidRPr="00B919AD" w:rsidRDefault="007E2180" w:rsidP="00484E22">
            <w:pPr>
              <w:spacing w:line="276" w:lineRule="auto"/>
              <w:ind w:left="34"/>
              <w:rPr>
                <w:rFonts w:ascii="Times New Roman" w:eastAsia="Times New Roman" w:hAnsi="Times New Roman" w:cs="Times New Roman"/>
                <w:sz w:val="24"/>
                <w:szCs w:val="24"/>
              </w:rPr>
            </w:pPr>
            <w:r w:rsidRPr="00B919AD">
              <w:rPr>
                <w:rFonts w:ascii="Times New Roman" w:eastAsia="Times New Roman" w:hAnsi="Times New Roman" w:cs="Times New Roman"/>
                <w:sz w:val="24"/>
                <w:szCs w:val="24"/>
              </w:rPr>
              <w:t>Записник са састанка</w:t>
            </w:r>
          </w:p>
        </w:tc>
      </w:tr>
      <w:tr w:rsidR="007E2180" w:rsidRPr="00B919AD" w:rsidTr="009069AF">
        <w:tc>
          <w:tcPr>
            <w:tcW w:w="2126" w:type="dxa"/>
            <w:hideMark/>
          </w:tcPr>
          <w:p w:rsidR="007E2180" w:rsidRPr="00B919AD" w:rsidRDefault="007E2180" w:rsidP="00484E22">
            <w:pPr>
              <w:spacing w:line="276" w:lineRule="auto"/>
              <w:ind w:left="34"/>
              <w:rPr>
                <w:rFonts w:ascii="Times New Roman" w:eastAsia="Times New Roman" w:hAnsi="Times New Roman" w:cs="Times New Roman"/>
                <w:sz w:val="24"/>
                <w:szCs w:val="24"/>
              </w:rPr>
            </w:pPr>
            <w:r w:rsidRPr="00B919AD">
              <w:rPr>
                <w:rFonts w:ascii="Times New Roman" w:eastAsia="Times New Roman" w:hAnsi="Times New Roman" w:cs="Times New Roman"/>
                <w:sz w:val="24"/>
                <w:szCs w:val="24"/>
              </w:rPr>
              <w:t>Практично укључивање у школске догађаје</w:t>
            </w:r>
          </w:p>
        </w:tc>
        <w:tc>
          <w:tcPr>
            <w:tcW w:w="2693" w:type="dxa"/>
            <w:hideMark/>
          </w:tcPr>
          <w:p w:rsidR="007E2180" w:rsidRPr="00B919AD" w:rsidRDefault="007E2180" w:rsidP="00484E22">
            <w:pPr>
              <w:spacing w:line="276" w:lineRule="auto"/>
              <w:ind w:left="34"/>
              <w:rPr>
                <w:rFonts w:ascii="Times New Roman" w:eastAsia="Times New Roman" w:hAnsi="Times New Roman" w:cs="Times New Roman"/>
                <w:sz w:val="24"/>
                <w:szCs w:val="24"/>
              </w:rPr>
            </w:pPr>
            <w:r w:rsidRPr="00B919AD">
              <w:rPr>
                <w:rFonts w:ascii="Times New Roman" w:eastAsia="Times New Roman" w:hAnsi="Times New Roman" w:cs="Times New Roman"/>
                <w:sz w:val="24"/>
                <w:szCs w:val="24"/>
              </w:rPr>
              <w:t>Припрема хране и помоћ у организацији дечијих пијаца (Дечја недеља)</w:t>
            </w:r>
          </w:p>
        </w:tc>
        <w:tc>
          <w:tcPr>
            <w:tcW w:w="2410" w:type="dxa"/>
            <w:hideMark/>
          </w:tcPr>
          <w:p w:rsidR="007E2180" w:rsidRPr="00B919AD" w:rsidRDefault="007E2180" w:rsidP="00484E22">
            <w:pPr>
              <w:spacing w:line="276" w:lineRule="auto"/>
              <w:ind w:left="34"/>
              <w:rPr>
                <w:rFonts w:ascii="Times New Roman" w:eastAsia="Times New Roman" w:hAnsi="Times New Roman" w:cs="Times New Roman"/>
                <w:sz w:val="24"/>
                <w:szCs w:val="24"/>
              </w:rPr>
            </w:pPr>
            <w:r w:rsidRPr="00B919AD">
              <w:rPr>
                <w:rFonts w:ascii="Times New Roman" w:eastAsia="Times New Roman" w:hAnsi="Times New Roman" w:cs="Times New Roman"/>
                <w:sz w:val="24"/>
                <w:szCs w:val="24"/>
              </w:rPr>
              <w:t>Родитељи, одељенске старешине</w:t>
            </w:r>
          </w:p>
        </w:tc>
        <w:tc>
          <w:tcPr>
            <w:tcW w:w="1985" w:type="dxa"/>
            <w:hideMark/>
          </w:tcPr>
          <w:p w:rsidR="007E2180" w:rsidRPr="00B919AD" w:rsidRDefault="007E2180" w:rsidP="00484E22">
            <w:pPr>
              <w:spacing w:line="276" w:lineRule="auto"/>
              <w:ind w:left="34"/>
              <w:rPr>
                <w:rFonts w:ascii="Times New Roman" w:eastAsia="Times New Roman" w:hAnsi="Times New Roman" w:cs="Times New Roman"/>
                <w:sz w:val="24"/>
                <w:szCs w:val="24"/>
              </w:rPr>
            </w:pPr>
            <w:r w:rsidRPr="00B919AD">
              <w:rPr>
                <w:rFonts w:ascii="Times New Roman" w:eastAsia="Times New Roman" w:hAnsi="Times New Roman" w:cs="Times New Roman"/>
                <w:sz w:val="24"/>
                <w:szCs w:val="24"/>
              </w:rPr>
              <w:t>Октобар</w:t>
            </w:r>
          </w:p>
        </w:tc>
        <w:tc>
          <w:tcPr>
            <w:tcW w:w="2268" w:type="dxa"/>
            <w:hideMark/>
          </w:tcPr>
          <w:p w:rsidR="007E2180" w:rsidRPr="00B919AD" w:rsidRDefault="007E2180" w:rsidP="00484E22">
            <w:pPr>
              <w:spacing w:line="276" w:lineRule="auto"/>
              <w:ind w:left="34"/>
              <w:rPr>
                <w:rFonts w:ascii="Times New Roman" w:eastAsia="Times New Roman" w:hAnsi="Times New Roman" w:cs="Times New Roman"/>
                <w:sz w:val="24"/>
                <w:szCs w:val="24"/>
              </w:rPr>
            </w:pPr>
            <w:r w:rsidRPr="00B919AD">
              <w:rPr>
                <w:rFonts w:ascii="Times New Roman" w:eastAsia="Times New Roman" w:hAnsi="Times New Roman" w:cs="Times New Roman"/>
                <w:sz w:val="24"/>
                <w:szCs w:val="24"/>
              </w:rPr>
              <w:t>Реализација минимум 1 активности годишње</w:t>
            </w:r>
          </w:p>
        </w:tc>
        <w:tc>
          <w:tcPr>
            <w:tcW w:w="2126" w:type="dxa"/>
            <w:hideMark/>
          </w:tcPr>
          <w:p w:rsidR="007E2180" w:rsidRPr="00B919AD" w:rsidRDefault="007E2180" w:rsidP="00484E22">
            <w:pPr>
              <w:spacing w:line="276" w:lineRule="auto"/>
              <w:ind w:left="34"/>
              <w:rPr>
                <w:rFonts w:ascii="Times New Roman" w:eastAsia="Times New Roman" w:hAnsi="Times New Roman" w:cs="Times New Roman"/>
                <w:sz w:val="24"/>
                <w:szCs w:val="24"/>
              </w:rPr>
            </w:pPr>
            <w:r w:rsidRPr="00B919AD">
              <w:rPr>
                <w:rFonts w:ascii="Times New Roman" w:eastAsia="Times New Roman" w:hAnsi="Times New Roman" w:cs="Times New Roman"/>
                <w:sz w:val="24"/>
                <w:szCs w:val="24"/>
              </w:rPr>
              <w:t>Фотодокументација, извештај</w:t>
            </w:r>
          </w:p>
        </w:tc>
      </w:tr>
      <w:tr w:rsidR="007E2180" w:rsidRPr="00B919AD" w:rsidTr="009069AF">
        <w:tc>
          <w:tcPr>
            <w:tcW w:w="2126" w:type="dxa"/>
            <w:hideMark/>
          </w:tcPr>
          <w:p w:rsidR="007E2180" w:rsidRPr="00B919AD" w:rsidRDefault="007E2180" w:rsidP="00484E22">
            <w:pPr>
              <w:spacing w:line="276" w:lineRule="auto"/>
              <w:ind w:left="34"/>
              <w:rPr>
                <w:rFonts w:ascii="Times New Roman" w:eastAsia="Times New Roman" w:hAnsi="Times New Roman" w:cs="Times New Roman"/>
                <w:sz w:val="24"/>
                <w:szCs w:val="24"/>
              </w:rPr>
            </w:pPr>
            <w:r w:rsidRPr="00B919AD">
              <w:rPr>
                <w:rFonts w:ascii="Times New Roman" w:eastAsia="Times New Roman" w:hAnsi="Times New Roman" w:cs="Times New Roman"/>
                <w:sz w:val="24"/>
                <w:szCs w:val="24"/>
              </w:rPr>
              <w:t>Подршка ученицима са посебним потребама</w:t>
            </w:r>
          </w:p>
        </w:tc>
        <w:tc>
          <w:tcPr>
            <w:tcW w:w="2693" w:type="dxa"/>
            <w:hideMark/>
          </w:tcPr>
          <w:p w:rsidR="007E2180" w:rsidRPr="00B919AD" w:rsidRDefault="007E2180" w:rsidP="00484E22">
            <w:pPr>
              <w:spacing w:line="276" w:lineRule="auto"/>
              <w:ind w:left="34"/>
              <w:rPr>
                <w:rFonts w:ascii="Times New Roman" w:eastAsia="Times New Roman" w:hAnsi="Times New Roman" w:cs="Times New Roman"/>
                <w:sz w:val="24"/>
                <w:szCs w:val="24"/>
              </w:rPr>
            </w:pPr>
            <w:r w:rsidRPr="00B919AD">
              <w:rPr>
                <w:rFonts w:ascii="Times New Roman" w:eastAsia="Times New Roman" w:hAnsi="Times New Roman" w:cs="Times New Roman"/>
                <w:sz w:val="24"/>
                <w:szCs w:val="24"/>
              </w:rPr>
              <w:t>Консултације са педагогом и наставницима по потреби</w:t>
            </w:r>
          </w:p>
        </w:tc>
        <w:tc>
          <w:tcPr>
            <w:tcW w:w="2410" w:type="dxa"/>
            <w:hideMark/>
          </w:tcPr>
          <w:p w:rsidR="007E2180" w:rsidRPr="00B919AD" w:rsidRDefault="007E2180" w:rsidP="00484E22">
            <w:pPr>
              <w:spacing w:line="276" w:lineRule="auto"/>
              <w:ind w:left="34"/>
              <w:rPr>
                <w:rFonts w:ascii="Times New Roman" w:eastAsia="Times New Roman" w:hAnsi="Times New Roman" w:cs="Times New Roman"/>
                <w:sz w:val="24"/>
                <w:szCs w:val="24"/>
              </w:rPr>
            </w:pPr>
            <w:r w:rsidRPr="00B919AD">
              <w:rPr>
                <w:rFonts w:ascii="Times New Roman" w:eastAsia="Times New Roman" w:hAnsi="Times New Roman" w:cs="Times New Roman"/>
                <w:sz w:val="24"/>
                <w:szCs w:val="24"/>
              </w:rPr>
              <w:t>Педагог, наставници</w:t>
            </w:r>
          </w:p>
        </w:tc>
        <w:tc>
          <w:tcPr>
            <w:tcW w:w="1985" w:type="dxa"/>
            <w:hideMark/>
          </w:tcPr>
          <w:p w:rsidR="007E2180" w:rsidRPr="00B919AD" w:rsidRDefault="007E2180" w:rsidP="00484E22">
            <w:pPr>
              <w:spacing w:line="276" w:lineRule="auto"/>
              <w:ind w:left="34"/>
              <w:rPr>
                <w:rFonts w:ascii="Times New Roman" w:eastAsia="Times New Roman" w:hAnsi="Times New Roman" w:cs="Times New Roman"/>
                <w:sz w:val="24"/>
                <w:szCs w:val="24"/>
              </w:rPr>
            </w:pPr>
            <w:r w:rsidRPr="00B919AD">
              <w:rPr>
                <w:rFonts w:ascii="Times New Roman" w:eastAsia="Times New Roman" w:hAnsi="Times New Roman" w:cs="Times New Roman"/>
                <w:sz w:val="24"/>
                <w:szCs w:val="24"/>
              </w:rPr>
              <w:t>По потреби</w:t>
            </w:r>
          </w:p>
        </w:tc>
        <w:tc>
          <w:tcPr>
            <w:tcW w:w="2268" w:type="dxa"/>
            <w:hideMark/>
          </w:tcPr>
          <w:p w:rsidR="007E2180" w:rsidRPr="00B919AD" w:rsidRDefault="007E2180" w:rsidP="00484E22">
            <w:pPr>
              <w:spacing w:line="276" w:lineRule="auto"/>
              <w:ind w:left="34"/>
              <w:rPr>
                <w:rFonts w:ascii="Times New Roman" w:eastAsia="Times New Roman" w:hAnsi="Times New Roman" w:cs="Times New Roman"/>
                <w:sz w:val="24"/>
                <w:szCs w:val="24"/>
              </w:rPr>
            </w:pPr>
            <w:r w:rsidRPr="00B919AD">
              <w:rPr>
                <w:rFonts w:ascii="Times New Roman" w:eastAsia="Times New Roman" w:hAnsi="Times New Roman" w:cs="Times New Roman"/>
                <w:sz w:val="24"/>
                <w:szCs w:val="24"/>
              </w:rPr>
              <w:t>Унапређење подршке ученику</w:t>
            </w:r>
          </w:p>
        </w:tc>
        <w:tc>
          <w:tcPr>
            <w:tcW w:w="2126" w:type="dxa"/>
            <w:hideMark/>
          </w:tcPr>
          <w:p w:rsidR="007E2180" w:rsidRPr="00B919AD" w:rsidRDefault="007E2180" w:rsidP="00484E22">
            <w:pPr>
              <w:spacing w:line="276" w:lineRule="auto"/>
              <w:ind w:left="34"/>
              <w:rPr>
                <w:rFonts w:ascii="Times New Roman" w:eastAsia="Times New Roman" w:hAnsi="Times New Roman" w:cs="Times New Roman"/>
                <w:sz w:val="24"/>
                <w:szCs w:val="24"/>
              </w:rPr>
            </w:pPr>
            <w:r w:rsidRPr="00B919AD">
              <w:rPr>
                <w:rFonts w:ascii="Times New Roman" w:eastAsia="Times New Roman" w:hAnsi="Times New Roman" w:cs="Times New Roman"/>
                <w:sz w:val="24"/>
                <w:szCs w:val="24"/>
              </w:rPr>
              <w:t>Записник педагога</w:t>
            </w:r>
          </w:p>
        </w:tc>
      </w:tr>
      <w:tr w:rsidR="007E2180" w:rsidRPr="00B919AD" w:rsidTr="009069AF">
        <w:tc>
          <w:tcPr>
            <w:tcW w:w="2126" w:type="dxa"/>
            <w:hideMark/>
          </w:tcPr>
          <w:p w:rsidR="007E2180" w:rsidRPr="00B919AD" w:rsidRDefault="007E2180" w:rsidP="00484E22">
            <w:pPr>
              <w:spacing w:line="276" w:lineRule="auto"/>
              <w:ind w:left="34"/>
              <w:rPr>
                <w:rFonts w:ascii="Times New Roman" w:eastAsia="Times New Roman" w:hAnsi="Times New Roman" w:cs="Times New Roman"/>
                <w:sz w:val="24"/>
                <w:szCs w:val="24"/>
              </w:rPr>
            </w:pPr>
            <w:r w:rsidRPr="00B919AD">
              <w:rPr>
                <w:rFonts w:ascii="Times New Roman" w:eastAsia="Times New Roman" w:hAnsi="Times New Roman" w:cs="Times New Roman"/>
                <w:sz w:val="24"/>
                <w:szCs w:val="24"/>
              </w:rPr>
              <w:t>Прикупљање мишљења родитеља</w:t>
            </w:r>
          </w:p>
        </w:tc>
        <w:tc>
          <w:tcPr>
            <w:tcW w:w="2693" w:type="dxa"/>
            <w:hideMark/>
          </w:tcPr>
          <w:p w:rsidR="007E2180" w:rsidRPr="00B919AD" w:rsidRDefault="007E2180" w:rsidP="00484E22">
            <w:pPr>
              <w:spacing w:line="276" w:lineRule="auto"/>
              <w:ind w:left="34"/>
              <w:rPr>
                <w:rFonts w:ascii="Times New Roman" w:eastAsia="Times New Roman" w:hAnsi="Times New Roman" w:cs="Times New Roman"/>
                <w:sz w:val="24"/>
                <w:szCs w:val="24"/>
              </w:rPr>
            </w:pPr>
            <w:r w:rsidRPr="00B919AD">
              <w:rPr>
                <w:rFonts w:ascii="Times New Roman" w:eastAsia="Times New Roman" w:hAnsi="Times New Roman" w:cs="Times New Roman"/>
                <w:sz w:val="24"/>
                <w:szCs w:val="24"/>
              </w:rPr>
              <w:t>Анкета једном годишње о потребама, интересовању и задовољству</w:t>
            </w:r>
          </w:p>
        </w:tc>
        <w:tc>
          <w:tcPr>
            <w:tcW w:w="2410" w:type="dxa"/>
            <w:hideMark/>
          </w:tcPr>
          <w:p w:rsidR="007E2180" w:rsidRPr="00B919AD" w:rsidRDefault="007E2180" w:rsidP="00484E22">
            <w:pPr>
              <w:spacing w:line="276" w:lineRule="auto"/>
              <w:ind w:left="34"/>
              <w:rPr>
                <w:rFonts w:ascii="Times New Roman" w:eastAsia="Times New Roman" w:hAnsi="Times New Roman" w:cs="Times New Roman"/>
                <w:sz w:val="24"/>
                <w:szCs w:val="24"/>
              </w:rPr>
            </w:pPr>
            <w:r w:rsidRPr="00B919AD">
              <w:rPr>
                <w:rFonts w:ascii="Times New Roman" w:eastAsia="Times New Roman" w:hAnsi="Times New Roman" w:cs="Times New Roman"/>
                <w:sz w:val="24"/>
                <w:szCs w:val="24"/>
              </w:rPr>
              <w:t>Директор, координатор</w:t>
            </w:r>
          </w:p>
        </w:tc>
        <w:tc>
          <w:tcPr>
            <w:tcW w:w="1985" w:type="dxa"/>
            <w:hideMark/>
          </w:tcPr>
          <w:p w:rsidR="007E2180" w:rsidRPr="00B919AD" w:rsidRDefault="007E2180" w:rsidP="00484E22">
            <w:pPr>
              <w:spacing w:line="276" w:lineRule="auto"/>
              <w:ind w:left="34"/>
              <w:rPr>
                <w:rFonts w:ascii="Times New Roman" w:eastAsia="Times New Roman" w:hAnsi="Times New Roman" w:cs="Times New Roman"/>
                <w:sz w:val="24"/>
                <w:szCs w:val="24"/>
              </w:rPr>
            </w:pPr>
            <w:r w:rsidRPr="00B919AD">
              <w:rPr>
                <w:rFonts w:ascii="Times New Roman" w:eastAsia="Times New Roman" w:hAnsi="Times New Roman" w:cs="Times New Roman"/>
                <w:sz w:val="24"/>
                <w:szCs w:val="24"/>
              </w:rPr>
              <w:t>Март</w:t>
            </w:r>
          </w:p>
        </w:tc>
        <w:tc>
          <w:tcPr>
            <w:tcW w:w="2268" w:type="dxa"/>
            <w:hideMark/>
          </w:tcPr>
          <w:p w:rsidR="007E2180" w:rsidRPr="00B919AD" w:rsidRDefault="007E2180" w:rsidP="00484E22">
            <w:pPr>
              <w:spacing w:line="276" w:lineRule="auto"/>
              <w:ind w:left="34"/>
              <w:rPr>
                <w:rFonts w:ascii="Times New Roman" w:eastAsia="Times New Roman" w:hAnsi="Times New Roman" w:cs="Times New Roman"/>
                <w:sz w:val="24"/>
                <w:szCs w:val="24"/>
              </w:rPr>
            </w:pPr>
            <w:r w:rsidRPr="00B919AD">
              <w:rPr>
                <w:rFonts w:ascii="Times New Roman" w:eastAsia="Times New Roman" w:hAnsi="Times New Roman" w:cs="Times New Roman"/>
                <w:sz w:val="24"/>
                <w:szCs w:val="24"/>
              </w:rPr>
              <w:t>Увид у потребе и мишљења родитеља</w:t>
            </w:r>
          </w:p>
        </w:tc>
        <w:tc>
          <w:tcPr>
            <w:tcW w:w="2126" w:type="dxa"/>
            <w:hideMark/>
          </w:tcPr>
          <w:p w:rsidR="007E2180" w:rsidRPr="00B919AD" w:rsidRDefault="007E2180" w:rsidP="00484E22">
            <w:pPr>
              <w:spacing w:line="276" w:lineRule="auto"/>
              <w:ind w:left="34"/>
              <w:rPr>
                <w:rFonts w:ascii="Times New Roman" w:eastAsia="Times New Roman" w:hAnsi="Times New Roman" w:cs="Times New Roman"/>
                <w:sz w:val="24"/>
                <w:szCs w:val="24"/>
              </w:rPr>
            </w:pPr>
            <w:r w:rsidRPr="00B919AD">
              <w:rPr>
                <w:rFonts w:ascii="Times New Roman" w:eastAsia="Times New Roman" w:hAnsi="Times New Roman" w:cs="Times New Roman"/>
                <w:sz w:val="24"/>
                <w:szCs w:val="24"/>
              </w:rPr>
              <w:t>Анкета, извештај</w:t>
            </w:r>
          </w:p>
        </w:tc>
      </w:tr>
      <w:tr w:rsidR="007E2180" w:rsidRPr="00B919AD" w:rsidTr="009069AF">
        <w:tc>
          <w:tcPr>
            <w:tcW w:w="2126" w:type="dxa"/>
            <w:hideMark/>
          </w:tcPr>
          <w:p w:rsidR="007E2180" w:rsidRPr="00B919AD" w:rsidRDefault="007E2180" w:rsidP="00484E22">
            <w:pPr>
              <w:spacing w:line="276" w:lineRule="auto"/>
              <w:ind w:left="34"/>
              <w:rPr>
                <w:rFonts w:ascii="Times New Roman" w:eastAsia="Times New Roman" w:hAnsi="Times New Roman" w:cs="Times New Roman"/>
                <w:sz w:val="24"/>
                <w:szCs w:val="24"/>
              </w:rPr>
            </w:pPr>
            <w:r w:rsidRPr="00B919AD">
              <w:rPr>
                <w:rFonts w:ascii="Times New Roman" w:eastAsia="Times New Roman" w:hAnsi="Times New Roman" w:cs="Times New Roman"/>
                <w:sz w:val="24"/>
                <w:szCs w:val="24"/>
              </w:rPr>
              <w:t>Обележавање традиционалних школских манифестација</w:t>
            </w:r>
          </w:p>
        </w:tc>
        <w:tc>
          <w:tcPr>
            <w:tcW w:w="2693" w:type="dxa"/>
            <w:hideMark/>
          </w:tcPr>
          <w:p w:rsidR="007E2180" w:rsidRPr="00B919AD" w:rsidRDefault="007E2180" w:rsidP="00484E22">
            <w:pPr>
              <w:spacing w:line="276" w:lineRule="auto"/>
              <w:ind w:left="34"/>
              <w:rPr>
                <w:rFonts w:ascii="Times New Roman" w:eastAsia="Times New Roman" w:hAnsi="Times New Roman" w:cs="Times New Roman"/>
                <w:sz w:val="24"/>
                <w:szCs w:val="24"/>
              </w:rPr>
            </w:pPr>
            <w:r w:rsidRPr="00B919AD">
              <w:rPr>
                <w:rFonts w:ascii="Times New Roman" w:eastAsia="Times New Roman" w:hAnsi="Times New Roman" w:cs="Times New Roman"/>
                <w:sz w:val="24"/>
                <w:szCs w:val="24"/>
              </w:rPr>
              <w:t>Учествовање родитеља у празничним приредбама и радионицама</w:t>
            </w:r>
          </w:p>
        </w:tc>
        <w:tc>
          <w:tcPr>
            <w:tcW w:w="2410" w:type="dxa"/>
            <w:hideMark/>
          </w:tcPr>
          <w:p w:rsidR="007E2180" w:rsidRPr="00B919AD" w:rsidRDefault="007E2180" w:rsidP="00484E22">
            <w:pPr>
              <w:spacing w:line="276" w:lineRule="auto"/>
              <w:ind w:left="34"/>
              <w:rPr>
                <w:rFonts w:ascii="Times New Roman" w:eastAsia="Times New Roman" w:hAnsi="Times New Roman" w:cs="Times New Roman"/>
                <w:sz w:val="24"/>
                <w:szCs w:val="24"/>
              </w:rPr>
            </w:pPr>
            <w:r w:rsidRPr="00B919AD">
              <w:rPr>
                <w:rFonts w:ascii="Times New Roman" w:eastAsia="Times New Roman" w:hAnsi="Times New Roman" w:cs="Times New Roman"/>
                <w:sz w:val="24"/>
                <w:szCs w:val="24"/>
              </w:rPr>
              <w:t>Директор, наставници</w:t>
            </w:r>
          </w:p>
        </w:tc>
        <w:tc>
          <w:tcPr>
            <w:tcW w:w="1985" w:type="dxa"/>
            <w:hideMark/>
          </w:tcPr>
          <w:p w:rsidR="007E2180" w:rsidRPr="00B919AD" w:rsidRDefault="007E2180" w:rsidP="00484E22">
            <w:pPr>
              <w:spacing w:line="276" w:lineRule="auto"/>
              <w:ind w:left="34"/>
              <w:rPr>
                <w:rFonts w:ascii="Times New Roman" w:eastAsia="Times New Roman" w:hAnsi="Times New Roman" w:cs="Times New Roman"/>
                <w:sz w:val="24"/>
                <w:szCs w:val="24"/>
              </w:rPr>
            </w:pPr>
            <w:r w:rsidRPr="00B919AD">
              <w:rPr>
                <w:rFonts w:ascii="Times New Roman" w:eastAsia="Times New Roman" w:hAnsi="Times New Roman" w:cs="Times New Roman"/>
                <w:sz w:val="24"/>
                <w:szCs w:val="24"/>
              </w:rPr>
              <w:t>Током школске године</w:t>
            </w:r>
          </w:p>
        </w:tc>
        <w:tc>
          <w:tcPr>
            <w:tcW w:w="2268" w:type="dxa"/>
            <w:hideMark/>
          </w:tcPr>
          <w:p w:rsidR="007E2180" w:rsidRPr="00B919AD" w:rsidRDefault="007E2180" w:rsidP="00484E22">
            <w:pPr>
              <w:spacing w:line="276" w:lineRule="auto"/>
              <w:ind w:left="34"/>
              <w:rPr>
                <w:rFonts w:ascii="Times New Roman" w:eastAsia="Times New Roman" w:hAnsi="Times New Roman" w:cs="Times New Roman"/>
                <w:sz w:val="24"/>
                <w:szCs w:val="24"/>
              </w:rPr>
            </w:pPr>
            <w:r w:rsidRPr="00B919AD">
              <w:rPr>
                <w:rFonts w:ascii="Times New Roman" w:eastAsia="Times New Roman" w:hAnsi="Times New Roman" w:cs="Times New Roman"/>
                <w:sz w:val="24"/>
                <w:szCs w:val="24"/>
              </w:rPr>
              <w:t>Успешне приредбе и радионице са минималним ангажовањем родитеља</w:t>
            </w:r>
          </w:p>
        </w:tc>
        <w:tc>
          <w:tcPr>
            <w:tcW w:w="2126" w:type="dxa"/>
            <w:hideMark/>
          </w:tcPr>
          <w:p w:rsidR="007E2180" w:rsidRPr="00B919AD" w:rsidRDefault="007E2180" w:rsidP="00484E22">
            <w:pPr>
              <w:spacing w:line="276" w:lineRule="auto"/>
              <w:ind w:left="34"/>
              <w:rPr>
                <w:rFonts w:ascii="Times New Roman" w:eastAsia="Times New Roman" w:hAnsi="Times New Roman" w:cs="Times New Roman"/>
                <w:sz w:val="24"/>
                <w:szCs w:val="24"/>
              </w:rPr>
            </w:pPr>
            <w:r w:rsidRPr="00B919AD">
              <w:rPr>
                <w:rFonts w:ascii="Times New Roman" w:eastAsia="Times New Roman" w:hAnsi="Times New Roman" w:cs="Times New Roman"/>
                <w:sz w:val="24"/>
                <w:szCs w:val="24"/>
              </w:rPr>
              <w:t>Фотодокументација, програм манифестације</w:t>
            </w:r>
          </w:p>
        </w:tc>
      </w:tr>
    </w:tbl>
    <w:p w:rsidR="00D1314D" w:rsidRDefault="00D1314D" w:rsidP="009069AF">
      <w:pPr>
        <w:tabs>
          <w:tab w:val="left" w:pos="13325"/>
          <w:tab w:val="left" w:pos="13608"/>
        </w:tabs>
        <w:spacing w:after="0"/>
        <w:jc w:val="both"/>
        <w:rPr>
          <w:rFonts w:ascii="Times New Roman" w:eastAsia="Times New Roman" w:hAnsi="Times New Roman" w:cs="Times New Roman"/>
          <w:sz w:val="24"/>
          <w:szCs w:val="24"/>
        </w:rPr>
      </w:pPr>
    </w:p>
    <w:p w:rsidR="007E2180" w:rsidRPr="00B919AD" w:rsidRDefault="007E2180" w:rsidP="009069AF">
      <w:pPr>
        <w:tabs>
          <w:tab w:val="left" w:pos="13325"/>
          <w:tab w:val="left" w:pos="13608"/>
        </w:tabs>
        <w:spacing w:after="0"/>
        <w:jc w:val="both"/>
        <w:rPr>
          <w:rFonts w:ascii="Times New Roman" w:eastAsia="Times New Roman" w:hAnsi="Times New Roman" w:cs="Times New Roman"/>
          <w:sz w:val="24"/>
          <w:szCs w:val="24"/>
        </w:rPr>
      </w:pPr>
      <w:r w:rsidRPr="00B919AD">
        <w:rPr>
          <w:rFonts w:ascii="Times New Roman" w:eastAsia="Times New Roman" w:hAnsi="Times New Roman" w:cs="Times New Roman"/>
          <w:sz w:val="24"/>
          <w:szCs w:val="24"/>
        </w:rPr>
        <w:t>Активности се прате кроз једноставну евиденцију: записници, фотодокументација, резултати анкета.</w:t>
      </w:r>
      <w:r w:rsidR="00D1314D">
        <w:rPr>
          <w:rFonts w:ascii="Times New Roman" w:eastAsia="Times New Roman" w:hAnsi="Times New Roman" w:cs="Times New Roman"/>
          <w:sz w:val="24"/>
          <w:szCs w:val="24"/>
          <w:lang w:val="sr-Cyrl-RS"/>
        </w:rPr>
        <w:t xml:space="preserve"> </w:t>
      </w:r>
      <w:r w:rsidRPr="00B919AD">
        <w:rPr>
          <w:rFonts w:ascii="Times New Roman" w:eastAsia="Times New Roman" w:hAnsi="Times New Roman" w:cs="Times New Roman"/>
          <w:sz w:val="24"/>
          <w:szCs w:val="24"/>
        </w:rPr>
        <w:t>Континуирана евалуација омогућава прилагођавање активности реалним могућностима и интересовању родитеља.</w:t>
      </w:r>
      <w:r w:rsidR="00B708D3">
        <w:rPr>
          <w:rFonts w:ascii="Times New Roman" w:eastAsia="Times New Roman" w:hAnsi="Times New Roman" w:cs="Times New Roman"/>
          <w:sz w:val="24"/>
          <w:szCs w:val="24"/>
        </w:rPr>
        <w:t xml:space="preserve"> </w:t>
      </w:r>
      <w:r w:rsidRPr="00B919AD">
        <w:rPr>
          <w:rFonts w:ascii="Times New Roman" w:eastAsia="Times New Roman" w:hAnsi="Times New Roman" w:cs="Times New Roman"/>
          <w:sz w:val="24"/>
          <w:szCs w:val="24"/>
        </w:rPr>
        <w:t>Успех се</w:t>
      </w:r>
      <w:r w:rsidR="00B708D3">
        <w:rPr>
          <w:rFonts w:ascii="Times New Roman" w:eastAsia="Times New Roman" w:hAnsi="Times New Roman" w:cs="Times New Roman"/>
          <w:sz w:val="24"/>
          <w:szCs w:val="24"/>
        </w:rPr>
        <w:t xml:space="preserve"> мери бројем</w:t>
      </w:r>
      <w:r w:rsidRPr="00B919AD">
        <w:rPr>
          <w:rFonts w:ascii="Times New Roman" w:eastAsia="Times New Roman" w:hAnsi="Times New Roman" w:cs="Times New Roman"/>
          <w:sz w:val="24"/>
          <w:szCs w:val="24"/>
        </w:rPr>
        <w:t xml:space="preserve"> родитеља </w:t>
      </w:r>
      <w:r w:rsidR="00B708D3">
        <w:rPr>
          <w:rFonts w:ascii="Times New Roman" w:eastAsia="Times New Roman" w:hAnsi="Times New Roman" w:cs="Times New Roman"/>
          <w:sz w:val="24"/>
          <w:szCs w:val="24"/>
        </w:rPr>
        <w:t xml:space="preserve">који су учествовали у активностима, као </w:t>
      </w:r>
      <w:r w:rsidRPr="00B919AD">
        <w:rPr>
          <w:rFonts w:ascii="Times New Roman" w:eastAsia="Times New Roman" w:hAnsi="Times New Roman" w:cs="Times New Roman"/>
          <w:sz w:val="24"/>
          <w:szCs w:val="24"/>
        </w:rPr>
        <w:t>и спроведеним активностима (најмање једна значајна активност годишње).</w:t>
      </w:r>
    </w:p>
    <w:p w:rsidR="007E2180" w:rsidRPr="00B919AD" w:rsidRDefault="007E2180" w:rsidP="009069AF">
      <w:pPr>
        <w:tabs>
          <w:tab w:val="left" w:pos="13325"/>
          <w:tab w:val="left" w:pos="13608"/>
        </w:tabs>
        <w:spacing w:after="0"/>
        <w:jc w:val="both"/>
        <w:rPr>
          <w:rFonts w:eastAsia="Times New Roman" w:cs="Times New Roman"/>
          <w:szCs w:val="24"/>
        </w:rPr>
      </w:pPr>
      <w:r w:rsidRPr="00B919AD">
        <w:rPr>
          <w:rFonts w:ascii="Times New Roman" w:eastAsia="Times New Roman" w:hAnsi="Times New Roman" w:cs="Times New Roman"/>
          <w:sz w:val="24"/>
          <w:szCs w:val="24"/>
        </w:rPr>
        <w:t>Овим планом се осигурава реално и одрживо укључивање родитеља у рад мале школе, уз поштовање законских и педагошких стандарда. План је прилагођен ограниченом броју ученика и родитеља и омогућава одрживу сарадњу без</w:t>
      </w:r>
      <w:r w:rsidRPr="00B919AD">
        <w:rPr>
          <w:rFonts w:eastAsia="Times New Roman" w:cs="Times New Roman"/>
          <w:szCs w:val="24"/>
        </w:rPr>
        <w:t xml:space="preserve"> </w:t>
      </w:r>
      <w:r w:rsidRPr="00484E22">
        <w:rPr>
          <w:rFonts w:ascii="Times New Roman" w:eastAsia="Times New Roman" w:hAnsi="Times New Roman" w:cs="Times New Roman"/>
          <w:sz w:val="24"/>
          <w:szCs w:val="24"/>
        </w:rPr>
        <w:t>оптерећивања родитеља.</w:t>
      </w:r>
    </w:p>
    <w:p w:rsidR="00527CDD" w:rsidRPr="007E2180" w:rsidRDefault="00527CDD" w:rsidP="009069AF">
      <w:pPr>
        <w:tabs>
          <w:tab w:val="left" w:pos="13325"/>
          <w:tab w:val="left" w:pos="13608"/>
        </w:tabs>
        <w:spacing w:after="0"/>
        <w:rPr>
          <w:b/>
        </w:rPr>
      </w:pPr>
    </w:p>
    <w:p w:rsidR="009D3C67" w:rsidRPr="00ED62BC" w:rsidRDefault="009D3C67" w:rsidP="009069AF">
      <w:pPr>
        <w:tabs>
          <w:tab w:val="left" w:pos="13325"/>
          <w:tab w:val="left" w:pos="13608"/>
        </w:tabs>
        <w:spacing w:after="0"/>
        <w:rPr>
          <w:b/>
        </w:rPr>
      </w:pPr>
    </w:p>
    <w:p w:rsidR="009D3C67" w:rsidRPr="00484E22" w:rsidRDefault="009D3C67" w:rsidP="009069AF">
      <w:pPr>
        <w:pStyle w:val="Heading3"/>
        <w:tabs>
          <w:tab w:val="left" w:pos="13325"/>
          <w:tab w:val="left" w:pos="13608"/>
        </w:tabs>
        <w:spacing w:before="0"/>
        <w:jc w:val="both"/>
        <w:rPr>
          <w:rStyle w:val="Strong"/>
          <w:rFonts w:ascii="Times New Roman" w:hAnsi="Times New Roman" w:cs="Times New Roman"/>
          <w:b/>
          <w:bCs/>
          <w:color w:val="auto"/>
          <w:sz w:val="24"/>
          <w:szCs w:val="24"/>
        </w:rPr>
      </w:pPr>
      <w:r w:rsidRPr="00484E22">
        <w:rPr>
          <w:rStyle w:val="Strong"/>
          <w:rFonts w:ascii="Times New Roman" w:hAnsi="Times New Roman" w:cs="Times New Roman"/>
          <w:b/>
          <w:bCs/>
          <w:color w:val="auto"/>
          <w:sz w:val="24"/>
          <w:szCs w:val="24"/>
        </w:rPr>
        <w:lastRenderedPageBreak/>
        <w:t>11. План сарадње и умрежавања са другим школама</w:t>
      </w:r>
    </w:p>
    <w:p w:rsidR="002274A8" w:rsidRPr="00484E22" w:rsidRDefault="002274A8" w:rsidP="009069AF">
      <w:pPr>
        <w:tabs>
          <w:tab w:val="left" w:pos="13325"/>
          <w:tab w:val="left" w:pos="13608"/>
        </w:tabs>
        <w:spacing w:after="0"/>
        <w:jc w:val="both"/>
        <w:rPr>
          <w:rFonts w:ascii="Times New Roman" w:eastAsia="Times New Roman" w:hAnsi="Times New Roman" w:cs="Times New Roman"/>
          <w:sz w:val="24"/>
          <w:szCs w:val="24"/>
        </w:rPr>
      </w:pPr>
      <w:r w:rsidRPr="00484E22">
        <w:rPr>
          <w:rFonts w:ascii="Times New Roman" w:eastAsia="Times New Roman" w:hAnsi="Times New Roman" w:cs="Times New Roman"/>
          <w:sz w:val="24"/>
          <w:szCs w:val="24"/>
        </w:rPr>
        <w:t>Школа препознаје значај сарадње са другим школама ради размене искустава, материјала и организовања едукативних активности. План активности је прилагођен могућностима мале школе, са акцентом на практичне и одрживе активности које минимално оптерећују наставнике, ученике и родитеље.</w:t>
      </w:r>
    </w:p>
    <w:p w:rsidR="002274A8" w:rsidRPr="00484E22" w:rsidRDefault="002274A8" w:rsidP="004C1EF3">
      <w:pPr>
        <w:spacing w:after="0"/>
        <w:ind w:right="522"/>
        <w:jc w:val="both"/>
        <w:outlineLvl w:val="2"/>
        <w:rPr>
          <w:rFonts w:ascii="Times New Roman" w:eastAsia="Times New Roman" w:hAnsi="Times New Roman" w:cs="Times New Roman"/>
          <w:b/>
          <w:bCs/>
          <w:sz w:val="24"/>
          <w:szCs w:val="24"/>
        </w:rPr>
      </w:pPr>
      <w:r w:rsidRPr="00484E22">
        <w:rPr>
          <w:rFonts w:ascii="Times New Roman" w:eastAsia="Times New Roman" w:hAnsi="Times New Roman" w:cs="Times New Roman"/>
          <w:b/>
          <w:bCs/>
          <w:sz w:val="24"/>
          <w:szCs w:val="24"/>
        </w:rPr>
        <w:t>Циљеви</w:t>
      </w:r>
    </w:p>
    <w:p w:rsidR="002274A8" w:rsidRPr="00484E22" w:rsidRDefault="002274A8" w:rsidP="004C1EF3">
      <w:pPr>
        <w:numPr>
          <w:ilvl w:val="0"/>
          <w:numId w:val="33"/>
        </w:numPr>
        <w:spacing w:after="0"/>
        <w:ind w:left="426" w:right="522"/>
        <w:jc w:val="both"/>
        <w:rPr>
          <w:rFonts w:ascii="Times New Roman" w:eastAsia="Times New Roman" w:hAnsi="Times New Roman" w:cs="Times New Roman"/>
          <w:sz w:val="24"/>
          <w:szCs w:val="24"/>
        </w:rPr>
      </w:pPr>
      <w:r w:rsidRPr="00484E22">
        <w:rPr>
          <w:rFonts w:ascii="Times New Roman" w:eastAsia="Times New Roman" w:hAnsi="Times New Roman" w:cs="Times New Roman"/>
          <w:sz w:val="24"/>
          <w:szCs w:val="24"/>
        </w:rPr>
        <w:t>Унапређење наставне и ваннаставне праксе кроз сарадњу са другим школама.</w:t>
      </w:r>
    </w:p>
    <w:p w:rsidR="002274A8" w:rsidRPr="00484E22" w:rsidRDefault="002274A8" w:rsidP="004C1EF3">
      <w:pPr>
        <w:numPr>
          <w:ilvl w:val="0"/>
          <w:numId w:val="33"/>
        </w:numPr>
        <w:spacing w:after="0"/>
        <w:ind w:left="426" w:right="522"/>
        <w:jc w:val="both"/>
        <w:rPr>
          <w:rFonts w:ascii="Times New Roman" w:eastAsia="Times New Roman" w:hAnsi="Times New Roman" w:cs="Times New Roman"/>
          <w:sz w:val="24"/>
          <w:szCs w:val="24"/>
        </w:rPr>
      </w:pPr>
      <w:r w:rsidRPr="00484E22">
        <w:rPr>
          <w:rFonts w:ascii="Times New Roman" w:eastAsia="Times New Roman" w:hAnsi="Times New Roman" w:cs="Times New Roman"/>
          <w:sz w:val="24"/>
          <w:szCs w:val="24"/>
        </w:rPr>
        <w:t>Размена наставних материјала и искустава међу наставницима.</w:t>
      </w:r>
    </w:p>
    <w:p w:rsidR="002274A8" w:rsidRPr="00484E22" w:rsidRDefault="002274A8" w:rsidP="004C1EF3">
      <w:pPr>
        <w:numPr>
          <w:ilvl w:val="0"/>
          <w:numId w:val="33"/>
        </w:numPr>
        <w:spacing w:after="0"/>
        <w:ind w:left="426" w:right="522"/>
        <w:jc w:val="both"/>
        <w:rPr>
          <w:rFonts w:ascii="Times New Roman" w:eastAsia="Times New Roman" w:hAnsi="Times New Roman" w:cs="Times New Roman"/>
          <w:sz w:val="24"/>
          <w:szCs w:val="24"/>
        </w:rPr>
      </w:pPr>
      <w:r w:rsidRPr="00484E22">
        <w:rPr>
          <w:rFonts w:ascii="Times New Roman" w:eastAsia="Times New Roman" w:hAnsi="Times New Roman" w:cs="Times New Roman"/>
          <w:sz w:val="24"/>
          <w:szCs w:val="24"/>
        </w:rPr>
        <w:t>Омогућавање ученицима социјалних и едукативних искустава кроз кратке посете и једнодневне пројекте.</w:t>
      </w:r>
    </w:p>
    <w:p w:rsidR="002274A8" w:rsidRPr="00CC3FDF" w:rsidRDefault="002274A8" w:rsidP="004C1EF3">
      <w:pPr>
        <w:numPr>
          <w:ilvl w:val="0"/>
          <w:numId w:val="33"/>
        </w:numPr>
        <w:spacing w:after="0"/>
        <w:ind w:left="426" w:right="522"/>
        <w:jc w:val="both"/>
        <w:rPr>
          <w:rFonts w:ascii="Times New Roman" w:eastAsia="Times New Roman" w:hAnsi="Times New Roman" w:cs="Times New Roman"/>
          <w:sz w:val="24"/>
          <w:szCs w:val="24"/>
        </w:rPr>
      </w:pPr>
      <w:r w:rsidRPr="00484E22">
        <w:rPr>
          <w:rFonts w:ascii="Times New Roman" w:eastAsia="Times New Roman" w:hAnsi="Times New Roman" w:cs="Times New Roman"/>
          <w:sz w:val="24"/>
          <w:szCs w:val="24"/>
        </w:rPr>
        <w:t>Стварање културе сарадње и умрежавања која је одржива за малу школу.</w:t>
      </w:r>
    </w:p>
    <w:p w:rsidR="00CC3FDF" w:rsidRPr="00484E22" w:rsidRDefault="00CC3FDF" w:rsidP="00CC3FDF">
      <w:pPr>
        <w:spacing w:after="0"/>
        <w:ind w:left="426" w:right="522"/>
        <w:jc w:val="both"/>
        <w:rPr>
          <w:rFonts w:ascii="Times New Roman" w:eastAsia="Times New Roman" w:hAnsi="Times New Roman" w:cs="Times New Roman"/>
          <w:sz w:val="24"/>
          <w:szCs w:val="24"/>
        </w:rPr>
      </w:pPr>
    </w:p>
    <w:p w:rsidR="009D3C67" w:rsidRPr="004A6E63" w:rsidRDefault="009D3C67" w:rsidP="004A6E63">
      <w:pPr>
        <w:spacing w:after="0"/>
        <w:ind w:left="284" w:right="522"/>
        <w:rPr>
          <w:b/>
        </w:rPr>
      </w:pPr>
    </w:p>
    <w:tbl>
      <w:tblPr>
        <w:tblStyle w:val="TableGrid1"/>
        <w:tblW w:w="13750" w:type="dxa"/>
        <w:tblInd w:w="108" w:type="dxa"/>
        <w:tblLayout w:type="fixed"/>
        <w:tblLook w:val="04A0" w:firstRow="1" w:lastRow="0" w:firstColumn="1" w:lastColumn="0" w:noHBand="0" w:noVBand="1"/>
      </w:tblPr>
      <w:tblGrid>
        <w:gridCol w:w="1843"/>
        <w:gridCol w:w="2127"/>
        <w:gridCol w:w="2268"/>
        <w:gridCol w:w="1984"/>
        <w:gridCol w:w="1559"/>
        <w:gridCol w:w="1984"/>
        <w:gridCol w:w="1985"/>
      </w:tblGrid>
      <w:tr w:rsidR="004A6E63" w:rsidRPr="004A6E63" w:rsidTr="009069AF">
        <w:tc>
          <w:tcPr>
            <w:tcW w:w="1843" w:type="dxa"/>
            <w:hideMark/>
          </w:tcPr>
          <w:p w:rsidR="002274A8" w:rsidRPr="004A6E63" w:rsidRDefault="002274A8" w:rsidP="00484E22">
            <w:pPr>
              <w:ind w:right="34"/>
              <w:jc w:val="center"/>
              <w:rPr>
                <w:rFonts w:ascii="Times New Roman" w:eastAsia="Times New Roman" w:hAnsi="Times New Roman"/>
                <w:b/>
                <w:bCs/>
                <w:sz w:val="24"/>
                <w:szCs w:val="24"/>
              </w:rPr>
            </w:pPr>
            <w:r w:rsidRPr="004A6E63">
              <w:rPr>
                <w:rFonts w:ascii="Times New Roman" w:eastAsia="Times New Roman" w:hAnsi="Times New Roman"/>
                <w:b/>
                <w:bCs/>
                <w:sz w:val="24"/>
                <w:szCs w:val="24"/>
              </w:rPr>
              <w:t>Задатак</w:t>
            </w:r>
          </w:p>
        </w:tc>
        <w:tc>
          <w:tcPr>
            <w:tcW w:w="2127" w:type="dxa"/>
            <w:hideMark/>
          </w:tcPr>
          <w:p w:rsidR="002274A8" w:rsidRPr="004A6E63" w:rsidRDefault="002274A8" w:rsidP="00484E22">
            <w:pPr>
              <w:ind w:right="34"/>
              <w:jc w:val="center"/>
              <w:rPr>
                <w:rFonts w:ascii="Times New Roman" w:eastAsia="Times New Roman" w:hAnsi="Times New Roman"/>
                <w:b/>
                <w:bCs/>
                <w:sz w:val="24"/>
                <w:szCs w:val="24"/>
              </w:rPr>
            </w:pPr>
            <w:r w:rsidRPr="004A6E63">
              <w:rPr>
                <w:rFonts w:ascii="Times New Roman" w:eastAsia="Times New Roman" w:hAnsi="Times New Roman"/>
                <w:b/>
                <w:bCs/>
                <w:sz w:val="24"/>
                <w:szCs w:val="24"/>
              </w:rPr>
              <w:t>Активност</w:t>
            </w:r>
          </w:p>
        </w:tc>
        <w:tc>
          <w:tcPr>
            <w:tcW w:w="2268" w:type="dxa"/>
            <w:hideMark/>
          </w:tcPr>
          <w:p w:rsidR="002274A8" w:rsidRPr="004A6E63" w:rsidRDefault="002274A8" w:rsidP="00484E22">
            <w:pPr>
              <w:ind w:right="34"/>
              <w:jc w:val="center"/>
              <w:rPr>
                <w:rFonts w:ascii="Times New Roman" w:eastAsia="Times New Roman" w:hAnsi="Times New Roman"/>
                <w:b/>
                <w:bCs/>
                <w:sz w:val="24"/>
                <w:szCs w:val="24"/>
              </w:rPr>
            </w:pPr>
            <w:r w:rsidRPr="004A6E63">
              <w:rPr>
                <w:rFonts w:ascii="Times New Roman" w:eastAsia="Times New Roman" w:hAnsi="Times New Roman"/>
                <w:b/>
                <w:bCs/>
                <w:sz w:val="24"/>
                <w:szCs w:val="24"/>
              </w:rPr>
              <w:t>Начин реализације</w:t>
            </w:r>
          </w:p>
        </w:tc>
        <w:tc>
          <w:tcPr>
            <w:tcW w:w="1984" w:type="dxa"/>
            <w:hideMark/>
          </w:tcPr>
          <w:p w:rsidR="002274A8" w:rsidRPr="004A6E63" w:rsidRDefault="002274A8" w:rsidP="00484E22">
            <w:pPr>
              <w:ind w:right="34"/>
              <w:jc w:val="center"/>
              <w:rPr>
                <w:rFonts w:ascii="Times New Roman" w:eastAsia="Times New Roman" w:hAnsi="Times New Roman"/>
                <w:b/>
                <w:bCs/>
                <w:sz w:val="24"/>
                <w:szCs w:val="24"/>
              </w:rPr>
            </w:pPr>
            <w:r w:rsidRPr="004A6E63">
              <w:rPr>
                <w:rFonts w:ascii="Times New Roman" w:eastAsia="Times New Roman" w:hAnsi="Times New Roman"/>
                <w:b/>
                <w:bCs/>
                <w:sz w:val="24"/>
                <w:szCs w:val="24"/>
              </w:rPr>
              <w:t>Носиоци</w:t>
            </w:r>
          </w:p>
        </w:tc>
        <w:tc>
          <w:tcPr>
            <w:tcW w:w="1559" w:type="dxa"/>
            <w:hideMark/>
          </w:tcPr>
          <w:p w:rsidR="002274A8" w:rsidRPr="004A6E63" w:rsidRDefault="002274A8" w:rsidP="00484E22">
            <w:pPr>
              <w:ind w:right="34"/>
              <w:jc w:val="center"/>
              <w:rPr>
                <w:rFonts w:ascii="Times New Roman" w:eastAsia="Times New Roman" w:hAnsi="Times New Roman"/>
                <w:b/>
                <w:bCs/>
                <w:sz w:val="24"/>
                <w:szCs w:val="24"/>
              </w:rPr>
            </w:pPr>
            <w:r w:rsidRPr="004A6E63">
              <w:rPr>
                <w:rFonts w:ascii="Times New Roman" w:eastAsia="Times New Roman" w:hAnsi="Times New Roman"/>
                <w:b/>
                <w:bCs/>
                <w:sz w:val="24"/>
                <w:szCs w:val="24"/>
              </w:rPr>
              <w:t>Временска динамика</w:t>
            </w:r>
          </w:p>
        </w:tc>
        <w:tc>
          <w:tcPr>
            <w:tcW w:w="1984" w:type="dxa"/>
            <w:hideMark/>
          </w:tcPr>
          <w:p w:rsidR="002274A8" w:rsidRPr="004A6E63" w:rsidRDefault="002274A8" w:rsidP="00484E22">
            <w:pPr>
              <w:ind w:right="34"/>
              <w:jc w:val="center"/>
              <w:rPr>
                <w:rFonts w:ascii="Times New Roman" w:eastAsia="Times New Roman" w:hAnsi="Times New Roman"/>
                <w:b/>
                <w:bCs/>
                <w:sz w:val="24"/>
                <w:szCs w:val="24"/>
              </w:rPr>
            </w:pPr>
            <w:r w:rsidRPr="004A6E63">
              <w:rPr>
                <w:rFonts w:ascii="Times New Roman" w:eastAsia="Times New Roman" w:hAnsi="Times New Roman"/>
                <w:b/>
                <w:bCs/>
                <w:sz w:val="24"/>
                <w:szCs w:val="24"/>
              </w:rPr>
              <w:t>Очекујeни резултат</w:t>
            </w:r>
          </w:p>
        </w:tc>
        <w:tc>
          <w:tcPr>
            <w:tcW w:w="1985" w:type="dxa"/>
            <w:hideMark/>
          </w:tcPr>
          <w:p w:rsidR="002274A8" w:rsidRPr="004A6E63" w:rsidRDefault="002274A8" w:rsidP="00484E22">
            <w:pPr>
              <w:ind w:right="34"/>
              <w:jc w:val="center"/>
              <w:rPr>
                <w:rFonts w:ascii="Times New Roman" w:eastAsia="Times New Roman" w:hAnsi="Times New Roman"/>
                <w:b/>
                <w:bCs/>
                <w:sz w:val="24"/>
                <w:szCs w:val="24"/>
              </w:rPr>
            </w:pPr>
            <w:r w:rsidRPr="004A6E63">
              <w:rPr>
                <w:rFonts w:ascii="Times New Roman" w:eastAsia="Times New Roman" w:hAnsi="Times New Roman"/>
                <w:b/>
                <w:bCs/>
                <w:sz w:val="24"/>
                <w:szCs w:val="24"/>
              </w:rPr>
              <w:t>Докази реализације</w:t>
            </w:r>
          </w:p>
        </w:tc>
      </w:tr>
      <w:tr w:rsidR="004A6E63" w:rsidRPr="004A6E63" w:rsidTr="009069AF">
        <w:tc>
          <w:tcPr>
            <w:tcW w:w="1843" w:type="dxa"/>
            <w:hideMark/>
          </w:tcPr>
          <w:p w:rsidR="002274A8" w:rsidRPr="004A6E63" w:rsidRDefault="002274A8" w:rsidP="00484E22">
            <w:pPr>
              <w:ind w:right="34"/>
              <w:rPr>
                <w:rFonts w:ascii="Times New Roman" w:eastAsia="Times New Roman" w:hAnsi="Times New Roman"/>
                <w:sz w:val="24"/>
                <w:szCs w:val="24"/>
              </w:rPr>
            </w:pPr>
            <w:r w:rsidRPr="004A6E63">
              <w:rPr>
                <w:rFonts w:ascii="Times New Roman" w:eastAsia="Times New Roman" w:hAnsi="Times New Roman"/>
                <w:sz w:val="24"/>
                <w:szCs w:val="24"/>
              </w:rPr>
              <w:t>1. Успостављање контакта</w:t>
            </w:r>
          </w:p>
        </w:tc>
        <w:tc>
          <w:tcPr>
            <w:tcW w:w="2127" w:type="dxa"/>
            <w:hideMark/>
          </w:tcPr>
          <w:p w:rsidR="002274A8" w:rsidRPr="004A6E63" w:rsidRDefault="002274A8" w:rsidP="00484E22">
            <w:pPr>
              <w:ind w:right="34"/>
              <w:rPr>
                <w:rFonts w:ascii="Times New Roman" w:eastAsia="Times New Roman" w:hAnsi="Times New Roman"/>
                <w:sz w:val="24"/>
                <w:szCs w:val="24"/>
              </w:rPr>
            </w:pPr>
            <w:r w:rsidRPr="004A6E63">
              <w:rPr>
                <w:rFonts w:ascii="Times New Roman" w:eastAsia="Times New Roman" w:hAnsi="Times New Roman"/>
                <w:sz w:val="24"/>
                <w:szCs w:val="24"/>
              </w:rPr>
              <w:t>Комуникација са суседним школама</w:t>
            </w:r>
          </w:p>
        </w:tc>
        <w:tc>
          <w:tcPr>
            <w:tcW w:w="2268" w:type="dxa"/>
            <w:hideMark/>
          </w:tcPr>
          <w:p w:rsidR="002274A8" w:rsidRPr="004A6E63" w:rsidRDefault="002274A8" w:rsidP="00484E22">
            <w:pPr>
              <w:ind w:right="34"/>
              <w:rPr>
                <w:rFonts w:ascii="Times New Roman" w:eastAsia="Times New Roman" w:hAnsi="Times New Roman"/>
                <w:sz w:val="24"/>
                <w:szCs w:val="24"/>
              </w:rPr>
            </w:pPr>
            <w:r w:rsidRPr="004A6E63">
              <w:rPr>
                <w:rFonts w:ascii="Times New Roman" w:eastAsia="Times New Roman" w:hAnsi="Times New Roman"/>
                <w:sz w:val="24"/>
                <w:szCs w:val="24"/>
              </w:rPr>
              <w:t>Телефонски позиви, е-маил или кратки лични састанци</w:t>
            </w:r>
          </w:p>
        </w:tc>
        <w:tc>
          <w:tcPr>
            <w:tcW w:w="1984" w:type="dxa"/>
            <w:hideMark/>
          </w:tcPr>
          <w:p w:rsidR="002274A8" w:rsidRPr="004A6E63" w:rsidRDefault="002274A8" w:rsidP="00484E22">
            <w:pPr>
              <w:ind w:right="34"/>
              <w:rPr>
                <w:rFonts w:ascii="Times New Roman" w:eastAsia="Times New Roman" w:hAnsi="Times New Roman"/>
                <w:sz w:val="24"/>
                <w:szCs w:val="24"/>
              </w:rPr>
            </w:pPr>
            <w:r w:rsidRPr="004A6E63">
              <w:rPr>
                <w:rFonts w:ascii="Times New Roman" w:eastAsia="Times New Roman" w:hAnsi="Times New Roman"/>
                <w:sz w:val="24"/>
                <w:szCs w:val="24"/>
              </w:rPr>
              <w:t>Директор, педагог</w:t>
            </w:r>
          </w:p>
        </w:tc>
        <w:tc>
          <w:tcPr>
            <w:tcW w:w="1559" w:type="dxa"/>
            <w:hideMark/>
          </w:tcPr>
          <w:p w:rsidR="002274A8" w:rsidRPr="004A6E63" w:rsidRDefault="002274A8" w:rsidP="00484E22">
            <w:pPr>
              <w:ind w:right="34"/>
              <w:rPr>
                <w:rFonts w:ascii="Times New Roman" w:eastAsia="Times New Roman" w:hAnsi="Times New Roman"/>
                <w:sz w:val="24"/>
                <w:szCs w:val="24"/>
              </w:rPr>
            </w:pPr>
            <w:r w:rsidRPr="004A6E63">
              <w:rPr>
                <w:rFonts w:ascii="Times New Roman" w:eastAsia="Times New Roman" w:hAnsi="Times New Roman"/>
                <w:sz w:val="24"/>
                <w:szCs w:val="24"/>
              </w:rPr>
              <w:t>Септембар–октобар</w:t>
            </w:r>
          </w:p>
        </w:tc>
        <w:tc>
          <w:tcPr>
            <w:tcW w:w="1984" w:type="dxa"/>
            <w:hideMark/>
          </w:tcPr>
          <w:p w:rsidR="002274A8" w:rsidRPr="004A6E63" w:rsidRDefault="002274A8" w:rsidP="00484E22">
            <w:pPr>
              <w:ind w:right="34"/>
              <w:rPr>
                <w:rFonts w:ascii="Times New Roman" w:eastAsia="Times New Roman" w:hAnsi="Times New Roman"/>
                <w:sz w:val="24"/>
                <w:szCs w:val="24"/>
              </w:rPr>
            </w:pPr>
            <w:r w:rsidRPr="004A6E63">
              <w:rPr>
                <w:rFonts w:ascii="Times New Roman" w:eastAsia="Times New Roman" w:hAnsi="Times New Roman"/>
                <w:sz w:val="24"/>
                <w:szCs w:val="24"/>
              </w:rPr>
              <w:t>Успостављена сарадња са минимум 2 школе</w:t>
            </w:r>
          </w:p>
        </w:tc>
        <w:tc>
          <w:tcPr>
            <w:tcW w:w="1985" w:type="dxa"/>
            <w:hideMark/>
          </w:tcPr>
          <w:p w:rsidR="002274A8" w:rsidRPr="004A6E63" w:rsidRDefault="002274A8" w:rsidP="00484E22">
            <w:pPr>
              <w:ind w:right="34"/>
              <w:rPr>
                <w:rFonts w:ascii="Times New Roman" w:eastAsia="Times New Roman" w:hAnsi="Times New Roman"/>
                <w:sz w:val="24"/>
                <w:szCs w:val="24"/>
              </w:rPr>
            </w:pPr>
            <w:r w:rsidRPr="004A6E63">
              <w:rPr>
                <w:rFonts w:ascii="Times New Roman" w:eastAsia="Times New Roman" w:hAnsi="Times New Roman"/>
                <w:sz w:val="24"/>
                <w:szCs w:val="24"/>
              </w:rPr>
              <w:t>Записници, е-маил комуникација</w:t>
            </w:r>
          </w:p>
        </w:tc>
      </w:tr>
      <w:tr w:rsidR="004A6E63" w:rsidRPr="004A6E63" w:rsidTr="009069AF">
        <w:tc>
          <w:tcPr>
            <w:tcW w:w="1843" w:type="dxa"/>
            <w:hideMark/>
          </w:tcPr>
          <w:p w:rsidR="002274A8" w:rsidRPr="004A6E63" w:rsidRDefault="002274A8" w:rsidP="00484E22">
            <w:pPr>
              <w:ind w:right="34"/>
              <w:rPr>
                <w:rFonts w:ascii="Times New Roman" w:eastAsia="Times New Roman" w:hAnsi="Times New Roman"/>
                <w:sz w:val="24"/>
                <w:szCs w:val="24"/>
              </w:rPr>
            </w:pPr>
            <w:r w:rsidRPr="004A6E63">
              <w:rPr>
                <w:rFonts w:ascii="Times New Roman" w:eastAsia="Times New Roman" w:hAnsi="Times New Roman"/>
                <w:sz w:val="24"/>
                <w:szCs w:val="24"/>
              </w:rPr>
              <w:t>2. Сарадња у једноставним пројектима</w:t>
            </w:r>
          </w:p>
        </w:tc>
        <w:tc>
          <w:tcPr>
            <w:tcW w:w="2127" w:type="dxa"/>
            <w:hideMark/>
          </w:tcPr>
          <w:p w:rsidR="002274A8" w:rsidRPr="004A6E63" w:rsidRDefault="002274A8" w:rsidP="00484E22">
            <w:pPr>
              <w:ind w:right="34"/>
              <w:rPr>
                <w:rFonts w:ascii="Times New Roman" w:eastAsia="Times New Roman" w:hAnsi="Times New Roman"/>
                <w:sz w:val="24"/>
                <w:szCs w:val="24"/>
              </w:rPr>
            </w:pPr>
            <w:r w:rsidRPr="004A6E63">
              <w:rPr>
                <w:rFonts w:ascii="Times New Roman" w:eastAsia="Times New Roman" w:hAnsi="Times New Roman"/>
                <w:sz w:val="24"/>
                <w:szCs w:val="24"/>
              </w:rPr>
              <w:t>Заједничка реализација малих пројеката</w:t>
            </w:r>
          </w:p>
        </w:tc>
        <w:tc>
          <w:tcPr>
            <w:tcW w:w="2268" w:type="dxa"/>
            <w:hideMark/>
          </w:tcPr>
          <w:p w:rsidR="002274A8" w:rsidRPr="004A6E63" w:rsidRDefault="002274A8" w:rsidP="00484E22">
            <w:pPr>
              <w:ind w:right="34"/>
              <w:rPr>
                <w:rFonts w:ascii="Times New Roman" w:eastAsia="Times New Roman" w:hAnsi="Times New Roman"/>
                <w:sz w:val="24"/>
                <w:szCs w:val="24"/>
              </w:rPr>
            </w:pPr>
            <w:r w:rsidRPr="004A6E63">
              <w:rPr>
                <w:rFonts w:ascii="Times New Roman" w:hAnsi="Times New Roman"/>
                <w:sz w:val="24"/>
                <w:szCs w:val="24"/>
              </w:rPr>
              <w:t>Организовање једнодневних или полудневних активности заједно</w:t>
            </w:r>
          </w:p>
        </w:tc>
        <w:tc>
          <w:tcPr>
            <w:tcW w:w="1984" w:type="dxa"/>
            <w:hideMark/>
          </w:tcPr>
          <w:p w:rsidR="002274A8" w:rsidRPr="004A6E63" w:rsidRDefault="002274A8" w:rsidP="00484E22">
            <w:pPr>
              <w:ind w:right="34"/>
              <w:rPr>
                <w:rFonts w:ascii="Times New Roman" w:eastAsia="Times New Roman" w:hAnsi="Times New Roman"/>
                <w:sz w:val="24"/>
                <w:szCs w:val="24"/>
              </w:rPr>
            </w:pPr>
            <w:r w:rsidRPr="004A6E63">
              <w:rPr>
                <w:rFonts w:ascii="Times New Roman" w:eastAsia="Times New Roman" w:hAnsi="Times New Roman"/>
                <w:sz w:val="24"/>
                <w:szCs w:val="24"/>
              </w:rPr>
              <w:t>Наставници, одељенске старешине</w:t>
            </w:r>
          </w:p>
        </w:tc>
        <w:tc>
          <w:tcPr>
            <w:tcW w:w="1559" w:type="dxa"/>
            <w:hideMark/>
          </w:tcPr>
          <w:p w:rsidR="002274A8" w:rsidRPr="004A6E63" w:rsidRDefault="002274A8" w:rsidP="00484E22">
            <w:pPr>
              <w:ind w:right="34"/>
              <w:rPr>
                <w:rFonts w:ascii="Times New Roman" w:eastAsia="Times New Roman" w:hAnsi="Times New Roman"/>
                <w:sz w:val="24"/>
                <w:szCs w:val="24"/>
              </w:rPr>
            </w:pPr>
            <w:r w:rsidRPr="004A6E63">
              <w:rPr>
                <w:rFonts w:ascii="Times New Roman" w:eastAsia="Times New Roman" w:hAnsi="Times New Roman"/>
                <w:sz w:val="24"/>
                <w:szCs w:val="24"/>
              </w:rPr>
              <w:t>Октобар–мај</w:t>
            </w:r>
          </w:p>
        </w:tc>
        <w:tc>
          <w:tcPr>
            <w:tcW w:w="1984" w:type="dxa"/>
            <w:hideMark/>
          </w:tcPr>
          <w:p w:rsidR="002274A8" w:rsidRPr="004A6E63" w:rsidRDefault="002274A8" w:rsidP="00484E22">
            <w:pPr>
              <w:ind w:right="34"/>
              <w:rPr>
                <w:rFonts w:ascii="Times New Roman" w:eastAsia="Times New Roman" w:hAnsi="Times New Roman"/>
                <w:sz w:val="24"/>
                <w:szCs w:val="24"/>
              </w:rPr>
            </w:pPr>
            <w:r w:rsidRPr="004A6E63">
              <w:rPr>
                <w:rFonts w:ascii="Times New Roman" w:eastAsia="Times New Roman" w:hAnsi="Times New Roman"/>
                <w:sz w:val="24"/>
                <w:szCs w:val="24"/>
              </w:rPr>
              <w:t>Минимум 1 пројекат са другом школом годишње</w:t>
            </w:r>
          </w:p>
        </w:tc>
        <w:tc>
          <w:tcPr>
            <w:tcW w:w="1985" w:type="dxa"/>
            <w:hideMark/>
          </w:tcPr>
          <w:p w:rsidR="002274A8" w:rsidRPr="004A6E63" w:rsidRDefault="002274A8" w:rsidP="00484E22">
            <w:pPr>
              <w:ind w:right="34"/>
              <w:rPr>
                <w:rFonts w:ascii="Times New Roman" w:eastAsia="Times New Roman" w:hAnsi="Times New Roman"/>
                <w:sz w:val="24"/>
                <w:szCs w:val="24"/>
              </w:rPr>
            </w:pPr>
            <w:r w:rsidRPr="004A6E63">
              <w:rPr>
                <w:rFonts w:ascii="Times New Roman" w:eastAsia="Times New Roman" w:hAnsi="Times New Roman"/>
                <w:sz w:val="24"/>
                <w:szCs w:val="24"/>
              </w:rPr>
              <w:t>Фотодокументација, извештај наставника</w:t>
            </w:r>
          </w:p>
        </w:tc>
      </w:tr>
      <w:tr w:rsidR="004A6E63" w:rsidRPr="004A6E63" w:rsidTr="009069AF">
        <w:tc>
          <w:tcPr>
            <w:tcW w:w="1843" w:type="dxa"/>
            <w:hideMark/>
          </w:tcPr>
          <w:p w:rsidR="002274A8" w:rsidRPr="004A6E63" w:rsidRDefault="002274A8" w:rsidP="00484E22">
            <w:pPr>
              <w:ind w:right="34"/>
              <w:rPr>
                <w:rFonts w:ascii="Times New Roman" w:eastAsia="Times New Roman" w:hAnsi="Times New Roman"/>
                <w:sz w:val="24"/>
                <w:szCs w:val="24"/>
              </w:rPr>
            </w:pPr>
            <w:r w:rsidRPr="004A6E63">
              <w:rPr>
                <w:rFonts w:ascii="Times New Roman" w:eastAsia="Times New Roman" w:hAnsi="Times New Roman"/>
                <w:sz w:val="24"/>
                <w:szCs w:val="24"/>
              </w:rPr>
              <w:t>3. Организација посета</w:t>
            </w:r>
          </w:p>
        </w:tc>
        <w:tc>
          <w:tcPr>
            <w:tcW w:w="2127" w:type="dxa"/>
            <w:hideMark/>
          </w:tcPr>
          <w:p w:rsidR="002274A8" w:rsidRPr="004A6E63" w:rsidRDefault="002274A8" w:rsidP="00484E22">
            <w:pPr>
              <w:ind w:right="34"/>
              <w:rPr>
                <w:rFonts w:ascii="Times New Roman" w:eastAsia="Times New Roman" w:hAnsi="Times New Roman"/>
                <w:sz w:val="24"/>
                <w:szCs w:val="24"/>
              </w:rPr>
            </w:pPr>
            <w:r w:rsidRPr="004A6E63">
              <w:rPr>
                <w:rFonts w:ascii="Times New Roman" w:eastAsia="Times New Roman" w:hAnsi="Times New Roman"/>
                <w:sz w:val="24"/>
                <w:szCs w:val="24"/>
              </w:rPr>
              <w:t>Посете школама у суседним селима</w:t>
            </w:r>
          </w:p>
        </w:tc>
        <w:tc>
          <w:tcPr>
            <w:tcW w:w="2268" w:type="dxa"/>
            <w:hideMark/>
          </w:tcPr>
          <w:p w:rsidR="002274A8" w:rsidRPr="004A6E63" w:rsidRDefault="002274A8" w:rsidP="00484E22">
            <w:pPr>
              <w:ind w:right="34"/>
              <w:rPr>
                <w:rFonts w:ascii="Times New Roman" w:eastAsia="Times New Roman" w:hAnsi="Times New Roman"/>
                <w:sz w:val="24"/>
                <w:szCs w:val="24"/>
              </w:rPr>
            </w:pPr>
            <w:r w:rsidRPr="004A6E63">
              <w:rPr>
                <w:rFonts w:ascii="Times New Roman" w:hAnsi="Times New Roman"/>
                <w:sz w:val="24"/>
                <w:szCs w:val="24"/>
              </w:rPr>
              <w:t>Заједнички излети, размена искустава, кратке радионице</w:t>
            </w:r>
            <w:r w:rsidRPr="004A6E63">
              <w:rPr>
                <w:rFonts w:ascii="Times New Roman" w:eastAsia="Times New Roman" w:hAnsi="Times New Roman"/>
                <w:sz w:val="24"/>
                <w:szCs w:val="24"/>
              </w:rPr>
              <w:t xml:space="preserve"> радионица</w:t>
            </w:r>
          </w:p>
        </w:tc>
        <w:tc>
          <w:tcPr>
            <w:tcW w:w="1984" w:type="dxa"/>
            <w:hideMark/>
          </w:tcPr>
          <w:p w:rsidR="002274A8" w:rsidRPr="004A6E63" w:rsidRDefault="002274A8" w:rsidP="00484E22">
            <w:pPr>
              <w:ind w:right="34"/>
              <w:rPr>
                <w:rFonts w:ascii="Times New Roman" w:eastAsia="Times New Roman" w:hAnsi="Times New Roman"/>
                <w:sz w:val="24"/>
                <w:szCs w:val="24"/>
              </w:rPr>
            </w:pPr>
            <w:r w:rsidRPr="004A6E63">
              <w:rPr>
                <w:rFonts w:ascii="Times New Roman" w:eastAsia="Times New Roman" w:hAnsi="Times New Roman"/>
                <w:sz w:val="24"/>
                <w:szCs w:val="24"/>
              </w:rPr>
              <w:t>Тим наставника, ученици, родитељи</w:t>
            </w:r>
          </w:p>
        </w:tc>
        <w:tc>
          <w:tcPr>
            <w:tcW w:w="1559" w:type="dxa"/>
            <w:hideMark/>
          </w:tcPr>
          <w:p w:rsidR="002274A8" w:rsidRPr="004A6E63" w:rsidRDefault="002274A8" w:rsidP="00484E22">
            <w:pPr>
              <w:ind w:right="34"/>
              <w:rPr>
                <w:rFonts w:ascii="Times New Roman" w:eastAsia="Times New Roman" w:hAnsi="Times New Roman"/>
                <w:sz w:val="24"/>
                <w:szCs w:val="24"/>
              </w:rPr>
            </w:pPr>
            <w:r w:rsidRPr="004A6E63">
              <w:rPr>
                <w:rFonts w:ascii="Times New Roman" w:eastAsia="Times New Roman" w:hAnsi="Times New Roman"/>
                <w:sz w:val="24"/>
                <w:szCs w:val="24"/>
              </w:rPr>
              <w:t>Две посете годишње</w:t>
            </w:r>
          </w:p>
        </w:tc>
        <w:tc>
          <w:tcPr>
            <w:tcW w:w="1984" w:type="dxa"/>
            <w:hideMark/>
          </w:tcPr>
          <w:p w:rsidR="002274A8" w:rsidRPr="004A6E63" w:rsidRDefault="002274A8" w:rsidP="00484E22">
            <w:pPr>
              <w:ind w:right="34"/>
              <w:rPr>
                <w:rFonts w:ascii="Times New Roman" w:eastAsia="Times New Roman" w:hAnsi="Times New Roman"/>
                <w:sz w:val="24"/>
                <w:szCs w:val="24"/>
              </w:rPr>
            </w:pPr>
            <w:r w:rsidRPr="004A6E63">
              <w:rPr>
                <w:rFonts w:ascii="Times New Roman" w:eastAsia="Times New Roman" w:hAnsi="Times New Roman"/>
                <w:sz w:val="24"/>
                <w:szCs w:val="24"/>
              </w:rPr>
              <w:t>Ученици упознати са радом других школа, размена искустава</w:t>
            </w:r>
          </w:p>
        </w:tc>
        <w:tc>
          <w:tcPr>
            <w:tcW w:w="1985" w:type="dxa"/>
            <w:hideMark/>
          </w:tcPr>
          <w:p w:rsidR="002274A8" w:rsidRPr="004A6E63" w:rsidRDefault="002274A8" w:rsidP="00484E22">
            <w:pPr>
              <w:ind w:right="34"/>
              <w:rPr>
                <w:rFonts w:ascii="Times New Roman" w:eastAsia="Times New Roman" w:hAnsi="Times New Roman"/>
                <w:sz w:val="24"/>
                <w:szCs w:val="24"/>
              </w:rPr>
            </w:pPr>
            <w:r w:rsidRPr="004A6E63">
              <w:rPr>
                <w:rFonts w:ascii="Times New Roman" w:eastAsia="Times New Roman" w:hAnsi="Times New Roman"/>
                <w:sz w:val="24"/>
                <w:szCs w:val="24"/>
              </w:rPr>
              <w:t>Фотографије, дневник активности</w:t>
            </w:r>
          </w:p>
        </w:tc>
      </w:tr>
      <w:tr w:rsidR="004A6E63" w:rsidRPr="004A6E63" w:rsidTr="009069AF">
        <w:tc>
          <w:tcPr>
            <w:tcW w:w="1843" w:type="dxa"/>
            <w:hideMark/>
          </w:tcPr>
          <w:p w:rsidR="002274A8" w:rsidRPr="004A6E63" w:rsidRDefault="002274A8" w:rsidP="00484E22">
            <w:pPr>
              <w:ind w:right="34"/>
              <w:rPr>
                <w:rFonts w:ascii="Times New Roman" w:eastAsia="Times New Roman" w:hAnsi="Times New Roman"/>
                <w:sz w:val="24"/>
                <w:szCs w:val="24"/>
              </w:rPr>
            </w:pPr>
            <w:r w:rsidRPr="004A6E63">
              <w:rPr>
                <w:rFonts w:ascii="Times New Roman" w:eastAsia="Times New Roman" w:hAnsi="Times New Roman"/>
                <w:sz w:val="24"/>
                <w:szCs w:val="24"/>
              </w:rPr>
              <w:t>4. Пријем гостију</w:t>
            </w:r>
          </w:p>
        </w:tc>
        <w:tc>
          <w:tcPr>
            <w:tcW w:w="2127" w:type="dxa"/>
            <w:hideMark/>
          </w:tcPr>
          <w:p w:rsidR="002274A8" w:rsidRPr="004A6E63" w:rsidRDefault="002274A8" w:rsidP="00484E22">
            <w:pPr>
              <w:ind w:right="34"/>
              <w:rPr>
                <w:rFonts w:ascii="Times New Roman" w:eastAsia="Times New Roman" w:hAnsi="Times New Roman"/>
                <w:sz w:val="24"/>
                <w:szCs w:val="24"/>
              </w:rPr>
            </w:pPr>
            <w:r w:rsidRPr="004A6E63">
              <w:rPr>
                <w:rFonts w:ascii="Times New Roman" w:eastAsia="Times New Roman" w:hAnsi="Times New Roman"/>
                <w:sz w:val="24"/>
                <w:szCs w:val="24"/>
              </w:rPr>
              <w:t>Долазак деце и наставника из других школа</w:t>
            </w:r>
          </w:p>
        </w:tc>
        <w:tc>
          <w:tcPr>
            <w:tcW w:w="2268" w:type="dxa"/>
            <w:hideMark/>
          </w:tcPr>
          <w:p w:rsidR="002274A8" w:rsidRPr="004A6E63" w:rsidRDefault="002274A8" w:rsidP="00484E22">
            <w:pPr>
              <w:ind w:right="34"/>
              <w:rPr>
                <w:rFonts w:ascii="Times New Roman" w:eastAsia="Times New Roman" w:hAnsi="Times New Roman"/>
                <w:sz w:val="24"/>
                <w:szCs w:val="24"/>
              </w:rPr>
            </w:pPr>
            <w:r w:rsidRPr="004A6E63">
              <w:rPr>
                <w:rFonts w:ascii="Times New Roman" w:eastAsia="Times New Roman" w:hAnsi="Times New Roman"/>
                <w:sz w:val="24"/>
                <w:szCs w:val="24"/>
              </w:rPr>
              <w:t>Пријем уз кратак програм, радионице и заједничке игре</w:t>
            </w:r>
          </w:p>
        </w:tc>
        <w:tc>
          <w:tcPr>
            <w:tcW w:w="1984" w:type="dxa"/>
            <w:hideMark/>
          </w:tcPr>
          <w:p w:rsidR="002274A8" w:rsidRPr="004A6E63" w:rsidRDefault="002274A8" w:rsidP="00484E22">
            <w:pPr>
              <w:ind w:right="34"/>
              <w:rPr>
                <w:rFonts w:ascii="Times New Roman" w:eastAsia="Times New Roman" w:hAnsi="Times New Roman"/>
                <w:sz w:val="24"/>
                <w:szCs w:val="24"/>
              </w:rPr>
            </w:pPr>
            <w:r w:rsidRPr="004A6E63">
              <w:rPr>
                <w:rFonts w:ascii="Times New Roman" w:eastAsia="Times New Roman" w:hAnsi="Times New Roman"/>
                <w:sz w:val="24"/>
                <w:szCs w:val="24"/>
              </w:rPr>
              <w:t>Наставници, ученици</w:t>
            </w:r>
          </w:p>
        </w:tc>
        <w:tc>
          <w:tcPr>
            <w:tcW w:w="1559" w:type="dxa"/>
            <w:hideMark/>
          </w:tcPr>
          <w:p w:rsidR="002274A8" w:rsidRPr="004A6E63" w:rsidRDefault="002274A8" w:rsidP="00484E22">
            <w:pPr>
              <w:ind w:right="34"/>
              <w:rPr>
                <w:rFonts w:ascii="Times New Roman" w:eastAsia="Times New Roman" w:hAnsi="Times New Roman"/>
                <w:sz w:val="24"/>
                <w:szCs w:val="24"/>
              </w:rPr>
            </w:pPr>
            <w:r w:rsidRPr="004A6E63">
              <w:rPr>
                <w:rFonts w:ascii="Times New Roman" w:eastAsia="Times New Roman" w:hAnsi="Times New Roman"/>
                <w:sz w:val="24"/>
                <w:szCs w:val="24"/>
              </w:rPr>
              <w:t>Једном годишње</w:t>
            </w:r>
          </w:p>
        </w:tc>
        <w:tc>
          <w:tcPr>
            <w:tcW w:w="1984" w:type="dxa"/>
            <w:hideMark/>
          </w:tcPr>
          <w:p w:rsidR="002274A8" w:rsidRPr="004A6E63" w:rsidRDefault="002274A8" w:rsidP="00484E22">
            <w:pPr>
              <w:ind w:right="34"/>
              <w:rPr>
                <w:rFonts w:ascii="Times New Roman" w:eastAsia="Times New Roman" w:hAnsi="Times New Roman"/>
                <w:sz w:val="24"/>
                <w:szCs w:val="24"/>
              </w:rPr>
            </w:pPr>
            <w:r w:rsidRPr="004A6E63">
              <w:rPr>
                <w:rFonts w:ascii="Times New Roman" w:eastAsia="Times New Roman" w:hAnsi="Times New Roman"/>
                <w:sz w:val="24"/>
                <w:szCs w:val="24"/>
              </w:rPr>
              <w:t>Промовисан дух сарадње и међусобног учења</w:t>
            </w:r>
          </w:p>
        </w:tc>
        <w:tc>
          <w:tcPr>
            <w:tcW w:w="1985" w:type="dxa"/>
            <w:hideMark/>
          </w:tcPr>
          <w:p w:rsidR="002274A8" w:rsidRPr="004A6E63" w:rsidRDefault="002274A8" w:rsidP="00484E22">
            <w:pPr>
              <w:ind w:right="34"/>
              <w:rPr>
                <w:rFonts w:ascii="Times New Roman" w:eastAsia="Times New Roman" w:hAnsi="Times New Roman"/>
                <w:sz w:val="24"/>
                <w:szCs w:val="24"/>
              </w:rPr>
            </w:pPr>
            <w:r w:rsidRPr="004A6E63">
              <w:rPr>
                <w:rFonts w:ascii="Times New Roman" w:eastAsia="Times New Roman" w:hAnsi="Times New Roman"/>
                <w:sz w:val="24"/>
                <w:szCs w:val="24"/>
              </w:rPr>
              <w:t>Фотодокументација, програм приредбе</w:t>
            </w:r>
          </w:p>
        </w:tc>
      </w:tr>
      <w:tr w:rsidR="004A6E63" w:rsidRPr="004A6E63" w:rsidTr="009069AF">
        <w:tc>
          <w:tcPr>
            <w:tcW w:w="1843" w:type="dxa"/>
            <w:hideMark/>
          </w:tcPr>
          <w:p w:rsidR="002274A8" w:rsidRPr="004A6E63" w:rsidRDefault="002274A8" w:rsidP="00484E22">
            <w:pPr>
              <w:ind w:right="34"/>
              <w:rPr>
                <w:rFonts w:ascii="Times New Roman" w:eastAsia="Times New Roman" w:hAnsi="Times New Roman"/>
                <w:sz w:val="24"/>
                <w:szCs w:val="24"/>
              </w:rPr>
            </w:pPr>
            <w:r w:rsidRPr="004A6E63">
              <w:rPr>
                <w:rFonts w:ascii="Times New Roman" w:eastAsia="Times New Roman" w:hAnsi="Times New Roman"/>
                <w:sz w:val="24"/>
                <w:szCs w:val="24"/>
              </w:rPr>
              <w:t>5. Заједничке едукативне активности</w:t>
            </w:r>
          </w:p>
        </w:tc>
        <w:tc>
          <w:tcPr>
            <w:tcW w:w="2127" w:type="dxa"/>
            <w:hideMark/>
          </w:tcPr>
          <w:p w:rsidR="002274A8" w:rsidRPr="004A6E63" w:rsidRDefault="002274A8" w:rsidP="00484E22">
            <w:pPr>
              <w:ind w:right="34"/>
              <w:rPr>
                <w:rFonts w:ascii="Times New Roman" w:eastAsia="Times New Roman" w:hAnsi="Times New Roman"/>
                <w:sz w:val="24"/>
                <w:szCs w:val="24"/>
              </w:rPr>
            </w:pPr>
            <w:r w:rsidRPr="004A6E63">
              <w:rPr>
                <w:rFonts w:ascii="Times New Roman" w:eastAsia="Times New Roman" w:hAnsi="Times New Roman"/>
                <w:sz w:val="24"/>
                <w:szCs w:val="24"/>
              </w:rPr>
              <w:t>Организација тематских дана и радионица</w:t>
            </w:r>
          </w:p>
        </w:tc>
        <w:tc>
          <w:tcPr>
            <w:tcW w:w="2268" w:type="dxa"/>
            <w:hideMark/>
          </w:tcPr>
          <w:p w:rsidR="002274A8" w:rsidRPr="004A6E63" w:rsidRDefault="002274A8" w:rsidP="00484E22">
            <w:pPr>
              <w:ind w:right="34"/>
              <w:rPr>
                <w:rFonts w:ascii="Times New Roman" w:eastAsia="Times New Roman" w:hAnsi="Times New Roman"/>
                <w:sz w:val="24"/>
                <w:szCs w:val="24"/>
              </w:rPr>
            </w:pPr>
            <w:r w:rsidRPr="004A6E63">
              <w:rPr>
                <w:rFonts w:ascii="Times New Roman" w:eastAsia="Times New Roman" w:hAnsi="Times New Roman"/>
                <w:sz w:val="24"/>
                <w:szCs w:val="24"/>
              </w:rPr>
              <w:t xml:space="preserve">Нпр. Дан екологије или Дан традиције, организован у дворишту школе </w:t>
            </w:r>
            <w:r w:rsidRPr="004A6E63">
              <w:rPr>
                <w:rFonts w:ascii="Times New Roman" w:eastAsia="Times New Roman" w:hAnsi="Times New Roman"/>
                <w:sz w:val="24"/>
                <w:szCs w:val="24"/>
              </w:rPr>
              <w:lastRenderedPageBreak/>
              <w:t>или локалним просторијама</w:t>
            </w:r>
          </w:p>
        </w:tc>
        <w:tc>
          <w:tcPr>
            <w:tcW w:w="1984" w:type="dxa"/>
            <w:hideMark/>
          </w:tcPr>
          <w:p w:rsidR="002274A8" w:rsidRPr="004A6E63" w:rsidRDefault="002274A8" w:rsidP="00484E22">
            <w:pPr>
              <w:ind w:right="34"/>
              <w:rPr>
                <w:rFonts w:ascii="Times New Roman" w:eastAsia="Times New Roman" w:hAnsi="Times New Roman"/>
                <w:sz w:val="24"/>
                <w:szCs w:val="24"/>
              </w:rPr>
            </w:pPr>
            <w:r w:rsidRPr="004A6E63">
              <w:rPr>
                <w:rFonts w:ascii="Times New Roman" w:eastAsia="Times New Roman" w:hAnsi="Times New Roman"/>
                <w:sz w:val="24"/>
                <w:szCs w:val="24"/>
              </w:rPr>
              <w:lastRenderedPageBreak/>
              <w:t>Наставници, локална заједница</w:t>
            </w:r>
          </w:p>
        </w:tc>
        <w:tc>
          <w:tcPr>
            <w:tcW w:w="1559" w:type="dxa"/>
            <w:hideMark/>
          </w:tcPr>
          <w:p w:rsidR="002274A8" w:rsidRPr="004A6E63" w:rsidRDefault="002274A8" w:rsidP="00484E22">
            <w:pPr>
              <w:ind w:right="34"/>
              <w:rPr>
                <w:rFonts w:ascii="Times New Roman" w:eastAsia="Times New Roman" w:hAnsi="Times New Roman"/>
                <w:sz w:val="24"/>
                <w:szCs w:val="24"/>
              </w:rPr>
            </w:pPr>
            <w:r w:rsidRPr="004A6E63">
              <w:rPr>
                <w:rFonts w:ascii="Times New Roman" w:eastAsia="Times New Roman" w:hAnsi="Times New Roman"/>
                <w:sz w:val="24"/>
                <w:szCs w:val="24"/>
              </w:rPr>
              <w:t>Једном годишње</w:t>
            </w:r>
          </w:p>
        </w:tc>
        <w:tc>
          <w:tcPr>
            <w:tcW w:w="1984" w:type="dxa"/>
            <w:hideMark/>
          </w:tcPr>
          <w:p w:rsidR="002274A8" w:rsidRPr="004A6E63" w:rsidRDefault="002274A8" w:rsidP="00484E22">
            <w:pPr>
              <w:ind w:right="34"/>
              <w:rPr>
                <w:rFonts w:ascii="Times New Roman" w:eastAsia="Times New Roman" w:hAnsi="Times New Roman"/>
                <w:sz w:val="24"/>
                <w:szCs w:val="24"/>
              </w:rPr>
            </w:pPr>
            <w:r w:rsidRPr="004A6E63">
              <w:rPr>
                <w:rFonts w:ascii="Times New Roman" w:eastAsia="Times New Roman" w:hAnsi="Times New Roman"/>
                <w:sz w:val="24"/>
                <w:szCs w:val="24"/>
              </w:rPr>
              <w:t xml:space="preserve">Успешно реализован тематски дан са минималним </w:t>
            </w:r>
            <w:r w:rsidRPr="004A6E63">
              <w:rPr>
                <w:rFonts w:ascii="Times New Roman" w:eastAsia="Times New Roman" w:hAnsi="Times New Roman"/>
                <w:sz w:val="24"/>
                <w:szCs w:val="24"/>
              </w:rPr>
              <w:lastRenderedPageBreak/>
              <w:t>логистичким оптерећењем</w:t>
            </w:r>
          </w:p>
        </w:tc>
        <w:tc>
          <w:tcPr>
            <w:tcW w:w="1985" w:type="dxa"/>
            <w:hideMark/>
          </w:tcPr>
          <w:p w:rsidR="002274A8" w:rsidRPr="004A6E63" w:rsidRDefault="002274A8" w:rsidP="00484E22">
            <w:pPr>
              <w:ind w:right="34"/>
              <w:rPr>
                <w:rFonts w:ascii="Times New Roman" w:eastAsia="Times New Roman" w:hAnsi="Times New Roman"/>
                <w:sz w:val="24"/>
                <w:szCs w:val="24"/>
              </w:rPr>
            </w:pPr>
            <w:r w:rsidRPr="004A6E63">
              <w:rPr>
                <w:rFonts w:ascii="Times New Roman" w:eastAsia="Times New Roman" w:hAnsi="Times New Roman"/>
                <w:sz w:val="24"/>
                <w:szCs w:val="24"/>
              </w:rPr>
              <w:lastRenderedPageBreak/>
              <w:t>Фотодокументација, програм активности</w:t>
            </w:r>
          </w:p>
        </w:tc>
      </w:tr>
      <w:tr w:rsidR="004A6E63" w:rsidRPr="004A6E63" w:rsidTr="009069AF">
        <w:tc>
          <w:tcPr>
            <w:tcW w:w="1843" w:type="dxa"/>
            <w:hideMark/>
          </w:tcPr>
          <w:p w:rsidR="002274A8" w:rsidRPr="004A6E63" w:rsidRDefault="002274A8" w:rsidP="00484E22">
            <w:pPr>
              <w:ind w:right="34"/>
              <w:rPr>
                <w:rFonts w:ascii="Times New Roman" w:eastAsia="Times New Roman" w:hAnsi="Times New Roman"/>
                <w:sz w:val="24"/>
                <w:szCs w:val="24"/>
              </w:rPr>
            </w:pPr>
            <w:r w:rsidRPr="004A6E63">
              <w:rPr>
                <w:rFonts w:ascii="Times New Roman" w:eastAsia="Times New Roman" w:hAnsi="Times New Roman"/>
                <w:sz w:val="24"/>
                <w:szCs w:val="24"/>
              </w:rPr>
              <w:t>6. Размена материјала и искустава</w:t>
            </w:r>
          </w:p>
        </w:tc>
        <w:tc>
          <w:tcPr>
            <w:tcW w:w="2127" w:type="dxa"/>
            <w:hideMark/>
          </w:tcPr>
          <w:p w:rsidR="002274A8" w:rsidRPr="004A6E63" w:rsidRDefault="002274A8" w:rsidP="00484E22">
            <w:pPr>
              <w:ind w:right="34"/>
              <w:rPr>
                <w:rFonts w:ascii="Times New Roman" w:eastAsia="Times New Roman" w:hAnsi="Times New Roman"/>
                <w:sz w:val="24"/>
                <w:szCs w:val="24"/>
              </w:rPr>
            </w:pPr>
            <w:r w:rsidRPr="004A6E63">
              <w:rPr>
                <w:rFonts w:ascii="Times New Roman" w:eastAsia="Times New Roman" w:hAnsi="Times New Roman"/>
                <w:sz w:val="24"/>
                <w:szCs w:val="24"/>
              </w:rPr>
              <w:t>Дељење наставних материјала и методика</w:t>
            </w:r>
          </w:p>
        </w:tc>
        <w:tc>
          <w:tcPr>
            <w:tcW w:w="2268" w:type="dxa"/>
            <w:hideMark/>
          </w:tcPr>
          <w:p w:rsidR="002274A8" w:rsidRPr="004A6E63" w:rsidRDefault="002274A8" w:rsidP="00484E22">
            <w:pPr>
              <w:ind w:right="34"/>
              <w:rPr>
                <w:rFonts w:ascii="Times New Roman" w:eastAsia="Times New Roman" w:hAnsi="Times New Roman"/>
                <w:sz w:val="24"/>
                <w:szCs w:val="24"/>
              </w:rPr>
            </w:pPr>
            <w:r w:rsidRPr="004A6E63">
              <w:rPr>
                <w:rFonts w:ascii="Times New Roman" w:eastAsia="Times New Roman" w:hAnsi="Times New Roman"/>
                <w:sz w:val="24"/>
                <w:szCs w:val="24"/>
              </w:rPr>
              <w:t>Електронски (мејл, Гугл диск) или кратки састанци наставника</w:t>
            </w:r>
          </w:p>
        </w:tc>
        <w:tc>
          <w:tcPr>
            <w:tcW w:w="1984" w:type="dxa"/>
            <w:hideMark/>
          </w:tcPr>
          <w:p w:rsidR="002274A8" w:rsidRPr="004A6E63" w:rsidRDefault="002274A8" w:rsidP="00484E22">
            <w:pPr>
              <w:ind w:right="34"/>
              <w:rPr>
                <w:rFonts w:ascii="Times New Roman" w:eastAsia="Times New Roman" w:hAnsi="Times New Roman"/>
                <w:sz w:val="24"/>
                <w:szCs w:val="24"/>
              </w:rPr>
            </w:pPr>
            <w:r w:rsidRPr="004A6E63">
              <w:rPr>
                <w:rFonts w:ascii="Times New Roman" w:eastAsia="Times New Roman" w:hAnsi="Times New Roman"/>
                <w:sz w:val="24"/>
                <w:szCs w:val="24"/>
              </w:rPr>
              <w:t>Наставници</w:t>
            </w:r>
          </w:p>
        </w:tc>
        <w:tc>
          <w:tcPr>
            <w:tcW w:w="1559" w:type="dxa"/>
            <w:hideMark/>
          </w:tcPr>
          <w:p w:rsidR="002274A8" w:rsidRPr="004A6E63" w:rsidRDefault="002274A8" w:rsidP="00484E22">
            <w:pPr>
              <w:ind w:right="34"/>
              <w:rPr>
                <w:rFonts w:ascii="Times New Roman" w:eastAsia="Times New Roman" w:hAnsi="Times New Roman"/>
                <w:sz w:val="24"/>
                <w:szCs w:val="24"/>
              </w:rPr>
            </w:pPr>
            <w:r w:rsidRPr="004A6E63">
              <w:rPr>
                <w:rFonts w:ascii="Times New Roman" w:eastAsia="Times New Roman" w:hAnsi="Times New Roman"/>
                <w:sz w:val="24"/>
                <w:szCs w:val="24"/>
              </w:rPr>
              <w:t>Континуирано</w:t>
            </w:r>
          </w:p>
        </w:tc>
        <w:tc>
          <w:tcPr>
            <w:tcW w:w="1984" w:type="dxa"/>
            <w:hideMark/>
          </w:tcPr>
          <w:p w:rsidR="002274A8" w:rsidRPr="004A6E63" w:rsidRDefault="00484E22" w:rsidP="00484E22">
            <w:pPr>
              <w:ind w:right="34"/>
              <w:rPr>
                <w:rFonts w:ascii="Times New Roman" w:eastAsia="Times New Roman" w:hAnsi="Times New Roman"/>
                <w:sz w:val="24"/>
                <w:szCs w:val="24"/>
              </w:rPr>
            </w:pPr>
            <w:r>
              <w:rPr>
                <w:rFonts w:ascii="Times New Roman" w:eastAsia="Times New Roman" w:hAnsi="Times New Roman"/>
                <w:sz w:val="24"/>
                <w:szCs w:val="24"/>
              </w:rPr>
              <w:t xml:space="preserve">Повећана доступност </w:t>
            </w:r>
            <w:r w:rsidR="002274A8" w:rsidRPr="004A6E63">
              <w:rPr>
                <w:rFonts w:ascii="Times New Roman" w:eastAsia="Times New Roman" w:hAnsi="Times New Roman"/>
                <w:sz w:val="24"/>
                <w:szCs w:val="24"/>
              </w:rPr>
              <w:t>наставних материјала</w:t>
            </w:r>
          </w:p>
        </w:tc>
        <w:tc>
          <w:tcPr>
            <w:tcW w:w="1985" w:type="dxa"/>
            <w:hideMark/>
          </w:tcPr>
          <w:p w:rsidR="002274A8" w:rsidRPr="004A6E63" w:rsidRDefault="002274A8" w:rsidP="00484E22">
            <w:pPr>
              <w:ind w:right="34"/>
              <w:rPr>
                <w:rFonts w:ascii="Times New Roman" w:eastAsia="Times New Roman" w:hAnsi="Times New Roman"/>
                <w:sz w:val="24"/>
                <w:szCs w:val="24"/>
              </w:rPr>
            </w:pPr>
            <w:r w:rsidRPr="004A6E63">
              <w:rPr>
                <w:rFonts w:ascii="Times New Roman" w:eastAsia="Times New Roman" w:hAnsi="Times New Roman"/>
                <w:sz w:val="24"/>
                <w:szCs w:val="24"/>
              </w:rPr>
              <w:t>Приступ материјалима, е-маил комуникација</w:t>
            </w:r>
          </w:p>
        </w:tc>
      </w:tr>
    </w:tbl>
    <w:p w:rsidR="00CC3FDF" w:rsidRDefault="00CC3FDF" w:rsidP="00CC3FDF">
      <w:pPr>
        <w:pStyle w:val="NormalWeb"/>
        <w:spacing w:before="0" w:beforeAutospacing="0" w:after="0" w:afterAutospacing="0" w:line="276" w:lineRule="auto"/>
        <w:ind w:right="522"/>
        <w:jc w:val="both"/>
        <w:rPr>
          <w:b/>
        </w:rPr>
      </w:pPr>
    </w:p>
    <w:p w:rsidR="00CC3FDF" w:rsidRDefault="00CC3FDF" w:rsidP="00484E22">
      <w:pPr>
        <w:pStyle w:val="NormalWeb"/>
        <w:spacing w:before="0" w:beforeAutospacing="0" w:after="0" w:afterAutospacing="0" w:line="276" w:lineRule="auto"/>
        <w:ind w:left="284" w:right="522"/>
        <w:jc w:val="both"/>
        <w:rPr>
          <w:b/>
        </w:rPr>
      </w:pPr>
    </w:p>
    <w:p w:rsidR="002274A8" w:rsidRPr="002274A8" w:rsidRDefault="002274A8" w:rsidP="00484E22">
      <w:pPr>
        <w:pStyle w:val="NormalWeb"/>
        <w:spacing w:before="0" w:beforeAutospacing="0" w:after="0" w:afterAutospacing="0" w:line="276" w:lineRule="auto"/>
        <w:ind w:left="284" w:right="522"/>
        <w:jc w:val="both"/>
        <w:rPr>
          <w:b/>
        </w:rPr>
      </w:pPr>
      <w:r>
        <w:rPr>
          <w:b/>
        </w:rPr>
        <w:t>12.</w:t>
      </w:r>
      <w:r w:rsidR="001927F9">
        <w:rPr>
          <w:b/>
        </w:rPr>
        <w:t xml:space="preserve"> </w:t>
      </w:r>
      <w:r w:rsidR="00CC3FDF" w:rsidRPr="00A7260E">
        <w:rPr>
          <w:b/>
          <w:lang w:val="ru-RU"/>
        </w:rPr>
        <w:t>План евалуације Развојног плана по кључним областима</w:t>
      </w:r>
    </w:p>
    <w:p w:rsidR="002274A8" w:rsidRDefault="002274A8" w:rsidP="009069AF">
      <w:pPr>
        <w:pStyle w:val="NormalWeb"/>
        <w:spacing w:before="0" w:beforeAutospacing="0" w:after="0" w:afterAutospacing="0" w:line="276" w:lineRule="auto"/>
        <w:jc w:val="both"/>
      </w:pPr>
      <w:r>
        <w:t>Евалуација Развојног плана спроводи се као континуиран процес праћења, анализе и вредновања степена остварености планираних циљева и мера. Реализација Развојног плана прати се кроз све кључне области развоја школе, уз коришћење релевантних показатеља и извора доказа.</w:t>
      </w:r>
    </w:p>
    <w:p w:rsidR="002274A8" w:rsidRDefault="002274A8" w:rsidP="009069AF">
      <w:pPr>
        <w:pStyle w:val="NormalWeb"/>
        <w:spacing w:before="0" w:beforeAutospacing="0" w:after="0" w:afterAutospacing="0" w:line="276" w:lineRule="auto"/>
        <w:jc w:val="both"/>
      </w:pPr>
      <w:r>
        <w:t xml:space="preserve">Евалуацију спроводе: </w:t>
      </w:r>
    </w:p>
    <w:p w:rsidR="002274A8" w:rsidRDefault="002274A8" w:rsidP="009069AF">
      <w:pPr>
        <w:pStyle w:val="NormalWeb"/>
        <w:numPr>
          <w:ilvl w:val="0"/>
          <w:numId w:val="32"/>
        </w:numPr>
        <w:spacing w:before="0" w:beforeAutospacing="0" w:after="0" w:afterAutospacing="0" w:line="276" w:lineRule="auto"/>
        <w:ind w:left="426"/>
        <w:jc w:val="both"/>
      </w:pPr>
      <w:r>
        <w:t xml:space="preserve">директор школе (координира процес евалуације Развојног плана, обезбеђује услове за прикупљање и анализу података, прати реализацију планираних активности и извештава надлежна тела школе), </w:t>
      </w:r>
    </w:p>
    <w:p w:rsidR="002274A8" w:rsidRDefault="00A65FCC" w:rsidP="009069AF">
      <w:pPr>
        <w:pStyle w:val="NormalWeb"/>
        <w:numPr>
          <w:ilvl w:val="0"/>
          <w:numId w:val="32"/>
        </w:numPr>
        <w:spacing w:before="0" w:beforeAutospacing="0" w:after="0" w:afterAutospacing="0" w:line="276" w:lineRule="auto"/>
        <w:ind w:left="426"/>
        <w:jc w:val="both"/>
      </w:pPr>
      <w:r>
        <w:t>педагог</w:t>
      </w:r>
      <w:r w:rsidR="002274A8">
        <w:t xml:space="preserve"> (учествује у планирању и спровођењу евалуације, прикупља и анализира податке о квалитету наставе, подршци ученицима и школској клими, израђује аналитичке извештаје и предлаже мере за унапређење), </w:t>
      </w:r>
    </w:p>
    <w:p w:rsidR="002274A8" w:rsidRDefault="002274A8" w:rsidP="009069AF">
      <w:pPr>
        <w:pStyle w:val="NormalWeb"/>
        <w:numPr>
          <w:ilvl w:val="0"/>
          <w:numId w:val="32"/>
        </w:numPr>
        <w:spacing w:before="0" w:beforeAutospacing="0" w:after="0" w:afterAutospacing="0" w:line="276" w:lineRule="auto"/>
        <w:ind w:left="426"/>
        <w:jc w:val="both"/>
      </w:pPr>
      <w:r>
        <w:t>тимови школе  (Тим за самовредновање, Тим за инклузивно образовање, Тим за заштиту ученика од насиља, Тим за професионални развој и други</w:t>
      </w:r>
      <w:r>
        <w:rPr>
          <w:rFonts w:hAnsi="Symbol"/>
        </w:rPr>
        <w:t xml:space="preserve">, </w:t>
      </w:r>
      <w:r>
        <w:t>прате реализацију активности у оквиру својих надлежности, анализирају резултате и дају предлоге за унапређивање рада школе),</w:t>
      </w:r>
    </w:p>
    <w:p w:rsidR="002274A8" w:rsidRDefault="002274A8" w:rsidP="009069AF">
      <w:pPr>
        <w:pStyle w:val="NormalWeb"/>
        <w:numPr>
          <w:ilvl w:val="0"/>
          <w:numId w:val="32"/>
        </w:numPr>
        <w:spacing w:before="0" w:beforeAutospacing="0" w:after="0" w:afterAutospacing="0" w:line="276" w:lineRule="auto"/>
        <w:ind w:left="426"/>
        <w:jc w:val="both"/>
      </w:pPr>
      <w:proofErr w:type="gramStart"/>
      <w:r>
        <w:t>наставници</w:t>
      </w:r>
      <w:proofErr w:type="gramEnd"/>
      <w:r>
        <w:t xml:space="preserve"> (реализују планиране активности Развојног плана, воде евиденцију и достављају извештаје о реализацији активности, учествују у анализи постигнућа ученика и ефеката примењених мера). </w:t>
      </w:r>
    </w:p>
    <w:p w:rsidR="00D1314D" w:rsidRDefault="00D1314D" w:rsidP="00D1314D">
      <w:pPr>
        <w:pStyle w:val="NormalWeb"/>
        <w:spacing w:before="0" w:beforeAutospacing="0" w:after="0" w:afterAutospacing="0" w:line="276" w:lineRule="auto"/>
        <w:ind w:left="426"/>
        <w:jc w:val="both"/>
      </w:pPr>
    </w:p>
    <w:p w:rsidR="002274A8" w:rsidRDefault="002274A8" w:rsidP="009069AF">
      <w:pPr>
        <w:pStyle w:val="NormalWeb"/>
        <w:spacing w:before="0" w:beforeAutospacing="0" w:after="0" w:afterAutospacing="0" w:line="276" w:lineRule="auto"/>
        <w:jc w:val="both"/>
      </w:pPr>
      <w:r>
        <w:t>Резултати се разматрају на Наставничком већу који доноси закључке и предлаже мере за даље унапређивање квалитета рада школе. Школски одбор разматра извештаје о реализацији и евалуацији Развојног плана, даје сагласност и смернице за даљи развој школе.</w:t>
      </w:r>
    </w:p>
    <w:p w:rsidR="002274A8" w:rsidRDefault="002274A8" w:rsidP="009069AF">
      <w:pPr>
        <w:pStyle w:val="NormalWeb"/>
        <w:spacing w:before="0" w:beforeAutospacing="0" w:after="0" w:afterAutospacing="0" w:line="276" w:lineRule="auto"/>
        <w:jc w:val="both"/>
        <w:rPr>
          <w:b/>
        </w:rPr>
      </w:pPr>
      <w:r>
        <w:t xml:space="preserve">Ученици учествују кроз анкетирање, разговоре и друге начине прикупљања информација, дају мишљење о настави, подршци и школској клими. </w:t>
      </w:r>
      <w:r w:rsidRPr="00D36610">
        <w:rPr>
          <w:rStyle w:val="Strong"/>
          <w:b w:val="0"/>
        </w:rPr>
        <w:t>Родитељи (законски заступници)</w:t>
      </w:r>
      <w:r>
        <w:rPr>
          <w:b/>
        </w:rPr>
        <w:t xml:space="preserve"> </w:t>
      </w:r>
      <w:r>
        <w:t>учествују путем анкета, родитељских састанака и Савета родитеља,</w:t>
      </w:r>
      <w:r>
        <w:rPr>
          <w:b/>
        </w:rPr>
        <w:t xml:space="preserve"> </w:t>
      </w:r>
      <w:r>
        <w:t>дају повратне информације о квалитету рада школе и сарадњи са школом.</w:t>
      </w:r>
    </w:p>
    <w:p w:rsidR="002274A8" w:rsidRPr="00CC3FDF" w:rsidRDefault="002274A8" w:rsidP="009069AF">
      <w:pPr>
        <w:pStyle w:val="NormalWeb"/>
        <w:spacing w:before="0" w:beforeAutospacing="0" w:after="0" w:afterAutospacing="0" w:line="276" w:lineRule="auto"/>
        <w:jc w:val="both"/>
        <w:rPr>
          <w:b/>
        </w:rPr>
      </w:pPr>
      <w:r>
        <w:t>Резултати евалуације се користе за</w:t>
      </w:r>
      <w:r w:rsidR="00CC3FDF">
        <w:t xml:space="preserve"> </w:t>
      </w:r>
      <w:r>
        <w:t>измене и допуне Годишњег плана рада,</w:t>
      </w:r>
      <w:r w:rsidR="00CC3FDF">
        <w:rPr>
          <w:b/>
        </w:rPr>
        <w:t xml:space="preserve"> </w:t>
      </w:r>
      <w:r>
        <w:t>унапређивање наставе и подршке ученицима,</w:t>
      </w:r>
      <w:r w:rsidR="00CC3FDF">
        <w:rPr>
          <w:b/>
        </w:rPr>
        <w:t xml:space="preserve"> </w:t>
      </w:r>
      <w:r>
        <w:t>планирање наредног развојног периода.</w:t>
      </w:r>
    </w:p>
    <w:p w:rsidR="00CC3FDF" w:rsidRPr="00CC3FDF" w:rsidRDefault="002274A8" w:rsidP="009069AF">
      <w:pPr>
        <w:pStyle w:val="NormalWeb"/>
        <w:spacing w:before="0" w:beforeAutospacing="0" w:after="0" w:afterAutospacing="0" w:line="276" w:lineRule="auto"/>
        <w:jc w:val="both"/>
      </w:pPr>
      <w:r>
        <w:t>Годишњи извештај о евалуацији Развојног плана саставни је део документације школе и доступан је на</w:t>
      </w:r>
      <w:r w:rsidR="00CC3FDF">
        <w:t>длежним органима и телима школе.</w:t>
      </w:r>
    </w:p>
    <w:p w:rsidR="002274A8" w:rsidRPr="006407A3" w:rsidRDefault="002274A8" w:rsidP="004A6E63">
      <w:pPr>
        <w:spacing w:before="100" w:beforeAutospacing="1" w:after="100" w:afterAutospacing="1" w:line="240" w:lineRule="auto"/>
        <w:ind w:left="284" w:right="522"/>
        <w:outlineLvl w:val="1"/>
        <w:rPr>
          <w:rFonts w:ascii="Times New Roman" w:eastAsia="Times New Roman" w:hAnsi="Times New Roman" w:cs="Times New Roman"/>
          <w:b/>
          <w:bCs/>
          <w:sz w:val="24"/>
          <w:szCs w:val="24"/>
        </w:rPr>
      </w:pPr>
      <w:r w:rsidRPr="008A7C97">
        <w:rPr>
          <w:rFonts w:ascii="Times New Roman" w:eastAsia="Times New Roman" w:hAnsi="Times New Roman" w:cs="Times New Roman"/>
          <w:b/>
          <w:bCs/>
          <w:sz w:val="24"/>
          <w:szCs w:val="24"/>
        </w:rPr>
        <w:lastRenderedPageBreak/>
        <w:t>ПЛАН ЕВАЛУАЦИЈЕ РАЗВОЈНОГ ПЛАНА – ТАБЕЛАРНИ ПРИКАЗ</w:t>
      </w:r>
    </w:p>
    <w:tbl>
      <w:tblPr>
        <w:tblStyle w:val="TableGrid"/>
        <w:tblW w:w="13608" w:type="dxa"/>
        <w:tblInd w:w="108" w:type="dxa"/>
        <w:tblLayout w:type="fixed"/>
        <w:tblLook w:val="04A0" w:firstRow="1" w:lastRow="0" w:firstColumn="1" w:lastColumn="0" w:noHBand="0" w:noVBand="1"/>
      </w:tblPr>
      <w:tblGrid>
        <w:gridCol w:w="1985"/>
        <w:gridCol w:w="1984"/>
        <w:gridCol w:w="1985"/>
        <w:gridCol w:w="1984"/>
        <w:gridCol w:w="1843"/>
        <w:gridCol w:w="1985"/>
        <w:gridCol w:w="1842"/>
      </w:tblGrid>
      <w:tr w:rsidR="002274A8" w:rsidRPr="002274A8" w:rsidTr="009069AF">
        <w:tc>
          <w:tcPr>
            <w:tcW w:w="1985" w:type="dxa"/>
            <w:hideMark/>
          </w:tcPr>
          <w:p w:rsidR="002274A8" w:rsidRPr="006407A3" w:rsidRDefault="002274A8" w:rsidP="00A65FCC">
            <w:pPr>
              <w:tabs>
                <w:tab w:val="left" w:pos="1627"/>
              </w:tabs>
              <w:ind w:right="-108"/>
              <w:jc w:val="center"/>
              <w:rPr>
                <w:rFonts w:ascii="Times New Roman" w:eastAsia="Times New Roman" w:hAnsi="Times New Roman" w:cs="Times New Roman"/>
                <w:b/>
                <w:bCs/>
                <w:sz w:val="24"/>
                <w:szCs w:val="24"/>
              </w:rPr>
            </w:pPr>
            <w:r w:rsidRPr="006407A3">
              <w:rPr>
                <w:rFonts w:ascii="Times New Roman" w:eastAsia="Times New Roman" w:hAnsi="Times New Roman" w:cs="Times New Roman"/>
                <w:b/>
                <w:bCs/>
                <w:sz w:val="24"/>
                <w:szCs w:val="24"/>
              </w:rPr>
              <w:t>Кључна област квалитета (стандард)</w:t>
            </w:r>
          </w:p>
        </w:tc>
        <w:tc>
          <w:tcPr>
            <w:tcW w:w="1984" w:type="dxa"/>
            <w:hideMark/>
          </w:tcPr>
          <w:p w:rsidR="002274A8" w:rsidRPr="006407A3" w:rsidRDefault="002274A8" w:rsidP="00A65FCC">
            <w:pPr>
              <w:tabs>
                <w:tab w:val="left" w:pos="1627"/>
              </w:tabs>
              <w:jc w:val="center"/>
              <w:rPr>
                <w:rFonts w:ascii="Times New Roman" w:eastAsia="Times New Roman" w:hAnsi="Times New Roman" w:cs="Times New Roman"/>
                <w:b/>
                <w:bCs/>
                <w:sz w:val="24"/>
                <w:szCs w:val="24"/>
              </w:rPr>
            </w:pPr>
            <w:r w:rsidRPr="006407A3">
              <w:rPr>
                <w:rFonts w:ascii="Times New Roman" w:eastAsia="Times New Roman" w:hAnsi="Times New Roman" w:cs="Times New Roman"/>
                <w:b/>
                <w:bCs/>
                <w:sz w:val="24"/>
                <w:szCs w:val="24"/>
              </w:rPr>
              <w:t>Развојни циљ</w:t>
            </w:r>
          </w:p>
        </w:tc>
        <w:tc>
          <w:tcPr>
            <w:tcW w:w="1985" w:type="dxa"/>
            <w:hideMark/>
          </w:tcPr>
          <w:p w:rsidR="002274A8" w:rsidRPr="006407A3" w:rsidRDefault="002274A8" w:rsidP="00484E22">
            <w:pPr>
              <w:tabs>
                <w:tab w:val="left" w:pos="1627"/>
              </w:tabs>
              <w:jc w:val="center"/>
              <w:rPr>
                <w:rFonts w:ascii="Times New Roman" w:eastAsia="Times New Roman" w:hAnsi="Times New Roman" w:cs="Times New Roman"/>
                <w:b/>
                <w:bCs/>
                <w:sz w:val="24"/>
                <w:szCs w:val="24"/>
              </w:rPr>
            </w:pPr>
            <w:r w:rsidRPr="006407A3">
              <w:rPr>
                <w:rFonts w:ascii="Times New Roman" w:eastAsia="Times New Roman" w:hAnsi="Times New Roman" w:cs="Times New Roman"/>
                <w:b/>
                <w:bCs/>
                <w:sz w:val="24"/>
                <w:szCs w:val="24"/>
              </w:rPr>
              <w:t>Предмет евалуације</w:t>
            </w:r>
          </w:p>
        </w:tc>
        <w:tc>
          <w:tcPr>
            <w:tcW w:w="1984" w:type="dxa"/>
            <w:hideMark/>
          </w:tcPr>
          <w:p w:rsidR="002274A8" w:rsidRPr="006407A3" w:rsidRDefault="002274A8" w:rsidP="00484E22">
            <w:pPr>
              <w:tabs>
                <w:tab w:val="left" w:pos="1627"/>
              </w:tabs>
              <w:jc w:val="center"/>
              <w:rPr>
                <w:rFonts w:ascii="Times New Roman" w:eastAsia="Times New Roman" w:hAnsi="Times New Roman" w:cs="Times New Roman"/>
                <w:b/>
                <w:bCs/>
                <w:sz w:val="24"/>
                <w:szCs w:val="24"/>
              </w:rPr>
            </w:pPr>
            <w:r w:rsidRPr="006407A3">
              <w:rPr>
                <w:rFonts w:ascii="Times New Roman" w:eastAsia="Times New Roman" w:hAnsi="Times New Roman" w:cs="Times New Roman"/>
                <w:b/>
                <w:bCs/>
                <w:sz w:val="24"/>
                <w:szCs w:val="24"/>
              </w:rPr>
              <w:t>Показатељи успеха</w:t>
            </w:r>
          </w:p>
        </w:tc>
        <w:tc>
          <w:tcPr>
            <w:tcW w:w="1843" w:type="dxa"/>
            <w:hideMark/>
          </w:tcPr>
          <w:p w:rsidR="002274A8" w:rsidRPr="006407A3" w:rsidRDefault="002274A8" w:rsidP="00484E22">
            <w:pPr>
              <w:tabs>
                <w:tab w:val="left" w:pos="1627"/>
              </w:tabs>
              <w:jc w:val="center"/>
              <w:rPr>
                <w:rFonts w:ascii="Times New Roman" w:eastAsia="Times New Roman" w:hAnsi="Times New Roman" w:cs="Times New Roman"/>
                <w:b/>
                <w:bCs/>
                <w:sz w:val="24"/>
                <w:szCs w:val="24"/>
              </w:rPr>
            </w:pPr>
            <w:r w:rsidRPr="006407A3">
              <w:rPr>
                <w:rFonts w:ascii="Times New Roman" w:eastAsia="Times New Roman" w:hAnsi="Times New Roman" w:cs="Times New Roman"/>
                <w:b/>
                <w:bCs/>
                <w:sz w:val="24"/>
                <w:szCs w:val="24"/>
              </w:rPr>
              <w:t>Инструменти и извори доказа</w:t>
            </w:r>
          </w:p>
        </w:tc>
        <w:tc>
          <w:tcPr>
            <w:tcW w:w="1985" w:type="dxa"/>
            <w:hideMark/>
          </w:tcPr>
          <w:p w:rsidR="002274A8" w:rsidRPr="006407A3" w:rsidRDefault="002274A8" w:rsidP="00484E22">
            <w:pPr>
              <w:tabs>
                <w:tab w:val="left" w:pos="1627"/>
              </w:tabs>
              <w:jc w:val="center"/>
              <w:rPr>
                <w:rFonts w:ascii="Times New Roman" w:eastAsia="Times New Roman" w:hAnsi="Times New Roman" w:cs="Times New Roman"/>
                <w:b/>
                <w:bCs/>
                <w:sz w:val="24"/>
                <w:szCs w:val="24"/>
              </w:rPr>
            </w:pPr>
            <w:r w:rsidRPr="006407A3">
              <w:rPr>
                <w:rFonts w:ascii="Times New Roman" w:eastAsia="Times New Roman" w:hAnsi="Times New Roman" w:cs="Times New Roman"/>
                <w:b/>
                <w:bCs/>
                <w:sz w:val="24"/>
                <w:szCs w:val="24"/>
              </w:rPr>
              <w:t>Носиоци евалуације</w:t>
            </w:r>
          </w:p>
        </w:tc>
        <w:tc>
          <w:tcPr>
            <w:tcW w:w="1842" w:type="dxa"/>
            <w:hideMark/>
          </w:tcPr>
          <w:p w:rsidR="002274A8" w:rsidRPr="006407A3" w:rsidRDefault="002274A8" w:rsidP="00484E22">
            <w:pPr>
              <w:tabs>
                <w:tab w:val="left" w:pos="1627"/>
              </w:tabs>
              <w:jc w:val="center"/>
              <w:rPr>
                <w:rFonts w:ascii="Times New Roman" w:eastAsia="Times New Roman" w:hAnsi="Times New Roman" w:cs="Times New Roman"/>
                <w:b/>
                <w:bCs/>
                <w:sz w:val="24"/>
                <w:szCs w:val="24"/>
              </w:rPr>
            </w:pPr>
            <w:r w:rsidRPr="006407A3">
              <w:rPr>
                <w:rFonts w:ascii="Times New Roman" w:eastAsia="Times New Roman" w:hAnsi="Times New Roman" w:cs="Times New Roman"/>
                <w:b/>
                <w:bCs/>
                <w:sz w:val="24"/>
                <w:szCs w:val="24"/>
              </w:rPr>
              <w:t>Време евалуације</w:t>
            </w:r>
          </w:p>
        </w:tc>
      </w:tr>
      <w:tr w:rsidR="002274A8" w:rsidRPr="002274A8" w:rsidTr="009069AF">
        <w:tc>
          <w:tcPr>
            <w:tcW w:w="1985" w:type="dxa"/>
            <w:hideMark/>
          </w:tcPr>
          <w:p w:rsidR="002274A8" w:rsidRPr="006407A3" w:rsidRDefault="002274A8" w:rsidP="00A65FCC">
            <w:pPr>
              <w:tabs>
                <w:tab w:val="left" w:pos="1627"/>
              </w:tabs>
              <w:ind w:right="-108"/>
              <w:rPr>
                <w:rFonts w:ascii="Times New Roman" w:eastAsia="Times New Roman" w:hAnsi="Times New Roman" w:cs="Times New Roman"/>
                <w:sz w:val="24"/>
                <w:szCs w:val="24"/>
              </w:rPr>
            </w:pPr>
            <w:r w:rsidRPr="002274A8">
              <w:rPr>
                <w:rFonts w:ascii="Times New Roman" w:eastAsia="Times New Roman" w:hAnsi="Times New Roman" w:cs="Times New Roman"/>
                <w:b/>
                <w:bCs/>
                <w:sz w:val="24"/>
                <w:szCs w:val="24"/>
              </w:rPr>
              <w:t>1. Програмирање, планирање и извештавање</w:t>
            </w:r>
          </w:p>
        </w:tc>
        <w:tc>
          <w:tcPr>
            <w:tcW w:w="1984" w:type="dxa"/>
            <w:hideMark/>
          </w:tcPr>
          <w:p w:rsidR="002274A8" w:rsidRPr="006407A3" w:rsidRDefault="002274A8" w:rsidP="00A65FCC">
            <w:pPr>
              <w:tabs>
                <w:tab w:val="left" w:pos="1627"/>
              </w:tabs>
              <w:rPr>
                <w:rFonts w:ascii="Times New Roman" w:eastAsia="Times New Roman" w:hAnsi="Times New Roman" w:cs="Times New Roman"/>
                <w:sz w:val="24"/>
                <w:szCs w:val="24"/>
              </w:rPr>
            </w:pPr>
            <w:r w:rsidRPr="006407A3">
              <w:rPr>
                <w:rFonts w:ascii="Times New Roman" w:eastAsia="Times New Roman" w:hAnsi="Times New Roman" w:cs="Times New Roman"/>
                <w:sz w:val="24"/>
                <w:szCs w:val="24"/>
              </w:rPr>
              <w:t>Унапређивање квалитета планирања и извештавања у складу са исходима и законским захтевима</w:t>
            </w:r>
          </w:p>
        </w:tc>
        <w:tc>
          <w:tcPr>
            <w:tcW w:w="1985" w:type="dxa"/>
            <w:hideMark/>
          </w:tcPr>
          <w:p w:rsidR="002274A8" w:rsidRPr="006407A3" w:rsidRDefault="002274A8" w:rsidP="00484E22">
            <w:pPr>
              <w:tabs>
                <w:tab w:val="left" w:pos="1627"/>
              </w:tabs>
              <w:rPr>
                <w:rFonts w:ascii="Times New Roman" w:eastAsia="Times New Roman" w:hAnsi="Times New Roman" w:cs="Times New Roman"/>
                <w:sz w:val="24"/>
                <w:szCs w:val="24"/>
              </w:rPr>
            </w:pPr>
            <w:r w:rsidRPr="006407A3">
              <w:rPr>
                <w:rFonts w:ascii="Times New Roman" w:eastAsia="Times New Roman" w:hAnsi="Times New Roman" w:cs="Times New Roman"/>
                <w:sz w:val="24"/>
                <w:szCs w:val="24"/>
              </w:rPr>
              <w:t>Усклађеност планова са исходима, компетенцијама и ГПР</w:t>
            </w:r>
          </w:p>
        </w:tc>
        <w:tc>
          <w:tcPr>
            <w:tcW w:w="1984" w:type="dxa"/>
            <w:hideMark/>
          </w:tcPr>
          <w:p w:rsidR="002274A8" w:rsidRPr="006407A3" w:rsidRDefault="002274A8" w:rsidP="00484E22">
            <w:pPr>
              <w:tabs>
                <w:tab w:val="left" w:pos="1627"/>
              </w:tabs>
              <w:rPr>
                <w:rFonts w:ascii="Times New Roman" w:eastAsia="Times New Roman" w:hAnsi="Times New Roman" w:cs="Times New Roman"/>
                <w:sz w:val="24"/>
                <w:szCs w:val="24"/>
              </w:rPr>
            </w:pPr>
            <w:r w:rsidRPr="006407A3">
              <w:rPr>
                <w:rFonts w:ascii="Times New Roman" w:eastAsia="Times New Roman" w:hAnsi="Times New Roman" w:cs="Times New Roman"/>
                <w:sz w:val="24"/>
                <w:szCs w:val="24"/>
              </w:rPr>
              <w:t>Планови засновани на исходима; повезаност планирања и извештавања</w:t>
            </w:r>
          </w:p>
        </w:tc>
        <w:tc>
          <w:tcPr>
            <w:tcW w:w="1843" w:type="dxa"/>
            <w:hideMark/>
          </w:tcPr>
          <w:p w:rsidR="002274A8" w:rsidRPr="006407A3" w:rsidRDefault="002274A8" w:rsidP="00484E22">
            <w:pPr>
              <w:tabs>
                <w:tab w:val="left" w:pos="1627"/>
              </w:tabs>
              <w:rPr>
                <w:rFonts w:ascii="Times New Roman" w:eastAsia="Times New Roman" w:hAnsi="Times New Roman" w:cs="Times New Roman"/>
                <w:sz w:val="24"/>
                <w:szCs w:val="24"/>
              </w:rPr>
            </w:pPr>
            <w:r w:rsidRPr="006407A3">
              <w:rPr>
                <w:rFonts w:ascii="Times New Roman" w:eastAsia="Times New Roman" w:hAnsi="Times New Roman" w:cs="Times New Roman"/>
                <w:sz w:val="24"/>
                <w:szCs w:val="24"/>
              </w:rPr>
              <w:t>Годишњи и оперативни планови, записници, извештаји, упитници за наставнике</w:t>
            </w:r>
          </w:p>
        </w:tc>
        <w:tc>
          <w:tcPr>
            <w:tcW w:w="1985" w:type="dxa"/>
            <w:hideMark/>
          </w:tcPr>
          <w:p w:rsidR="002274A8" w:rsidRPr="006407A3" w:rsidRDefault="002274A8" w:rsidP="00484E22">
            <w:pPr>
              <w:tabs>
                <w:tab w:val="left" w:pos="1627"/>
              </w:tabs>
              <w:rPr>
                <w:rFonts w:ascii="Times New Roman" w:eastAsia="Times New Roman" w:hAnsi="Times New Roman" w:cs="Times New Roman"/>
                <w:sz w:val="24"/>
                <w:szCs w:val="24"/>
              </w:rPr>
            </w:pPr>
            <w:r w:rsidRPr="006407A3">
              <w:rPr>
                <w:rFonts w:ascii="Times New Roman" w:eastAsia="Times New Roman" w:hAnsi="Times New Roman" w:cs="Times New Roman"/>
                <w:sz w:val="24"/>
                <w:szCs w:val="24"/>
              </w:rPr>
              <w:t>Стручни актив за развојно планирање, Тим за самовредновање</w:t>
            </w:r>
          </w:p>
        </w:tc>
        <w:tc>
          <w:tcPr>
            <w:tcW w:w="1842" w:type="dxa"/>
            <w:hideMark/>
          </w:tcPr>
          <w:p w:rsidR="002274A8" w:rsidRPr="006407A3" w:rsidRDefault="002274A8" w:rsidP="00484E22">
            <w:pPr>
              <w:tabs>
                <w:tab w:val="left" w:pos="1627"/>
              </w:tabs>
              <w:rPr>
                <w:rFonts w:ascii="Times New Roman" w:eastAsia="Times New Roman" w:hAnsi="Times New Roman" w:cs="Times New Roman"/>
                <w:sz w:val="24"/>
                <w:szCs w:val="24"/>
              </w:rPr>
            </w:pPr>
            <w:r w:rsidRPr="006407A3">
              <w:rPr>
                <w:rFonts w:ascii="Times New Roman" w:eastAsia="Times New Roman" w:hAnsi="Times New Roman" w:cs="Times New Roman"/>
                <w:sz w:val="24"/>
                <w:szCs w:val="24"/>
              </w:rPr>
              <w:t>Континуирано, годишње</w:t>
            </w:r>
          </w:p>
        </w:tc>
      </w:tr>
      <w:tr w:rsidR="002274A8" w:rsidRPr="002274A8" w:rsidTr="009069AF">
        <w:tc>
          <w:tcPr>
            <w:tcW w:w="1985" w:type="dxa"/>
            <w:hideMark/>
          </w:tcPr>
          <w:p w:rsidR="002274A8" w:rsidRPr="006407A3" w:rsidRDefault="002274A8" w:rsidP="00A65FCC">
            <w:pPr>
              <w:tabs>
                <w:tab w:val="left" w:pos="1627"/>
              </w:tabs>
              <w:ind w:right="-108"/>
              <w:rPr>
                <w:rFonts w:ascii="Times New Roman" w:eastAsia="Times New Roman" w:hAnsi="Times New Roman" w:cs="Times New Roman"/>
                <w:sz w:val="24"/>
                <w:szCs w:val="24"/>
              </w:rPr>
            </w:pPr>
            <w:r w:rsidRPr="002274A8">
              <w:rPr>
                <w:rFonts w:ascii="Times New Roman" w:eastAsia="Times New Roman" w:hAnsi="Times New Roman" w:cs="Times New Roman"/>
                <w:b/>
                <w:bCs/>
                <w:sz w:val="24"/>
                <w:szCs w:val="24"/>
              </w:rPr>
              <w:t>2. Настава и учење</w:t>
            </w:r>
          </w:p>
        </w:tc>
        <w:tc>
          <w:tcPr>
            <w:tcW w:w="1984" w:type="dxa"/>
            <w:hideMark/>
          </w:tcPr>
          <w:p w:rsidR="002274A8" w:rsidRPr="006407A3" w:rsidRDefault="002274A8" w:rsidP="00A65FCC">
            <w:pPr>
              <w:tabs>
                <w:tab w:val="left" w:pos="1627"/>
              </w:tabs>
              <w:rPr>
                <w:rFonts w:ascii="Times New Roman" w:eastAsia="Times New Roman" w:hAnsi="Times New Roman" w:cs="Times New Roman"/>
                <w:sz w:val="24"/>
                <w:szCs w:val="24"/>
              </w:rPr>
            </w:pPr>
            <w:r w:rsidRPr="006407A3">
              <w:rPr>
                <w:rFonts w:ascii="Times New Roman" w:eastAsia="Times New Roman" w:hAnsi="Times New Roman" w:cs="Times New Roman"/>
                <w:sz w:val="24"/>
                <w:szCs w:val="24"/>
              </w:rPr>
              <w:t>Унапређивање наставне праксе усмерене на активно и саморегулисано учење</w:t>
            </w:r>
          </w:p>
        </w:tc>
        <w:tc>
          <w:tcPr>
            <w:tcW w:w="1985" w:type="dxa"/>
            <w:hideMark/>
          </w:tcPr>
          <w:p w:rsidR="002274A8" w:rsidRPr="006407A3" w:rsidRDefault="002274A8" w:rsidP="00484E22">
            <w:pPr>
              <w:tabs>
                <w:tab w:val="left" w:pos="1627"/>
              </w:tabs>
              <w:rPr>
                <w:rFonts w:ascii="Times New Roman" w:eastAsia="Times New Roman" w:hAnsi="Times New Roman" w:cs="Times New Roman"/>
                <w:sz w:val="24"/>
                <w:szCs w:val="24"/>
              </w:rPr>
            </w:pPr>
            <w:r w:rsidRPr="006407A3">
              <w:rPr>
                <w:rFonts w:ascii="Times New Roman" w:eastAsia="Times New Roman" w:hAnsi="Times New Roman" w:cs="Times New Roman"/>
                <w:sz w:val="24"/>
                <w:szCs w:val="24"/>
              </w:rPr>
              <w:t>Методичност рада; примена активних и дигиталних метода</w:t>
            </w:r>
          </w:p>
        </w:tc>
        <w:tc>
          <w:tcPr>
            <w:tcW w:w="1984" w:type="dxa"/>
            <w:hideMark/>
          </w:tcPr>
          <w:p w:rsidR="002274A8" w:rsidRPr="006407A3" w:rsidRDefault="002274A8" w:rsidP="00484E22">
            <w:pPr>
              <w:tabs>
                <w:tab w:val="left" w:pos="1627"/>
              </w:tabs>
              <w:rPr>
                <w:rFonts w:ascii="Times New Roman" w:eastAsia="Times New Roman" w:hAnsi="Times New Roman" w:cs="Times New Roman"/>
                <w:sz w:val="24"/>
                <w:szCs w:val="24"/>
              </w:rPr>
            </w:pPr>
            <w:r w:rsidRPr="006407A3">
              <w:rPr>
                <w:rFonts w:ascii="Times New Roman" w:eastAsia="Times New Roman" w:hAnsi="Times New Roman" w:cs="Times New Roman"/>
                <w:sz w:val="24"/>
                <w:szCs w:val="24"/>
              </w:rPr>
              <w:t>Активно учешће ученика; примена пројектне наставе; функционална употреба ИКТ</w:t>
            </w:r>
          </w:p>
        </w:tc>
        <w:tc>
          <w:tcPr>
            <w:tcW w:w="1843" w:type="dxa"/>
            <w:hideMark/>
          </w:tcPr>
          <w:p w:rsidR="002274A8" w:rsidRPr="006407A3" w:rsidRDefault="002274A8" w:rsidP="00484E22">
            <w:pPr>
              <w:tabs>
                <w:tab w:val="left" w:pos="1627"/>
              </w:tabs>
              <w:rPr>
                <w:rFonts w:ascii="Times New Roman" w:eastAsia="Times New Roman" w:hAnsi="Times New Roman" w:cs="Times New Roman"/>
                <w:sz w:val="24"/>
                <w:szCs w:val="24"/>
              </w:rPr>
            </w:pPr>
            <w:r w:rsidRPr="006407A3">
              <w:rPr>
                <w:rFonts w:ascii="Times New Roman" w:eastAsia="Times New Roman" w:hAnsi="Times New Roman" w:cs="Times New Roman"/>
                <w:sz w:val="24"/>
                <w:szCs w:val="24"/>
              </w:rPr>
              <w:t>Припреме наставника, посете часовима, угледни часови, планови и извештаји СУ</w:t>
            </w:r>
          </w:p>
        </w:tc>
        <w:tc>
          <w:tcPr>
            <w:tcW w:w="1985" w:type="dxa"/>
            <w:hideMark/>
          </w:tcPr>
          <w:p w:rsidR="002274A8" w:rsidRPr="006407A3" w:rsidRDefault="002274A8" w:rsidP="00484E22">
            <w:pPr>
              <w:tabs>
                <w:tab w:val="left" w:pos="1627"/>
              </w:tabs>
              <w:rPr>
                <w:rFonts w:ascii="Times New Roman" w:eastAsia="Times New Roman" w:hAnsi="Times New Roman" w:cs="Times New Roman"/>
                <w:sz w:val="24"/>
                <w:szCs w:val="24"/>
              </w:rPr>
            </w:pPr>
            <w:r w:rsidRPr="006407A3">
              <w:rPr>
                <w:rFonts w:ascii="Times New Roman" w:eastAsia="Times New Roman" w:hAnsi="Times New Roman" w:cs="Times New Roman"/>
                <w:sz w:val="24"/>
                <w:szCs w:val="24"/>
              </w:rPr>
              <w:t>Тим за унапређивање наставе и учења, Тим за самовредновање</w:t>
            </w:r>
          </w:p>
        </w:tc>
        <w:tc>
          <w:tcPr>
            <w:tcW w:w="1842" w:type="dxa"/>
            <w:hideMark/>
          </w:tcPr>
          <w:p w:rsidR="002274A8" w:rsidRPr="006407A3" w:rsidRDefault="002274A8" w:rsidP="00484E22">
            <w:pPr>
              <w:tabs>
                <w:tab w:val="left" w:pos="1627"/>
              </w:tabs>
              <w:rPr>
                <w:rFonts w:ascii="Times New Roman" w:eastAsia="Times New Roman" w:hAnsi="Times New Roman" w:cs="Times New Roman"/>
                <w:sz w:val="24"/>
                <w:szCs w:val="24"/>
              </w:rPr>
            </w:pPr>
            <w:r w:rsidRPr="006407A3">
              <w:rPr>
                <w:rFonts w:ascii="Times New Roman" w:eastAsia="Times New Roman" w:hAnsi="Times New Roman" w:cs="Times New Roman"/>
                <w:sz w:val="24"/>
                <w:szCs w:val="24"/>
              </w:rPr>
              <w:t>Континуирано, полугодишње и годишње</w:t>
            </w:r>
          </w:p>
        </w:tc>
      </w:tr>
      <w:tr w:rsidR="002274A8" w:rsidRPr="002274A8" w:rsidTr="009069AF">
        <w:tc>
          <w:tcPr>
            <w:tcW w:w="1985" w:type="dxa"/>
            <w:hideMark/>
          </w:tcPr>
          <w:p w:rsidR="002274A8" w:rsidRPr="006407A3" w:rsidRDefault="002274A8" w:rsidP="00A65FCC">
            <w:pPr>
              <w:tabs>
                <w:tab w:val="left" w:pos="1627"/>
              </w:tabs>
              <w:ind w:right="-108"/>
              <w:rPr>
                <w:rFonts w:ascii="Times New Roman" w:eastAsia="Times New Roman" w:hAnsi="Times New Roman" w:cs="Times New Roman"/>
                <w:sz w:val="24"/>
                <w:szCs w:val="24"/>
              </w:rPr>
            </w:pPr>
            <w:r w:rsidRPr="002274A8">
              <w:rPr>
                <w:rFonts w:ascii="Times New Roman" w:eastAsia="Times New Roman" w:hAnsi="Times New Roman" w:cs="Times New Roman"/>
                <w:b/>
                <w:bCs/>
                <w:sz w:val="24"/>
                <w:szCs w:val="24"/>
              </w:rPr>
              <w:t>3. Постигнућа ученика</w:t>
            </w:r>
          </w:p>
        </w:tc>
        <w:tc>
          <w:tcPr>
            <w:tcW w:w="1984" w:type="dxa"/>
            <w:hideMark/>
          </w:tcPr>
          <w:p w:rsidR="002274A8" w:rsidRPr="006407A3" w:rsidRDefault="002274A8" w:rsidP="00A65FCC">
            <w:pPr>
              <w:tabs>
                <w:tab w:val="left" w:pos="1627"/>
              </w:tabs>
              <w:rPr>
                <w:rFonts w:ascii="Times New Roman" w:eastAsia="Times New Roman" w:hAnsi="Times New Roman" w:cs="Times New Roman"/>
                <w:sz w:val="24"/>
                <w:szCs w:val="24"/>
              </w:rPr>
            </w:pPr>
            <w:r w:rsidRPr="006407A3">
              <w:rPr>
                <w:rFonts w:ascii="Times New Roman" w:eastAsia="Times New Roman" w:hAnsi="Times New Roman" w:cs="Times New Roman"/>
                <w:sz w:val="24"/>
                <w:szCs w:val="24"/>
              </w:rPr>
              <w:t>Унапређивање постигнућа и напредовања ученика</w:t>
            </w:r>
          </w:p>
        </w:tc>
        <w:tc>
          <w:tcPr>
            <w:tcW w:w="1985" w:type="dxa"/>
            <w:hideMark/>
          </w:tcPr>
          <w:p w:rsidR="002274A8" w:rsidRPr="006407A3" w:rsidRDefault="002274A8" w:rsidP="00484E22">
            <w:pPr>
              <w:tabs>
                <w:tab w:val="left" w:pos="1627"/>
              </w:tabs>
              <w:rPr>
                <w:rFonts w:ascii="Times New Roman" w:eastAsia="Times New Roman" w:hAnsi="Times New Roman" w:cs="Times New Roman"/>
                <w:sz w:val="24"/>
                <w:szCs w:val="24"/>
              </w:rPr>
            </w:pPr>
            <w:r w:rsidRPr="006407A3">
              <w:rPr>
                <w:rFonts w:ascii="Times New Roman" w:eastAsia="Times New Roman" w:hAnsi="Times New Roman" w:cs="Times New Roman"/>
                <w:sz w:val="24"/>
                <w:szCs w:val="24"/>
              </w:rPr>
              <w:t>Напредак ученика и развој предметних и међупредметних компетенција</w:t>
            </w:r>
          </w:p>
        </w:tc>
        <w:tc>
          <w:tcPr>
            <w:tcW w:w="1984" w:type="dxa"/>
            <w:hideMark/>
          </w:tcPr>
          <w:p w:rsidR="002274A8" w:rsidRPr="006407A3" w:rsidRDefault="002274A8" w:rsidP="00484E22">
            <w:pPr>
              <w:tabs>
                <w:tab w:val="left" w:pos="1627"/>
              </w:tabs>
              <w:rPr>
                <w:rFonts w:ascii="Times New Roman" w:eastAsia="Times New Roman" w:hAnsi="Times New Roman" w:cs="Times New Roman"/>
                <w:sz w:val="24"/>
                <w:szCs w:val="24"/>
              </w:rPr>
            </w:pPr>
            <w:r w:rsidRPr="006407A3">
              <w:rPr>
                <w:rFonts w:ascii="Times New Roman" w:eastAsia="Times New Roman" w:hAnsi="Times New Roman" w:cs="Times New Roman"/>
                <w:sz w:val="24"/>
                <w:szCs w:val="24"/>
              </w:rPr>
              <w:t>Видљив напредак; учешће у ваннаставним активностима; резултати провера</w:t>
            </w:r>
          </w:p>
        </w:tc>
        <w:tc>
          <w:tcPr>
            <w:tcW w:w="1843" w:type="dxa"/>
            <w:hideMark/>
          </w:tcPr>
          <w:p w:rsidR="002274A8" w:rsidRPr="006407A3" w:rsidRDefault="002274A8" w:rsidP="00484E22">
            <w:pPr>
              <w:tabs>
                <w:tab w:val="left" w:pos="1627"/>
              </w:tabs>
              <w:rPr>
                <w:rFonts w:ascii="Times New Roman" w:eastAsia="Times New Roman" w:hAnsi="Times New Roman" w:cs="Times New Roman"/>
                <w:sz w:val="24"/>
                <w:szCs w:val="24"/>
              </w:rPr>
            </w:pPr>
            <w:r w:rsidRPr="006407A3">
              <w:rPr>
                <w:rFonts w:ascii="Times New Roman" w:eastAsia="Times New Roman" w:hAnsi="Times New Roman" w:cs="Times New Roman"/>
                <w:sz w:val="24"/>
                <w:szCs w:val="24"/>
              </w:rPr>
              <w:t>Анализа ученичких радова, тестови, извештаји, упитници</w:t>
            </w:r>
          </w:p>
        </w:tc>
        <w:tc>
          <w:tcPr>
            <w:tcW w:w="1985" w:type="dxa"/>
            <w:hideMark/>
          </w:tcPr>
          <w:p w:rsidR="002274A8" w:rsidRPr="006407A3" w:rsidRDefault="002274A8" w:rsidP="00484E22">
            <w:pPr>
              <w:tabs>
                <w:tab w:val="left" w:pos="1627"/>
              </w:tabs>
              <w:rPr>
                <w:rFonts w:ascii="Times New Roman" w:eastAsia="Times New Roman" w:hAnsi="Times New Roman" w:cs="Times New Roman"/>
                <w:sz w:val="24"/>
                <w:szCs w:val="24"/>
              </w:rPr>
            </w:pPr>
            <w:r w:rsidRPr="006407A3">
              <w:rPr>
                <w:rFonts w:ascii="Times New Roman" w:eastAsia="Times New Roman" w:hAnsi="Times New Roman" w:cs="Times New Roman"/>
                <w:sz w:val="24"/>
                <w:szCs w:val="24"/>
              </w:rPr>
              <w:t>Наставници, Тим за самовредновање</w:t>
            </w:r>
          </w:p>
        </w:tc>
        <w:tc>
          <w:tcPr>
            <w:tcW w:w="1842" w:type="dxa"/>
            <w:hideMark/>
          </w:tcPr>
          <w:p w:rsidR="002274A8" w:rsidRPr="006407A3" w:rsidRDefault="001927F9" w:rsidP="00484E22">
            <w:pPr>
              <w:tabs>
                <w:tab w:val="left" w:pos="1627"/>
              </w:tabs>
              <w:rPr>
                <w:rFonts w:ascii="Times New Roman" w:eastAsia="Times New Roman" w:hAnsi="Times New Roman" w:cs="Times New Roman"/>
                <w:sz w:val="24"/>
                <w:szCs w:val="24"/>
              </w:rPr>
            </w:pPr>
            <w:r>
              <w:rPr>
                <w:rFonts w:ascii="Times New Roman" w:eastAsia="Times New Roman" w:hAnsi="Times New Roman" w:cs="Times New Roman"/>
                <w:sz w:val="24"/>
                <w:szCs w:val="24"/>
              </w:rPr>
              <w:t>Континуиран</w:t>
            </w:r>
            <w:r w:rsidR="002274A8" w:rsidRPr="006407A3">
              <w:rPr>
                <w:rFonts w:ascii="Times New Roman" w:eastAsia="Times New Roman" w:hAnsi="Times New Roman" w:cs="Times New Roman"/>
                <w:sz w:val="24"/>
                <w:szCs w:val="24"/>
              </w:rPr>
              <w:t>о, годишње</w:t>
            </w:r>
          </w:p>
        </w:tc>
      </w:tr>
      <w:tr w:rsidR="002274A8" w:rsidRPr="002274A8" w:rsidTr="009069AF">
        <w:tc>
          <w:tcPr>
            <w:tcW w:w="1985" w:type="dxa"/>
            <w:hideMark/>
          </w:tcPr>
          <w:p w:rsidR="002274A8" w:rsidRPr="006407A3" w:rsidRDefault="002274A8" w:rsidP="00A65FCC">
            <w:pPr>
              <w:tabs>
                <w:tab w:val="left" w:pos="1627"/>
              </w:tabs>
              <w:ind w:right="-108"/>
              <w:rPr>
                <w:rFonts w:ascii="Times New Roman" w:eastAsia="Times New Roman" w:hAnsi="Times New Roman" w:cs="Times New Roman"/>
                <w:sz w:val="24"/>
                <w:szCs w:val="24"/>
              </w:rPr>
            </w:pPr>
            <w:r w:rsidRPr="002274A8">
              <w:rPr>
                <w:rFonts w:ascii="Times New Roman" w:eastAsia="Times New Roman" w:hAnsi="Times New Roman" w:cs="Times New Roman"/>
                <w:b/>
                <w:bCs/>
                <w:sz w:val="24"/>
                <w:szCs w:val="24"/>
              </w:rPr>
              <w:t>4. Подршка ученицима</w:t>
            </w:r>
          </w:p>
        </w:tc>
        <w:tc>
          <w:tcPr>
            <w:tcW w:w="1984" w:type="dxa"/>
            <w:hideMark/>
          </w:tcPr>
          <w:p w:rsidR="002274A8" w:rsidRPr="006407A3" w:rsidRDefault="002274A8" w:rsidP="00A65FCC">
            <w:pPr>
              <w:tabs>
                <w:tab w:val="left" w:pos="1627"/>
              </w:tabs>
              <w:rPr>
                <w:rFonts w:ascii="Times New Roman" w:eastAsia="Times New Roman" w:hAnsi="Times New Roman" w:cs="Times New Roman"/>
                <w:sz w:val="24"/>
                <w:szCs w:val="24"/>
              </w:rPr>
            </w:pPr>
            <w:r w:rsidRPr="006407A3">
              <w:rPr>
                <w:rFonts w:ascii="Times New Roman" w:eastAsia="Times New Roman" w:hAnsi="Times New Roman" w:cs="Times New Roman"/>
                <w:sz w:val="24"/>
                <w:szCs w:val="24"/>
              </w:rPr>
              <w:t>Обезбеђивање правовремене и адекватне подршке ученицима</w:t>
            </w:r>
          </w:p>
        </w:tc>
        <w:tc>
          <w:tcPr>
            <w:tcW w:w="1985" w:type="dxa"/>
            <w:hideMark/>
          </w:tcPr>
          <w:p w:rsidR="002274A8" w:rsidRPr="006407A3" w:rsidRDefault="002274A8" w:rsidP="00484E22">
            <w:pPr>
              <w:tabs>
                <w:tab w:val="left" w:pos="1627"/>
              </w:tabs>
              <w:rPr>
                <w:rFonts w:ascii="Times New Roman" w:eastAsia="Times New Roman" w:hAnsi="Times New Roman" w:cs="Times New Roman"/>
                <w:sz w:val="24"/>
                <w:szCs w:val="24"/>
              </w:rPr>
            </w:pPr>
            <w:r w:rsidRPr="006407A3">
              <w:rPr>
                <w:rFonts w:ascii="Times New Roman" w:eastAsia="Times New Roman" w:hAnsi="Times New Roman" w:cs="Times New Roman"/>
                <w:sz w:val="24"/>
                <w:szCs w:val="24"/>
              </w:rPr>
              <w:t>Индивидуализација наставе; примена подршке</w:t>
            </w:r>
          </w:p>
        </w:tc>
        <w:tc>
          <w:tcPr>
            <w:tcW w:w="1984" w:type="dxa"/>
            <w:hideMark/>
          </w:tcPr>
          <w:p w:rsidR="002274A8" w:rsidRPr="006407A3" w:rsidRDefault="002274A8" w:rsidP="00484E22">
            <w:pPr>
              <w:tabs>
                <w:tab w:val="left" w:pos="1627"/>
              </w:tabs>
              <w:rPr>
                <w:rFonts w:ascii="Times New Roman" w:eastAsia="Times New Roman" w:hAnsi="Times New Roman" w:cs="Times New Roman"/>
                <w:sz w:val="24"/>
                <w:szCs w:val="24"/>
              </w:rPr>
            </w:pPr>
            <w:r w:rsidRPr="006407A3">
              <w:rPr>
                <w:rFonts w:ascii="Times New Roman" w:eastAsia="Times New Roman" w:hAnsi="Times New Roman" w:cs="Times New Roman"/>
                <w:sz w:val="24"/>
                <w:szCs w:val="24"/>
              </w:rPr>
              <w:t>Реализовани индивидуални планови; напредак ученика</w:t>
            </w:r>
          </w:p>
        </w:tc>
        <w:tc>
          <w:tcPr>
            <w:tcW w:w="1843" w:type="dxa"/>
            <w:hideMark/>
          </w:tcPr>
          <w:p w:rsidR="002274A8" w:rsidRPr="006407A3" w:rsidRDefault="002274A8" w:rsidP="00484E22">
            <w:pPr>
              <w:tabs>
                <w:tab w:val="left" w:pos="1627"/>
              </w:tabs>
              <w:rPr>
                <w:rFonts w:ascii="Times New Roman" w:eastAsia="Times New Roman" w:hAnsi="Times New Roman" w:cs="Times New Roman"/>
                <w:sz w:val="24"/>
                <w:szCs w:val="24"/>
              </w:rPr>
            </w:pPr>
            <w:r w:rsidRPr="006407A3">
              <w:rPr>
                <w:rFonts w:ascii="Times New Roman" w:eastAsia="Times New Roman" w:hAnsi="Times New Roman" w:cs="Times New Roman"/>
                <w:sz w:val="24"/>
                <w:szCs w:val="24"/>
              </w:rPr>
              <w:t>ИОП и индивидуални планови, извештаји о напредовању, записници</w:t>
            </w:r>
          </w:p>
        </w:tc>
        <w:tc>
          <w:tcPr>
            <w:tcW w:w="1985" w:type="dxa"/>
            <w:hideMark/>
          </w:tcPr>
          <w:p w:rsidR="002274A8" w:rsidRPr="006407A3" w:rsidRDefault="002274A8" w:rsidP="00484E22">
            <w:pPr>
              <w:tabs>
                <w:tab w:val="left" w:pos="1627"/>
              </w:tabs>
              <w:rPr>
                <w:rFonts w:ascii="Times New Roman" w:eastAsia="Times New Roman" w:hAnsi="Times New Roman" w:cs="Times New Roman"/>
                <w:sz w:val="24"/>
                <w:szCs w:val="24"/>
              </w:rPr>
            </w:pPr>
            <w:r w:rsidRPr="006407A3">
              <w:rPr>
                <w:rFonts w:ascii="Times New Roman" w:eastAsia="Times New Roman" w:hAnsi="Times New Roman" w:cs="Times New Roman"/>
                <w:sz w:val="24"/>
                <w:szCs w:val="24"/>
              </w:rPr>
              <w:t>Тим за инклузивно образовање, стручна служба</w:t>
            </w:r>
          </w:p>
        </w:tc>
        <w:tc>
          <w:tcPr>
            <w:tcW w:w="1842" w:type="dxa"/>
            <w:hideMark/>
          </w:tcPr>
          <w:p w:rsidR="002274A8" w:rsidRPr="006407A3" w:rsidRDefault="001927F9" w:rsidP="00484E22">
            <w:pPr>
              <w:tabs>
                <w:tab w:val="left" w:pos="1627"/>
              </w:tabs>
              <w:rPr>
                <w:rFonts w:ascii="Times New Roman" w:eastAsia="Times New Roman" w:hAnsi="Times New Roman" w:cs="Times New Roman"/>
                <w:sz w:val="24"/>
                <w:szCs w:val="24"/>
              </w:rPr>
            </w:pPr>
            <w:r>
              <w:rPr>
                <w:rFonts w:ascii="Times New Roman" w:eastAsia="Times New Roman" w:hAnsi="Times New Roman" w:cs="Times New Roman"/>
                <w:sz w:val="24"/>
                <w:szCs w:val="24"/>
              </w:rPr>
              <w:t>Полугодишње</w:t>
            </w:r>
            <w:r w:rsidR="002274A8" w:rsidRPr="006407A3">
              <w:rPr>
                <w:rFonts w:ascii="Times New Roman" w:eastAsia="Times New Roman" w:hAnsi="Times New Roman" w:cs="Times New Roman"/>
                <w:sz w:val="24"/>
                <w:szCs w:val="24"/>
              </w:rPr>
              <w:t>, годишње</w:t>
            </w:r>
          </w:p>
        </w:tc>
      </w:tr>
      <w:tr w:rsidR="002274A8" w:rsidRPr="002274A8" w:rsidTr="009069AF">
        <w:tc>
          <w:tcPr>
            <w:tcW w:w="1985" w:type="dxa"/>
            <w:hideMark/>
          </w:tcPr>
          <w:p w:rsidR="002274A8" w:rsidRPr="006407A3" w:rsidRDefault="002274A8" w:rsidP="00A65FCC">
            <w:pPr>
              <w:tabs>
                <w:tab w:val="left" w:pos="1627"/>
              </w:tabs>
              <w:ind w:right="-108"/>
              <w:rPr>
                <w:rFonts w:ascii="Times New Roman" w:eastAsia="Times New Roman" w:hAnsi="Times New Roman" w:cs="Times New Roman"/>
                <w:sz w:val="24"/>
                <w:szCs w:val="24"/>
              </w:rPr>
            </w:pPr>
            <w:r w:rsidRPr="002274A8">
              <w:rPr>
                <w:rFonts w:ascii="Times New Roman" w:eastAsia="Times New Roman" w:hAnsi="Times New Roman" w:cs="Times New Roman"/>
                <w:b/>
                <w:bCs/>
                <w:sz w:val="24"/>
                <w:szCs w:val="24"/>
              </w:rPr>
              <w:t>5. Етос школе</w:t>
            </w:r>
          </w:p>
        </w:tc>
        <w:tc>
          <w:tcPr>
            <w:tcW w:w="1984" w:type="dxa"/>
            <w:hideMark/>
          </w:tcPr>
          <w:p w:rsidR="002274A8" w:rsidRPr="006407A3" w:rsidRDefault="002274A8" w:rsidP="00A65FCC">
            <w:pPr>
              <w:tabs>
                <w:tab w:val="left" w:pos="1627"/>
              </w:tabs>
              <w:rPr>
                <w:rFonts w:ascii="Times New Roman" w:eastAsia="Times New Roman" w:hAnsi="Times New Roman" w:cs="Times New Roman"/>
                <w:sz w:val="24"/>
                <w:szCs w:val="24"/>
              </w:rPr>
            </w:pPr>
            <w:r w:rsidRPr="006407A3">
              <w:rPr>
                <w:rFonts w:ascii="Times New Roman" w:eastAsia="Times New Roman" w:hAnsi="Times New Roman" w:cs="Times New Roman"/>
                <w:sz w:val="24"/>
                <w:szCs w:val="24"/>
              </w:rPr>
              <w:t xml:space="preserve">Унапређивање </w:t>
            </w:r>
            <w:r w:rsidRPr="006407A3">
              <w:rPr>
                <w:rFonts w:ascii="Times New Roman" w:eastAsia="Times New Roman" w:hAnsi="Times New Roman" w:cs="Times New Roman"/>
                <w:sz w:val="24"/>
                <w:szCs w:val="24"/>
              </w:rPr>
              <w:lastRenderedPageBreak/>
              <w:t>позитивне школске климе и иновативне праксе</w:t>
            </w:r>
          </w:p>
        </w:tc>
        <w:tc>
          <w:tcPr>
            <w:tcW w:w="1985" w:type="dxa"/>
            <w:hideMark/>
          </w:tcPr>
          <w:p w:rsidR="002274A8" w:rsidRPr="006407A3" w:rsidRDefault="002274A8" w:rsidP="00484E22">
            <w:pPr>
              <w:tabs>
                <w:tab w:val="left" w:pos="1627"/>
              </w:tabs>
              <w:rPr>
                <w:rFonts w:ascii="Times New Roman" w:eastAsia="Times New Roman" w:hAnsi="Times New Roman" w:cs="Times New Roman"/>
                <w:sz w:val="24"/>
                <w:szCs w:val="24"/>
              </w:rPr>
            </w:pPr>
            <w:r w:rsidRPr="006407A3">
              <w:rPr>
                <w:rFonts w:ascii="Times New Roman" w:eastAsia="Times New Roman" w:hAnsi="Times New Roman" w:cs="Times New Roman"/>
                <w:sz w:val="24"/>
                <w:szCs w:val="24"/>
              </w:rPr>
              <w:lastRenderedPageBreak/>
              <w:t xml:space="preserve">Квалитет односа </w:t>
            </w:r>
            <w:r w:rsidRPr="006407A3">
              <w:rPr>
                <w:rFonts w:ascii="Times New Roman" w:eastAsia="Times New Roman" w:hAnsi="Times New Roman" w:cs="Times New Roman"/>
                <w:sz w:val="24"/>
                <w:szCs w:val="24"/>
              </w:rPr>
              <w:lastRenderedPageBreak/>
              <w:t>и школске климе</w:t>
            </w:r>
          </w:p>
        </w:tc>
        <w:tc>
          <w:tcPr>
            <w:tcW w:w="1984" w:type="dxa"/>
            <w:hideMark/>
          </w:tcPr>
          <w:p w:rsidR="002274A8" w:rsidRPr="006407A3" w:rsidRDefault="002274A8" w:rsidP="00484E22">
            <w:pPr>
              <w:tabs>
                <w:tab w:val="left" w:pos="1627"/>
              </w:tabs>
              <w:rPr>
                <w:rFonts w:ascii="Times New Roman" w:eastAsia="Times New Roman" w:hAnsi="Times New Roman" w:cs="Times New Roman"/>
                <w:sz w:val="24"/>
                <w:szCs w:val="24"/>
              </w:rPr>
            </w:pPr>
            <w:r w:rsidRPr="006407A3">
              <w:rPr>
                <w:rFonts w:ascii="Times New Roman" w:eastAsia="Times New Roman" w:hAnsi="Times New Roman" w:cs="Times New Roman"/>
                <w:sz w:val="24"/>
                <w:szCs w:val="24"/>
              </w:rPr>
              <w:lastRenderedPageBreak/>
              <w:t xml:space="preserve">Позитивни </w:t>
            </w:r>
            <w:r w:rsidRPr="006407A3">
              <w:rPr>
                <w:rFonts w:ascii="Times New Roman" w:eastAsia="Times New Roman" w:hAnsi="Times New Roman" w:cs="Times New Roman"/>
                <w:sz w:val="24"/>
                <w:szCs w:val="24"/>
              </w:rPr>
              <w:lastRenderedPageBreak/>
              <w:t>односи; активна укљученост ученика; иновативне активности</w:t>
            </w:r>
          </w:p>
        </w:tc>
        <w:tc>
          <w:tcPr>
            <w:tcW w:w="1843" w:type="dxa"/>
            <w:hideMark/>
          </w:tcPr>
          <w:p w:rsidR="002274A8" w:rsidRPr="006407A3" w:rsidRDefault="002274A8" w:rsidP="00484E22">
            <w:pPr>
              <w:tabs>
                <w:tab w:val="left" w:pos="1627"/>
              </w:tabs>
              <w:rPr>
                <w:rFonts w:ascii="Times New Roman" w:eastAsia="Times New Roman" w:hAnsi="Times New Roman" w:cs="Times New Roman"/>
                <w:sz w:val="24"/>
                <w:szCs w:val="24"/>
              </w:rPr>
            </w:pPr>
            <w:r w:rsidRPr="006407A3">
              <w:rPr>
                <w:rFonts w:ascii="Times New Roman" w:eastAsia="Times New Roman" w:hAnsi="Times New Roman" w:cs="Times New Roman"/>
                <w:sz w:val="24"/>
                <w:szCs w:val="24"/>
              </w:rPr>
              <w:lastRenderedPageBreak/>
              <w:t xml:space="preserve">Упитници, </w:t>
            </w:r>
            <w:r w:rsidRPr="006407A3">
              <w:rPr>
                <w:rFonts w:ascii="Times New Roman" w:eastAsia="Times New Roman" w:hAnsi="Times New Roman" w:cs="Times New Roman"/>
                <w:sz w:val="24"/>
                <w:szCs w:val="24"/>
              </w:rPr>
              <w:lastRenderedPageBreak/>
              <w:t>записници, извештаји, акциони планови</w:t>
            </w:r>
          </w:p>
        </w:tc>
        <w:tc>
          <w:tcPr>
            <w:tcW w:w="1985" w:type="dxa"/>
            <w:hideMark/>
          </w:tcPr>
          <w:p w:rsidR="002274A8" w:rsidRPr="006407A3" w:rsidRDefault="002274A8" w:rsidP="00484E22">
            <w:pPr>
              <w:tabs>
                <w:tab w:val="left" w:pos="1627"/>
              </w:tabs>
              <w:rPr>
                <w:rFonts w:ascii="Times New Roman" w:eastAsia="Times New Roman" w:hAnsi="Times New Roman" w:cs="Times New Roman"/>
                <w:sz w:val="24"/>
                <w:szCs w:val="24"/>
              </w:rPr>
            </w:pPr>
            <w:r w:rsidRPr="006407A3">
              <w:rPr>
                <w:rFonts w:ascii="Times New Roman" w:eastAsia="Times New Roman" w:hAnsi="Times New Roman" w:cs="Times New Roman"/>
                <w:sz w:val="24"/>
                <w:szCs w:val="24"/>
              </w:rPr>
              <w:lastRenderedPageBreak/>
              <w:t xml:space="preserve">Тим за </w:t>
            </w:r>
            <w:r w:rsidRPr="006407A3">
              <w:rPr>
                <w:rFonts w:ascii="Times New Roman" w:eastAsia="Times New Roman" w:hAnsi="Times New Roman" w:cs="Times New Roman"/>
                <w:sz w:val="24"/>
                <w:szCs w:val="24"/>
              </w:rPr>
              <w:lastRenderedPageBreak/>
              <w:t>самовредновање, директор</w:t>
            </w:r>
          </w:p>
        </w:tc>
        <w:tc>
          <w:tcPr>
            <w:tcW w:w="1842" w:type="dxa"/>
            <w:hideMark/>
          </w:tcPr>
          <w:p w:rsidR="002274A8" w:rsidRPr="006407A3" w:rsidRDefault="002274A8" w:rsidP="00484E22">
            <w:pPr>
              <w:tabs>
                <w:tab w:val="left" w:pos="1627"/>
              </w:tabs>
              <w:rPr>
                <w:rFonts w:ascii="Times New Roman" w:eastAsia="Times New Roman" w:hAnsi="Times New Roman" w:cs="Times New Roman"/>
                <w:sz w:val="24"/>
                <w:szCs w:val="24"/>
              </w:rPr>
            </w:pPr>
            <w:r w:rsidRPr="006407A3">
              <w:rPr>
                <w:rFonts w:ascii="Times New Roman" w:eastAsia="Times New Roman" w:hAnsi="Times New Roman" w:cs="Times New Roman"/>
                <w:sz w:val="24"/>
                <w:szCs w:val="24"/>
              </w:rPr>
              <w:lastRenderedPageBreak/>
              <w:t xml:space="preserve">Континуирано, </w:t>
            </w:r>
            <w:r w:rsidRPr="006407A3">
              <w:rPr>
                <w:rFonts w:ascii="Times New Roman" w:eastAsia="Times New Roman" w:hAnsi="Times New Roman" w:cs="Times New Roman"/>
                <w:sz w:val="24"/>
                <w:szCs w:val="24"/>
              </w:rPr>
              <w:lastRenderedPageBreak/>
              <w:t>годишње</w:t>
            </w:r>
          </w:p>
        </w:tc>
      </w:tr>
      <w:tr w:rsidR="002274A8" w:rsidRPr="002274A8" w:rsidTr="009069AF">
        <w:tc>
          <w:tcPr>
            <w:tcW w:w="1985" w:type="dxa"/>
            <w:hideMark/>
          </w:tcPr>
          <w:p w:rsidR="002274A8" w:rsidRPr="006407A3" w:rsidRDefault="002274A8" w:rsidP="00A65FCC">
            <w:pPr>
              <w:tabs>
                <w:tab w:val="left" w:pos="1627"/>
              </w:tabs>
              <w:ind w:right="-108"/>
              <w:rPr>
                <w:rFonts w:ascii="Times New Roman" w:eastAsia="Times New Roman" w:hAnsi="Times New Roman" w:cs="Times New Roman"/>
                <w:sz w:val="24"/>
                <w:szCs w:val="24"/>
              </w:rPr>
            </w:pPr>
            <w:r w:rsidRPr="002274A8">
              <w:rPr>
                <w:rFonts w:ascii="Times New Roman" w:eastAsia="Times New Roman" w:hAnsi="Times New Roman" w:cs="Times New Roman"/>
                <w:b/>
                <w:bCs/>
                <w:sz w:val="24"/>
                <w:szCs w:val="24"/>
              </w:rPr>
              <w:lastRenderedPageBreak/>
              <w:t>6. Организација рада школе и управљање ресурсима</w:t>
            </w:r>
          </w:p>
        </w:tc>
        <w:tc>
          <w:tcPr>
            <w:tcW w:w="1984" w:type="dxa"/>
            <w:hideMark/>
          </w:tcPr>
          <w:p w:rsidR="002274A8" w:rsidRPr="006407A3" w:rsidRDefault="002274A8" w:rsidP="00A65FCC">
            <w:pPr>
              <w:tabs>
                <w:tab w:val="left" w:pos="1627"/>
              </w:tabs>
              <w:rPr>
                <w:rFonts w:ascii="Times New Roman" w:eastAsia="Times New Roman" w:hAnsi="Times New Roman" w:cs="Times New Roman"/>
                <w:sz w:val="24"/>
                <w:szCs w:val="24"/>
              </w:rPr>
            </w:pPr>
            <w:r w:rsidRPr="006407A3">
              <w:rPr>
                <w:rFonts w:ascii="Times New Roman" w:eastAsia="Times New Roman" w:hAnsi="Times New Roman" w:cs="Times New Roman"/>
                <w:sz w:val="24"/>
                <w:szCs w:val="24"/>
              </w:rPr>
              <w:t>Повећање ефикасности и професионалности у раду школе</w:t>
            </w:r>
          </w:p>
        </w:tc>
        <w:tc>
          <w:tcPr>
            <w:tcW w:w="1985" w:type="dxa"/>
            <w:hideMark/>
          </w:tcPr>
          <w:p w:rsidR="002274A8" w:rsidRPr="006407A3" w:rsidRDefault="002274A8" w:rsidP="00484E22">
            <w:pPr>
              <w:tabs>
                <w:tab w:val="left" w:pos="1627"/>
              </w:tabs>
              <w:rPr>
                <w:rFonts w:ascii="Times New Roman" w:eastAsia="Times New Roman" w:hAnsi="Times New Roman" w:cs="Times New Roman"/>
                <w:sz w:val="24"/>
                <w:szCs w:val="24"/>
              </w:rPr>
            </w:pPr>
            <w:r w:rsidRPr="006407A3">
              <w:rPr>
                <w:rFonts w:ascii="Times New Roman" w:eastAsia="Times New Roman" w:hAnsi="Times New Roman" w:cs="Times New Roman"/>
                <w:sz w:val="24"/>
                <w:szCs w:val="24"/>
              </w:rPr>
              <w:t>Реализација акционих планова и рад тимова</w:t>
            </w:r>
          </w:p>
        </w:tc>
        <w:tc>
          <w:tcPr>
            <w:tcW w:w="1984" w:type="dxa"/>
            <w:hideMark/>
          </w:tcPr>
          <w:p w:rsidR="002274A8" w:rsidRPr="006407A3" w:rsidRDefault="002274A8" w:rsidP="00484E22">
            <w:pPr>
              <w:tabs>
                <w:tab w:val="left" w:pos="1627"/>
              </w:tabs>
              <w:rPr>
                <w:rFonts w:ascii="Times New Roman" w:eastAsia="Times New Roman" w:hAnsi="Times New Roman" w:cs="Times New Roman"/>
                <w:sz w:val="24"/>
                <w:szCs w:val="24"/>
              </w:rPr>
            </w:pPr>
            <w:r w:rsidRPr="006407A3">
              <w:rPr>
                <w:rFonts w:ascii="Times New Roman" w:eastAsia="Times New Roman" w:hAnsi="Times New Roman" w:cs="Times New Roman"/>
                <w:sz w:val="24"/>
                <w:szCs w:val="24"/>
              </w:rPr>
              <w:t>Благовремена реализација активности; функционалан рад тимова</w:t>
            </w:r>
          </w:p>
        </w:tc>
        <w:tc>
          <w:tcPr>
            <w:tcW w:w="1843" w:type="dxa"/>
            <w:hideMark/>
          </w:tcPr>
          <w:p w:rsidR="002274A8" w:rsidRPr="006407A3" w:rsidRDefault="002274A8" w:rsidP="00484E22">
            <w:pPr>
              <w:tabs>
                <w:tab w:val="left" w:pos="1627"/>
              </w:tabs>
              <w:rPr>
                <w:rFonts w:ascii="Times New Roman" w:eastAsia="Times New Roman" w:hAnsi="Times New Roman" w:cs="Times New Roman"/>
                <w:sz w:val="24"/>
                <w:szCs w:val="24"/>
              </w:rPr>
            </w:pPr>
            <w:r w:rsidRPr="006407A3">
              <w:rPr>
                <w:rFonts w:ascii="Times New Roman" w:eastAsia="Times New Roman" w:hAnsi="Times New Roman" w:cs="Times New Roman"/>
                <w:sz w:val="24"/>
                <w:szCs w:val="24"/>
              </w:rPr>
              <w:t>Извештаји о раду тимова, анализа акционих планова, документација школе</w:t>
            </w:r>
          </w:p>
        </w:tc>
        <w:tc>
          <w:tcPr>
            <w:tcW w:w="1985" w:type="dxa"/>
            <w:hideMark/>
          </w:tcPr>
          <w:p w:rsidR="002274A8" w:rsidRPr="006407A3" w:rsidRDefault="002274A8" w:rsidP="00484E22">
            <w:pPr>
              <w:tabs>
                <w:tab w:val="left" w:pos="1627"/>
              </w:tabs>
              <w:rPr>
                <w:rFonts w:ascii="Times New Roman" w:eastAsia="Times New Roman" w:hAnsi="Times New Roman" w:cs="Times New Roman"/>
                <w:sz w:val="24"/>
                <w:szCs w:val="24"/>
              </w:rPr>
            </w:pPr>
            <w:r w:rsidRPr="006407A3">
              <w:rPr>
                <w:rFonts w:ascii="Times New Roman" w:eastAsia="Times New Roman" w:hAnsi="Times New Roman" w:cs="Times New Roman"/>
                <w:sz w:val="24"/>
                <w:szCs w:val="24"/>
              </w:rPr>
              <w:t>Директор, Стручни актив за развојно планирање</w:t>
            </w:r>
          </w:p>
        </w:tc>
        <w:tc>
          <w:tcPr>
            <w:tcW w:w="1842" w:type="dxa"/>
            <w:hideMark/>
          </w:tcPr>
          <w:p w:rsidR="002274A8" w:rsidRPr="006407A3" w:rsidRDefault="002274A8" w:rsidP="00484E22">
            <w:pPr>
              <w:tabs>
                <w:tab w:val="left" w:pos="1627"/>
              </w:tabs>
              <w:rPr>
                <w:rFonts w:ascii="Times New Roman" w:eastAsia="Times New Roman" w:hAnsi="Times New Roman" w:cs="Times New Roman"/>
                <w:sz w:val="24"/>
                <w:szCs w:val="24"/>
              </w:rPr>
            </w:pPr>
            <w:r w:rsidRPr="006407A3">
              <w:rPr>
                <w:rFonts w:ascii="Times New Roman" w:eastAsia="Times New Roman" w:hAnsi="Times New Roman" w:cs="Times New Roman"/>
                <w:sz w:val="24"/>
                <w:szCs w:val="24"/>
              </w:rPr>
              <w:t>Годишње</w:t>
            </w:r>
          </w:p>
        </w:tc>
      </w:tr>
    </w:tbl>
    <w:p w:rsidR="009D3C67" w:rsidRDefault="009D3C67" w:rsidP="00484E22">
      <w:pPr>
        <w:spacing w:after="0"/>
        <w:ind w:left="284" w:right="522"/>
        <w:rPr>
          <w:b/>
        </w:rPr>
      </w:pPr>
    </w:p>
    <w:p w:rsidR="00484E22" w:rsidRDefault="00484E22" w:rsidP="004A6E63">
      <w:pPr>
        <w:spacing w:after="0"/>
        <w:ind w:left="284" w:right="522"/>
        <w:rPr>
          <w:rFonts w:ascii="Times New Roman" w:hAnsi="Times New Roman" w:cs="Times New Roman"/>
          <w:b/>
          <w:sz w:val="24"/>
          <w:szCs w:val="24"/>
        </w:rPr>
      </w:pPr>
    </w:p>
    <w:p w:rsidR="00CC3FDF" w:rsidRDefault="00CC3FDF" w:rsidP="004A6E63">
      <w:pPr>
        <w:spacing w:after="0"/>
        <w:ind w:left="284" w:right="522"/>
        <w:rPr>
          <w:rFonts w:ascii="Times New Roman" w:hAnsi="Times New Roman" w:cs="Times New Roman"/>
          <w:b/>
          <w:sz w:val="24"/>
          <w:szCs w:val="24"/>
        </w:rPr>
      </w:pPr>
    </w:p>
    <w:p w:rsidR="00CC3FDF" w:rsidRDefault="00CC3FDF" w:rsidP="004A6E63">
      <w:pPr>
        <w:spacing w:after="0"/>
        <w:ind w:left="284" w:right="522"/>
        <w:rPr>
          <w:rFonts w:ascii="Times New Roman" w:hAnsi="Times New Roman" w:cs="Times New Roman"/>
          <w:b/>
          <w:sz w:val="24"/>
          <w:szCs w:val="24"/>
        </w:rPr>
      </w:pPr>
    </w:p>
    <w:p w:rsidR="00CC3FDF" w:rsidRDefault="00CC3FDF" w:rsidP="004A6E63">
      <w:pPr>
        <w:spacing w:after="0"/>
        <w:ind w:left="284" w:right="522"/>
        <w:rPr>
          <w:rFonts w:ascii="Times New Roman" w:hAnsi="Times New Roman" w:cs="Times New Roman"/>
          <w:b/>
          <w:sz w:val="24"/>
          <w:szCs w:val="24"/>
        </w:rPr>
      </w:pPr>
    </w:p>
    <w:p w:rsidR="00A65FCC" w:rsidRDefault="00A65FCC" w:rsidP="004A6E63">
      <w:pPr>
        <w:spacing w:after="0"/>
        <w:ind w:left="284" w:right="522"/>
        <w:rPr>
          <w:rFonts w:ascii="Times New Roman" w:hAnsi="Times New Roman" w:cs="Times New Roman"/>
          <w:b/>
          <w:sz w:val="24"/>
          <w:szCs w:val="24"/>
        </w:rPr>
      </w:pPr>
    </w:p>
    <w:p w:rsidR="00A65FCC" w:rsidRDefault="00A65FCC" w:rsidP="009069AF">
      <w:pPr>
        <w:spacing w:after="0"/>
        <w:ind w:right="522"/>
        <w:rPr>
          <w:rFonts w:ascii="Times New Roman" w:hAnsi="Times New Roman" w:cs="Times New Roman"/>
          <w:b/>
          <w:sz w:val="24"/>
          <w:szCs w:val="24"/>
        </w:rPr>
      </w:pPr>
    </w:p>
    <w:p w:rsidR="009069AF" w:rsidRDefault="009069AF" w:rsidP="009069AF">
      <w:pPr>
        <w:spacing w:after="0"/>
        <w:ind w:right="522"/>
        <w:rPr>
          <w:rFonts w:ascii="Times New Roman" w:hAnsi="Times New Roman" w:cs="Times New Roman"/>
          <w:b/>
          <w:sz w:val="24"/>
          <w:szCs w:val="24"/>
        </w:rPr>
      </w:pPr>
    </w:p>
    <w:p w:rsidR="009069AF" w:rsidRDefault="009069AF" w:rsidP="009069AF">
      <w:pPr>
        <w:spacing w:after="0"/>
        <w:ind w:right="522"/>
        <w:rPr>
          <w:rFonts w:ascii="Times New Roman" w:hAnsi="Times New Roman" w:cs="Times New Roman"/>
          <w:b/>
          <w:sz w:val="24"/>
          <w:szCs w:val="24"/>
        </w:rPr>
      </w:pPr>
    </w:p>
    <w:p w:rsidR="009069AF" w:rsidRDefault="009069AF" w:rsidP="009069AF">
      <w:pPr>
        <w:spacing w:after="0"/>
        <w:ind w:right="522"/>
        <w:rPr>
          <w:rFonts w:ascii="Times New Roman" w:hAnsi="Times New Roman" w:cs="Times New Roman"/>
          <w:b/>
          <w:sz w:val="24"/>
          <w:szCs w:val="24"/>
        </w:rPr>
      </w:pPr>
    </w:p>
    <w:p w:rsidR="009069AF" w:rsidRDefault="009069AF" w:rsidP="009069AF">
      <w:pPr>
        <w:spacing w:after="0"/>
        <w:ind w:right="522"/>
        <w:rPr>
          <w:rFonts w:ascii="Times New Roman" w:hAnsi="Times New Roman" w:cs="Times New Roman"/>
          <w:b/>
          <w:sz w:val="24"/>
          <w:szCs w:val="24"/>
        </w:rPr>
      </w:pPr>
    </w:p>
    <w:p w:rsidR="009069AF" w:rsidRPr="009069AF" w:rsidRDefault="009069AF" w:rsidP="009069AF">
      <w:pPr>
        <w:spacing w:after="0"/>
        <w:ind w:right="522"/>
        <w:rPr>
          <w:rFonts w:ascii="Times New Roman" w:hAnsi="Times New Roman" w:cs="Times New Roman"/>
          <w:b/>
          <w:sz w:val="24"/>
          <w:szCs w:val="24"/>
        </w:rPr>
      </w:pPr>
    </w:p>
    <w:p w:rsidR="00CC3FDF" w:rsidRPr="00CC3FDF" w:rsidRDefault="00CC3FDF" w:rsidP="004A6E63">
      <w:pPr>
        <w:spacing w:after="0"/>
        <w:ind w:left="284" w:right="522"/>
        <w:rPr>
          <w:rFonts w:ascii="Times New Roman" w:hAnsi="Times New Roman" w:cs="Times New Roman"/>
          <w:b/>
          <w:sz w:val="24"/>
          <w:szCs w:val="24"/>
        </w:rPr>
      </w:pPr>
    </w:p>
    <w:p w:rsidR="00E420D0" w:rsidRDefault="00E420D0" w:rsidP="004A6E63">
      <w:pPr>
        <w:spacing w:after="0"/>
        <w:ind w:left="284" w:right="522"/>
      </w:pPr>
    </w:p>
    <w:p w:rsidR="00E420D0" w:rsidRDefault="00E420D0" w:rsidP="004A6E63">
      <w:pPr>
        <w:ind w:left="284" w:right="522"/>
      </w:pPr>
    </w:p>
    <w:p w:rsidR="00E420D0" w:rsidRDefault="00E420D0" w:rsidP="004A6E63">
      <w:pPr>
        <w:ind w:left="284" w:right="522"/>
      </w:pPr>
    </w:p>
    <w:p w:rsidR="00E420D0" w:rsidRDefault="00E420D0" w:rsidP="004A6E63">
      <w:pPr>
        <w:ind w:left="284" w:right="522"/>
      </w:pPr>
    </w:p>
    <w:p w:rsidR="00484E22" w:rsidRDefault="00484E22" w:rsidP="004A6E63">
      <w:pPr>
        <w:spacing w:after="0" w:line="240" w:lineRule="auto"/>
        <w:ind w:left="284" w:right="522"/>
      </w:pPr>
    </w:p>
    <w:p w:rsidR="00CC3FDF" w:rsidRDefault="00CC3FDF" w:rsidP="004A6E63">
      <w:pPr>
        <w:spacing w:after="0" w:line="240" w:lineRule="auto"/>
        <w:ind w:left="284" w:right="522"/>
      </w:pPr>
    </w:p>
    <w:p w:rsidR="00CC3FDF" w:rsidRDefault="00CC3FDF" w:rsidP="004A6E63">
      <w:pPr>
        <w:spacing w:after="0" w:line="240" w:lineRule="auto"/>
        <w:ind w:left="284" w:right="522"/>
      </w:pPr>
    </w:p>
    <w:p w:rsidR="00CC3FDF" w:rsidRDefault="00CC3FDF" w:rsidP="004A6E63">
      <w:pPr>
        <w:spacing w:after="0" w:line="240" w:lineRule="auto"/>
        <w:ind w:left="284" w:right="522"/>
      </w:pPr>
    </w:p>
    <w:p w:rsidR="00CC3FDF" w:rsidRDefault="00CC3FDF" w:rsidP="004A6E63">
      <w:pPr>
        <w:spacing w:after="0" w:line="240" w:lineRule="auto"/>
        <w:ind w:left="284" w:right="522"/>
      </w:pPr>
    </w:p>
    <w:p w:rsidR="00CC3FDF" w:rsidRDefault="00CC3FDF" w:rsidP="00D1314D">
      <w:pPr>
        <w:spacing w:after="0" w:line="240" w:lineRule="auto"/>
        <w:ind w:right="522"/>
      </w:pPr>
    </w:p>
    <w:p w:rsidR="00CC3FDF" w:rsidRDefault="00CC3FDF" w:rsidP="00D1314D">
      <w:pPr>
        <w:spacing w:after="0" w:line="240" w:lineRule="auto"/>
        <w:ind w:right="522"/>
      </w:pPr>
      <w:bookmarkStart w:id="0" w:name="_GoBack"/>
      <w:bookmarkEnd w:id="0"/>
    </w:p>
    <w:p w:rsidR="00CC3FDF" w:rsidRPr="00CC3FDF" w:rsidRDefault="00CC3FDF" w:rsidP="004A6E63">
      <w:pPr>
        <w:spacing w:after="0" w:line="240" w:lineRule="auto"/>
        <w:ind w:left="284" w:right="522"/>
      </w:pPr>
    </w:p>
    <w:p w:rsidR="00484E22" w:rsidRDefault="00484E22" w:rsidP="004A6E63">
      <w:pPr>
        <w:spacing w:after="0" w:line="240" w:lineRule="auto"/>
        <w:ind w:left="284" w:right="522"/>
      </w:pPr>
    </w:p>
    <w:p w:rsidR="00E420D0" w:rsidRPr="00E420D0" w:rsidRDefault="00E420D0" w:rsidP="004A6E63">
      <w:pPr>
        <w:spacing w:after="0" w:line="240" w:lineRule="auto"/>
        <w:ind w:left="284" w:right="522"/>
        <w:rPr>
          <w:rFonts w:ascii="Times New Roman" w:eastAsia="Calibri" w:hAnsi="Times New Roman" w:cs="Times New Roman"/>
          <w:b/>
          <w:noProof/>
          <w:lang w:val="ru-RU"/>
        </w:rPr>
      </w:pPr>
      <w:r w:rsidRPr="00E420D0">
        <w:rPr>
          <w:rFonts w:ascii="Times New Roman" w:eastAsia="Calibri" w:hAnsi="Times New Roman" w:cs="Times New Roman"/>
          <w:sz w:val="24"/>
          <w:lang w:val="sr-Cyrl-CS"/>
        </w:rPr>
        <w:t>Школски одбор је  на седници одржаној  1</w:t>
      </w:r>
      <w:r w:rsidRPr="00E420D0">
        <w:rPr>
          <w:rFonts w:ascii="Times New Roman" w:eastAsia="Calibri" w:hAnsi="Times New Roman" w:cs="Times New Roman"/>
          <w:sz w:val="24"/>
        </w:rPr>
        <w:t>2</w:t>
      </w:r>
      <w:r w:rsidRPr="00E420D0">
        <w:rPr>
          <w:rFonts w:ascii="Times New Roman" w:eastAsia="Calibri" w:hAnsi="Times New Roman" w:cs="Times New Roman"/>
          <w:sz w:val="24"/>
          <w:lang w:val="sr-Cyrl-CS"/>
        </w:rPr>
        <w:t>.09.20</w:t>
      </w:r>
      <w:r w:rsidRPr="00E420D0">
        <w:rPr>
          <w:rFonts w:ascii="Times New Roman" w:eastAsia="Calibri" w:hAnsi="Times New Roman" w:cs="Times New Roman"/>
          <w:sz w:val="24"/>
          <w:lang w:val="ru-RU"/>
        </w:rPr>
        <w:t>25</w:t>
      </w:r>
      <w:r w:rsidRPr="00E420D0">
        <w:rPr>
          <w:rFonts w:ascii="Times New Roman" w:eastAsia="Calibri" w:hAnsi="Times New Roman" w:cs="Times New Roman"/>
          <w:color w:val="0D0D0D"/>
          <w:sz w:val="24"/>
          <w:lang w:val="sr-Cyrl-CS"/>
        </w:rPr>
        <w:t>. године</w:t>
      </w:r>
      <w:r w:rsidRPr="00E420D0">
        <w:rPr>
          <w:rFonts w:ascii="Times New Roman" w:eastAsia="Calibri" w:hAnsi="Times New Roman" w:cs="Times New Roman"/>
          <w:b/>
          <w:color w:val="0D0D0D"/>
          <w:lang w:val="sr-Cyrl-CS"/>
        </w:rPr>
        <w:t xml:space="preserve">  </w:t>
      </w:r>
      <w:r w:rsidRPr="00E420D0">
        <w:rPr>
          <w:rFonts w:ascii="Times New Roman" w:eastAsia="Calibri" w:hAnsi="Times New Roman" w:cs="Times New Roman"/>
          <w:b/>
          <w:color w:val="0D0D0D"/>
          <w:sz w:val="24"/>
          <w:lang w:val="sr-Cyrl-CS"/>
        </w:rPr>
        <w:t>једногласно</w:t>
      </w:r>
      <w:r w:rsidRPr="00E420D0">
        <w:rPr>
          <w:rFonts w:ascii="Times New Roman" w:eastAsia="Calibri" w:hAnsi="Times New Roman" w:cs="Times New Roman"/>
          <w:b/>
          <w:color w:val="0D0D0D"/>
          <w:lang w:val="sr-Cyrl-CS"/>
        </w:rPr>
        <w:t xml:space="preserve"> </w:t>
      </w:r>
      <w:r w:rsidRPr="00E420D0">
        <w:rPr>
          <w:rFonts w:ascii="Times New Roman" w:eastAsia="Calibri" w:hAnsi="Times New Roman" w:cs="Times New Roman"/>
          <w:b/>
          <w:color w:val="0D0D0D"/>
          <w:sz w:val="24"/>
          <w:lang w:val="sr-Cyrl-CS"/>
        </w:rPr>
        <w:t>усвојио</w:t>
      </w:r>
      <w:r w:rsidRPr="00E420D0">
        <w:rPr>
          <w:rFonts w:ascii="Times New Roman" w:eastAsia="Calibri" w:hAnsi="Times New Roman" w:cs="Times New Roman"/>
          <w:b/>
          <w:sz w:val="24"/>
          <w:lang w:val="sr-Cyrl-CS"/>
        </w:rPr>
        <w:t xml:space="preserve"> </w:t>
      </w:r>
      <w:r w:rsidRPr="00E420D0">
        <w:rPr>
          <w:rFonts w:ascii="Times New Roman" w:eastAsia="Calibri" w:hAnsi="Times New Roman" w:cs="Times New Roman"/>
          <w:b/>
          <w:lang w:val="sr-Cyrl-CS"/>
        </w:rPr>
        <w:t xml:space="preserve"> :</w:t>
      </w:r>
      <w:r w:rsidRPr="00E420D0">
        <w:rPr>
          <w:rFonts w:ascii="Times New Roman" w:eastAsia="Calibri" w:hAnsi="Times New Roman" w:cs="Times New Roman"/>
          <w:b/>
          <w:noProof/>
          <w:lang w:val="ru-RU"/>
        </w:rPr>
        <w:t xml:space="preserve"> </w:t>
      </w:r>
    </w:p>
    <w:p w:rsidR="00E420D0" w:rsidRPr="00E420D0" w:rsidRDefault="00E420D0" w:rsidP="004A6E63">
      <w:pPr>
        <w:pStyle w:val="ListParagraph"/>
        <w:spacing w:after="0" w:line="240" w:lineRule="auto"/>
        <w:ind w:left="284" w:right="522"/>
        <w:rPr>
          <w:rFonts w:ascii="Times New Roman" w:eastAsia="Calibri" w:hAnsi="Times New Roman" w:cs="Times New Roman"/>
          <w:b/>
          <w:lang w:val="sr-Cyrl-CS"/>
        </w:rPr>
      </w:pPr>
    </w:p>
    <w:p w:rsidR="00E420D0" w:rsidRPr="00E420D0" w:rsidRDefault="00E420D0" w:rsidP="004A6E63">
      <w:pPr>
        <w:pStyle w:val="ListParagraph"/>
        <w:spacing w:after="0" w:line="240" w:lineRule="auto"/>
        <w:ind w:left="284" w:right="522"/>
        <w:rPr>
          <w:rFonts w:ascii="Times New Roman" w:eastAsia="Calibri" w:hAnsi="Times New Roman" w:cs="Times New Roman"/>
          <w:b/>
          <w:lang w:val="sr-Cyrl-CS"/>
        </w:rPr>
      </w:pPr>
    </w:p>
    <w:p w:rsidR="00E420D0" w:rsidRPr="00E420D0" w:rsidRDefault="00E420D0" w:rsidP="004A6E63">
      <w:pPr>
        <w:spacing w:after="0" w:line="240" w:lineRule="auto"/>
        <w:ind w:left="284" w:right="522"/>
        <w:rPr>
          <w:rFonts w:ascii="Times New Roman" w:eastAsia="Calibri" w:hAnsi="Times New Roman" w:cs="Times New Roman"/>
          <w:b/>
          <w:sz w:val="36"/>
          <w:szCs w:val="36"/>
          <w:lang w:val="sr-Cyrl-CS"/>
        </w:rPr>
      </w:pPr>
    </w:p>
    <w:p w:rsidR="00E420D0" w:rsidRPr="00E420D0" w:rsidRDefault="00E420D0" w:rsidP="004A6E63">
      <w:pPr>
        <w:pStyle w:val="ListParagraph"/>
        <w:spacing w:after="0" w:line="240" w:lineRule="auto"/>
        <w:ind w:left="284" w:right="522"/>
        <w:rPr>
          <w:rFonts w:ascii="Times New Roman" w:eastAsia="Calibri" w:hAnsi="Times New Roman" w:cs="Times New Roman"/>
          <w:b/>
          <w:sz w:val="36"/>
          <w:szCs w:val="36"/>
          <w:lang w:val="sr-Cyrl-CS"/>
        </w:rPr>
      </w:pPr>
    </w:p>
    <w:p w:rsidR="00E420D0" w:rsidRPr="00E420D0" w:rsidRDefault="00E420D0" w:rsidP="004A6E63">
      <w:pPr>
        <w:pStyle w:val="ListParagraph"/>
        <w:spacing w:after="0" w:line="240" w:lineRule="auto"/>
        <w:ind w:left="284" w:right="522"/>
        <w:rPr>
          <w:rFonts w:ascii="Times New Roman" w:eastAsia="Calibri" w:hAnsi="Times New Roman" w:cs="Times New Roman"/>
          <w:b/>
          <w:sz w:val="36"/>
          <w:szCs w:val="36"/>
          <w:lang w:val="sr-Cyrl-CS"/>
        </w:rPr>
      </w:pPr>
    </w:p>
    <w:p w:rsidR="00E420D0" w:rsidRPr="00E420D0" w:rsidRDefault="00E420D0" w:rsidP="004A6E63">
      <w:pPr>
        <w:spacing w:after="0"/>
        <w:ind w:left="284" w:right="522"/>
        <w:jc w:val="center"/>
        <w:rPr>
          <w:rFonts w:ascii="Times New Roman" w:hAnsi="Times New Roman" w:cs="Times New Roman"/>
          <w:b/>
          <w:sz w:val="48"/>
          <w:szCs w:val="52"/>
        </w:rPr>
      </w:pPr>
      <w:proofErr w:type="gramStart"/>
      <w:r w:rsidRPr="00E420D0">
        <w:rPr>
          <w:rFonts w:ascii="Times New Roman" w:hAnsi="Times New Roman" w:cs="Times New Roman"/>
          <w:b/>
          <w:sz w:val="48"/>
          <w:szCs w:val="52"/>
        </w:rPr>
        <w:t>ШКОЛСКИ  РАЗВОЈНИ</w:t>
      </w:r>
      <w:proofErr w:type="gramEnd"/>
      <w:r w:rsidRPr="00E420D0">
        <w:rPr>
          <w:rFonts w:ascii="Times New Roman" w:hAnsi="Times New Roman" w:cs="Times New Roman"/>
          <w:b/>
          <w:sz w:val="48"/>
          <w:szCs w:val="52"/>
        </w:rPr>
        <w:t xml:space="preserve"> ПЛАН</w:t>
      </w:r>
    </w:p>
    <w:p w:rsidR="00E420D0" w:rsidRPr="00E420D0" w:rsidRDefault="00E420D0" w:rsidP="004A6E63">
      <w:pPr>
        <w:spacing w:after="0"/>
        <w:ind w:left="284" w:right="522"/>
        <w:jc w:val="center"/>
        <w:rPr>
          <w:rFonts w:ascii="Times New Roman" w:hAnsi="Times New Roman" w:cs="Times New Roman"/>
          <w:b/>
          <w:sz w:val="48"/>
          <w:szCs w:val="52"/>
        </w:rPr>
      </w:pPr>
      <w:r w:rsidRPr="00E420D0">
        <w:rPr>
          <w:rFonts w:ascii="Times New Roman" w:hAnsi="Times New Roman" w:cs="Times New Roman"/>
          <w:b/>
          <w:sz w:val="48"/>
          <w:szCs w:val="52"/>
        </w:rPr>
        <w:t>2025/2</w:t>
      </w:r>
      <w:r w:rsidR="00087E90">
        <w:rPr>
          <w:rFonts w:ascii="Times New Roman" w:hAnsi="Times New Roman" w:cs="Times New Roman"/>
          <w:b/>
          <w:sz w:val="48"/>
          <w:szCs w:val="52"/>
        </w:rPr>
        <w:t>02</w:t>
      </w:r>
      <w:r w:rsidRPr="00E420D0">
        <w:rPr>
          <w:rFonts w:ascii="Times New Roman" w:hAnsi="Times New Roman" w:cs="Times New Roman"/>
          <w:b/>
          <w:sz w:val="48"/>
          <w:szCs w:val="52"/>
        </w:rPr>
        <w:t>6</w:t>
      </w:r>
      <w:r>
        <w:rPr>
          <w:rFonts w:ascii="Times New Roman" w:hAnsi="Times New Roman" w:cs="Times New Roman"/>
          <w:b/>
          <w:sz w:val="48"/>
          <w:szCs w:val="52"/>
        </w:rPr>
        <w:t>.</w:t>
      </w:r>
      <w:r w:rsidRPr="00E420D0">
        <w:rPr>
          <w:rFonts w:ascii="Times New Roman" w:hAnsi="Times New Roman" w:cs="Times New Roman"/>
          <w:b/>
          <w:sz w:val="48"/>
          <w:szCs w:val="52"/>
        </w:rPr>
        <w:t xml:space="preserve">  -  2029/2030. </w:t>
      </w:r>
      <w:proofErr w:type="gramStart"/>
      <w:r w:rsidRPr="00E420D0">
        <w:rPr>
          <w:rFonts w:ascii="Times New Roman" w:hAnsi="Times New Roman" w:cs="Times New Roman"/>
          <w:b/>
          <w:sz w:val="48"/>
          <w:szCs w:val="52"/>
        </w:rPr>
        <w:t>године</w:t>
      </w:r>
      <w:proofErr w:type="gramEnd"/>
    </w:p>
    <w:p w:rsidR="00E420D0" w:rsidRPr="00E420D0" w:rsidRDefault="00E420D0" w:rsidP="004A6E63">
      <w:pPr>
        <w:pStyle w:val="ListParagraph"/>
        <w:spacing w:after="0" w:line="240" w:lineRule="auto"/>
        <w:ind w:left="284" w:right="522"/>
        <w:rPr>
          <w:rFonts w:ascii="Times New Roman" w:eastAsia="Calibri" w:hAnsi="Times New Roman" w:cs="Times New Roman"/>
          <w:b/>
          <w:i/>
          <w:sz w:val="36"/>
          <w:szCs w:val="36"/>
          <w:lang w:val="ru-RU"/>
        </w:rPr>
      </w:pPr>
    </w:p>
    <w:p w:rsidR="00E420D0" w:rsidRPr="00E420D0" w:rsidRDefault="00E420D0" w:rsidP="004A6E63">
      <w:pPr>
        <w:pStyle w:val="ListParagraph"/>
        <w:spacing w:after="0" w:line="240" w:lineRule="auto"/>
        <w:ind w:left="284" w:right="522"/>
        <w:rPr>
          <w:rFonts w:ascii="Times New Roman" w:eastAsia="Calibri" w:hAnsi="Times New Roman" w:cs="Times New Roman"/>
          <w:b/>
          <w:sz w:val="36"/>
          <w:szCs w:val="36"/>
          <w:lang w:val="ru-RU"/>
        </w:rPr>
      </w:pPr>
    </w:p>
    <w:p w:rsidR="00E420D0" w:rsidRPr="00E420D0" w:rsidRDefault="00E420D0" w:rsidP="004A6E63">
      <w:pPr>
        <w:pStyle w:val="ListParagraph"/>
        <w:spacing w:after="0" w:line="240" w:lineRule="auto"/>
        <w:ind w:left="284" w:right="522"/>
        <w:rPr>
          <w:rFonts w:ascii="Times New Roman" w:eastAsia="Calibri" w:hAnsi="Times New Roman" w:cs="Times New Roman"/>
          <w:b/>
          <w:sz w:val="36"/>
          <w:szCs w:val="36"/>
          <w:lang w:val="ru-RU"/>
        </w:rPr>
      </w:pPr>
    </w:p>
    <w:p w:rsidR="00E420D0" w:rsidRPr="00087E90" w:rsidRDefault="00E420D0" w:rsidP="004A6E63">
      <w:pPr>
        <w:ind w:left="284" w:right="522"/>
        <w:rPr>
          <w:rFonts w:ascii="Times New Roman" w:hAnsi="Times New Roman" w:cs="Times New Roman"/>
          <w:sz w:val="24"/>
        </w:rPr>
      </w:pPr>
      <w:proofErr w:type="gramStart"/>
      <w:r w:rsidRPr="00087E90">
        <w:rPr>
          <w:rFonts w:ascii="Times New Roman" w:hAnsi="Times New Roman" w:cs="Times New Roman"/>
          <w:sz w:val="24"/>
        </w:rPr>
        <w:t>Развојни  план</w:t>
      </w:r>
      <w:proofErr w:type="gramEnd"/>
      <w:r w:rsidRPr="00087E90">
        <w:rPr>
          <w:rFonts w:ascii="Times New Roman" w:hAnsi="Times New Roman" w:cs="Times New Roman"/>
          <w:sz w:val="24"/>
        </w:rPr>
        <w:t xml:space="preserve"> ступа  на  снагу осмог  дана  од   дана  објављивања  на   огласној табли школе.</w:t>
      </w:r>
    </w:p>
    <w:p w:rsidR="00E420D0" w:rsidRPr="005076CE" w:rsidRDefault="00E420D0" w:rsidP="004A6E63">
      <w:pPr>
        <w:spacing w:after="0"/>
        <w:ind w:left="284" w:right="522"/>
        <w:rPr>
          <w:rFonts w:ascii="Times New Roman" w:hAnsi="Times New Roman" w:cs="Times New Roman"/>
          <w:sz w:val="24"/>
          <w:szCs w:val="24"/>
        </w:rPr>
      </w:pPr>
      <w:r w:rsidRPr="005076CE">
        <w:rPr>
          <w:rFonts w:ascii="Times New Roman" w:hAnsi="Times New Roman" w:cs="Times New Roman"/>
          <w:sz w:val="24"/>
          <w:szCs w:val="24"/>
        </w:rPr>
        <w:t>Дел. број:</w:t>
      </w:r>
      <w:r>
        <w:rPr>
          <w:rFonts w:ascii="Times New Roman" w:hAnsi="Times New Roman" w:cs="Times New Roman"/>
          <w:sz w:val="24"/>
          <w:szCs w:val="24"/>
        </w:rPr>
        <w:t xml:space="preserve"> 354/25</w:t>
      </w:r>
    </w:p>
    <w:p w:rsidR="00E420D0" w:rsidRPr="005076CE" w:rsidRDefault="00E420D0" w:rsidP="004A6E63">
      <w:pPr>
        <w:spacing w:after="0"/>
        <w:ind w:left="284" w:right="522"/>
        <w:rPr>
          <w:rFonts w:ascii="Times New Roman" w:hAnsi="Times New Roman" w:cs="Times New Roman"/>
          <w:sz w:val="24"/>
          <w:szCs w:val="24"/>
        </w:rPr>
      </w:pPr>
      <w:r w:rsidRPr="005076CE">
        <w:rPr>
          <w:rFonts w:ascii="Times New Roman" w:hAnsi="Times New Roman" w:cs="Times New Roman"/>
          <w:sz w:val="24"/>
          <w:szCs w:val="24"/>
        </w:rPr>
        <w:t xml:space="preserve">Датум: </w:t>
      </w:r>
      <w:r>
        <w:rPr>
          <w:rFonts w:ascii="Times New Roman" w:hAnsi="Times New Roman" w:cs="Times New Roman"/>
          <w:sz w:val="24"/>
          <w:szCs w:val="24"/>
        </w:rPr>
        <w:t>16.09.2025.</w:t>
      </w:r>
    </w:p>
    <w:p w:rsidR="00E420D0" w:rsidRPr="00E420D0" w:rsidRDefault="00E420D0" w:rsidP="004A6E63">
      <w:pPr>
        <w:pStyle w:val="ListParagraph"/>
        <w:spacing w:after="0" w:line="240" w:lineRule="auto"/>
        <w:ind w:left="284" w:right="522"/>
        <w:rPr>
          <w:rFonts w:ascii="Times New Roman" w:eastAsia="Calibri" w:hAnsi="Times New Roman" w:cs="Times New Roman"/>
          <w:b/>
          <w:sz w:val="36"/>
          <w:szCs w:val="36"/>
          <w:lang w:val="ru-RU"/>
        </w:rPr>
      </w:pPr>
    </w:p>
    <w:p w:rsidR="00E420D0" w:rsidRPr="00E420D0" w:rsidRDefault="00E420D0" w:rsidP="004A6E63">
      <w:pPr>
        <w:pStyle w:val="ListParagraph"/>
        <w:spacing w:after="0" w:line="240" w:lineRule="auto"/>
        <w:ind w:left="284" w:right="522"/>
        <w:jc w:val="right"/>
        <w:rPr>
          <w:rFonts w:ascii="Times New Roman" w:eastAsia="Calibri" w:hAnsi="Times New Roman" w:cs="Times New Roman"/>
          <w:b/>
          <w:sz w:val="24"/>
          <w:szCs w:val="36"/>
          <w:lang w:val="ru-RU"/>
        </w:rPr>
      </w:pPr>
      <w:r w:rsidRPr="00E420D0">
        <w:rPr>
          <w:rFonts w:ascii="Times New Roman" w:eastAsia="Calibri" w:hAnsi="Times New Roman" w:cs="Times New Roman"/>
          <w:b/>
          <w:sz w:val="24"/>
          <w:szCs w:val="36"/>
          <w:lang w:val="ru-RU"/>
        </w:rPr>
        <w:t>Директор школе:</w:t>
      </w:r>
    </w:p>
    <w:p w:rsidR="00E420D0" w:rsidRPr="00E420D0" w:rsidRDefault="00E420D0" w:rsidP="004A6E63">
      <w:pPr>
        <w:pStyle w:val="ListParagraph"/>
        <w:spacing w:after="0" w:line="240" w:lineRule="auto"/>
        <w:ind w:left="284" w:right="522"/>
        <w:jc w:val="right"/>
        <w:rPr>
          <w:rFonts w:ascii="Times New Roman" w:eastAsia="Calibri" w:hAnsi="Times New Roman" w:cs="Times New Roman"/>
          <w:b/>
          <w:sz w:val="24"/>
          <w:szCs w:val="36"/>
          <w:lang w:val="ru-RU"/>
        </w:rPr>
      </w:pPr>
      <w:r w:rsidRPr="00E420D0">
        <w:rPr>
          <w:rFonts w:ascii="Times New Roman" w:eastAsia="Calibri" w:hAnsi="Times New Roman" w:cs="Times New Roman"/>
          <w:b/>
          <w:sz w:val="24"/>
          <w:szCs w:val="36"/>
          <w:lang w:val="ru-RU"/>
        </w:rPr>
        <w:t>Јелена Егић</w:t>
      </w:r>
    </w:p>
    <w:p w:rsidR="00E420D0" w:rsidRPr="00E420D0" w:rsidRDefault="00E420D0" w:rsidP="004A6E63">
      <w:pPr>
        <w:pStyle w:val="ListParagraph"/>
        <w:spacing w:after="0" w:line="240" w:lineRule="auto"/>
        <w:ind w:left="284" w:right="522"/>
        <w:rPr>
          <w:rFonts w:ascii="Times New Roman" w:eastAsia="Calibri" w:hAnsi="Times New Roman" w:cs="Times New Roman"/>
          <w:b/>
          <w:sz w:val="36"/>
          <w:szCs w:val="36"/>
          <w:lang w:val="ru-RU"/>
        </w:rPr>
      </w:pPr>
    </w:p>
    <w:p w:rsidR="00E420D0" w:rsidRPr="00E420D0" w:rsidRDefault="00E420D0" w:rsidP="004A6E63">
      <w:pPr>
        <w:pStyle w:val="ListParagraph"/>
        <w:spacing w:after="0" w:line="240" w:lineRule="auto"/>
        <w:ind w:left="284" w:right="522"/>
        <w:jc w:val="right"/>
        <w:rPr>
          <w:rFonts w:ascii="Times New Roman" w:eastAsia="Calibri" w:hAnsi="Times New Roman" w:cs="Times New Roman"/>
          <w:b/>
          <w:sz w:val="24"/>
          <w:lang w:val="sr-Cyrl-CS"/>
        </w:rPr>
      </w:pPr>
      <w:r>
        <w:rPr>
          <w:rFonts w:ascii="Times New Roman" w:eastAsia="Calibri" w:hAnsi="Times New Roman" w:cs="Times New Roman"/>
          <w:b/>
          <w:sz w:val="24"/>
          <w:lang w:val="sr-Cyrl-CS"/>
        </w:rPr>
        <w:t xml:space="preserve">                           </w:t>
      </w:r>
      <w:r w:rsidR="001927F9">
        <w:rPr>
          <w:rFonts w:ascii="Times New Roman" w:eastAsia="Calibri" w:hAnsi="Times New Roman" w:cs="Times New Roman"/>
          <w:b/>
          <w:sz w:val="24"/>
          <w:lang w:val="sr-Cyrl-CS"/>
        </w:rPr>
        <w:t xml:space="preserve">                                            </w:t>
      </w:r>
      <w:r w:rsidRPr="00E420D0">
        <w:rPr>
          <w:rFonts w:ascii="Times New Roman" w:eastAsia="Calibri" w:hAnsi="Times New Roman" w:cs="Times New Roman"/>
          <w:b/>
          <w:sz w:val="24"/>
          <w:lang w:val="sr-Cyrl-CS"/>
        </w:rPr>
        <w:t>Председник Школског одбора</w:t>
      </w:r>
      <w:r>
        <w:rPr>
          <w:rFonts w:ascii="Times New Roman" w:eastAsia="Calibri" w:hAnsi="Times New Roman" w:cs="Times New Roman"/>
          <w:b/>
          <w:sz w:val="24"/>
          <w:lang w:val="sr-Cyrl-CS"/>
        </w:rPr>
        <w:t>:</w:t>
      </w:r>
      <w:r w:rsidRPr="00E420D0">
        <w:rPr>
          <w:rFonts w:ascii="Times New Roman" w:eastAsia="Calibri" w:hAnsi="Times New Roman" w:cs="Times New Roman"/>
          <w:b/>
          <w:sz w:val="24"/>
          <w:lang w:val="sr-Cyrl-CS"/>
        </w:rPr>
        <w:tab/>
      </w:r>
      <w:r w:rsidRPr="00E420D0">
        <w:rPr>
          <w:rFonts w:ascii="Times New Roman" w:eastAsia="Calibri" w:hAnsi="Times New Roman" w:cs="Times New Roman"/>
          <w:b/>
          <w:sz w:val="24"/>
        </w:rPr>
        <w:t xml:space="preserve">                                                                                                   </w:t>
      </w:r>
      <w:r w:rsidRPr="00E420D0">
        <w:rPr>
          <w:rFonts w:ascii="Times New Roman" w:eastAsia="Calibri" w:hAnsi="Times New Roman" w:cs="Times New Roman"/>
          <w:b/>
          <w:sz w:val="24"/>
          <w:lang w:val="sr-Cyrl-CS"/>
        </w:rPr>
        <w:t>Љиљана Мирић</w:t>
      </w:r>
    </w:p>
    <w:p w:rsidR="00527CDD" w:rsidRPr="00CC3FDF" w:rsidRDefault="000225BB" w:rsidP="00D1314D">
      <w:pPr>
        <w:ind w:right="522"/>
      </w:pPr>
      <w:r w:rsidRPr="000225BB">
        <w:t xml:space="preserve">      </w:t>
      </w:r>
      <w:r w:rsidR="0041284B">
        <w:t xml:space="preserve">                          </w:t>
      </w:r>
      <w:r w:rsidR="00E420D0">
        <w:t xml:space="preserve">                                                                </w:t>
      </w:r>
      <w:r w:rsidRPr="000225BB">
        <w:t xml:space="preserve">  </w:t>
      </w:r>
    </w:p>
    <w:sectPr w:rsidR="00527CDD" w:rsidRPr="00CC3FDF" w:rsidSect="00CC3FDF">
      <w:footerReference w:type="default" r:id="rId9"/>
      <w:pgSz w:w="15840" w:h="12240" w:orient="landscape"/>
      <w:pgMar w:top="1276" w:right="1098" w:bottom="851" w:left="1134" w:header="576" w:footer="432"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927" w:rsidRDefault="005E4927" w:rsidP="004C2602">
      <w:pPr>
        <w:spacing w:after="0" w:line="240" w:lineRule="auto"/>
      </w:pPr>
      <w:r>
        <w:separator/>
      </w:r>
    </w:p>
  </w:endnote>
  <w:endnote w:type="continuationSeparator" w:id="0">
    <w:p w:rsidR="005E4927" w:rsidRDefault="005E4927" w:rsidP="004C2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7151245"/>
      <w:docPartObj>
        <w:docPartGallery w:val="Page Numbers (Bottom of Page)"/>
        <w:docPartUnique/>
      </w:docPartObj>
    </w:sdtPr>
    <w:sdtEndPr>
      <w:rPr>
        <w:noProof/>
      </w:rPr>
    </w:sdtEndPr>
    <w:sdtContent>
      <w:p w:rsidR="003204E7" w:rsidRDefault="003204E7">
        <w:pPr>
          <w:pStyle w:val="Footer"/>
          <w:jc w:val="right"/>
        </w:pPr>
        <w:r>
          <w:rPr>
            <w:noProof/>
          </w:rPr>
          <w:fldChar w:fldCharType="begin"/>
        </w:r>
        <w:r>
          <w:rPr>
            <w:noProof/>
          </w:rPr>
          <w:instrText xml:space="preserve"> PAGE   \* MERGEFORMAT </w:instrText>
        </w:r>
        <w:r>
          <w:rPr>
            <w:noProof/>
          </w:rPr>
          <w:fldChar w:fldCharType="separate"/>
        </w:r>
        <w:r w:rsidR="00D1314D">
          <w:rPr>
            <w:noProof/>
          </w:rPr>
          <w:t>27</w:t>
        </w:r>
        <w:r>
          <w:rPr>
            <w:noProof/>
          </w:rPr>
          <w:fldChar w:fldCharType="end"/>
        </w:r>
      </w:p>
    </w:sdtContent>
  </w:sdt>
  <w:p w:rsidR="003204E7" w:rsidRDefault="003204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927" w:rsidRDefault="005E4927" w:rsidP="004C2602">
      <w:pPr>
        <w:spacing w:after="0" w:line="240" w:lineRule="auto"/>
      </w:pPr>
      <w:r>
        <w:separator/>
      </w:r>
    </w:p>
  </w:footnote>
  <w:footnote w:type="continuationSeparator" w:id="0">
    <w:p w:rsidR="005E4927" w:rsidRDefault="005E4927" w:rsidP="004C26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962"/>
    <w:multiLevelType w:val="hybridMultilevel"/>
    <w:tmpl w:val="B9520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D76B6"/>
    <w:multiLevelType w:val="multilevel"/>
    <w:tmpl w:val="E3221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72A6F"/>
    <w:multiLevelType w:val="multilevel"/>
    <w:tmpl w:val="3BE0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31FD8"/>
    <w:multiLevelType w:val="multilevel"/>
    <w:tmpl w:val="D1DA1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7E5AA4"/>
    <w:multiLevelType w:val="hybridMultilevel"/>
    <w:tmpl w:val="B324E5B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18EB31BC"/>
    <w:multiLevelType w:val="hybridMultilevel"/>
    <w:tmpl w:val="EA22D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480280"/>
    <w:multiLevelType w:val="multilevel"/>
    <w:tmpl w:val="21981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5B0BC0"/>
    <w:multiLevelType w:val="multilevel"/>
    <w:tmpl w:val="F71C8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DD6BC6"/>
    <w:multiLevelType w:val="hybridMultilevel"/>
    <w:tmpl w:val="E8744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E32749"/>
    <w:multiLevelType w:val="multilevel"/>
    <w:tmpl w:val="BEAAF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01562F"/>
    <w:multiLevelType w:val="multilevel"/>
    <w:tmpl w:val="3B90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831023"/>
    <w:multiLevelType w:val="hybridMultilevel"/>
    <w:tmpl w:val="5C407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5C7F20"/>
    <w:multiLevelType w:val="multilevel"/>
    <w:tmpl w:val="A080E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A8157E"/>
    <w:multiLevelType w:val="hybridMultilevel"/>
    <w:tmpl w:val="49941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130266"/>
    <w:multiLevelType w:val="hybridMultilevel"/>
    <w:tmpl w:val="6B505734"/>
    <w:lvl w:ilvl="0" w:tplc="1D4C513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4A40D4"/>
    <w:multiLevelType w:val="hybridMultilevel"/>
    <w:tmpl w:val="B156C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66372B"/>
    <w:multiLevelType w:val="multilevel"/>
    <w:tmpl w:val="78723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AD3DEE"/>
    <w:multiLevelType w:val="hybridMultilevel"/>
    <w:tmpl w:val="FD52BBB6"/>
    <w:lvl w:ilvl="0" w:tplc="E85CC674">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906576"/>
    <w:multiLevelType w:val="hybridMultilevel"/>
    <w:tmpl w:val="7C228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0B63ED"/>
    <w:multiLevelType w:val="hybridMultilevel"/>
    <w:tmpl w:val="94120016"/>
    <w:lvl w:ilvl="0" w:tplc="0409000F">
      <w:start w:val="3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1B149F"/>
    <w:multiLevelType w:val="hybridMultilevel"/>
    <w:tmpl w:val="7E46A202"/>
    <w:lvl w:ilvl="0" w:tplc="337EF3DA">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D6278AA"/>
    <w:multiLevelType w:val="multilevel"/>
    <w:tmpl w:val="E392D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FE09D4"/>
    <w:multiLevelType w:val="hybridMultilevel"/>
    <w:tmpl w:val="5B3C8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453CD5"/>
    <w:multiLevelType w:val="hybridMultilevel"/>
    <w:tmpl w:val="1C1A8DBE"/>
    <w:lvl w:ilvl="0" w:tplc="D75A330E">
      <w:start w:val="8"/>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D4679B"/>
    <w:multiLevelType w:val="hybridMultilevel"/>
    <w:tmpl w:val="83F26DF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5" w15:restartNumberingAfterBreak="0">
    <w:nsid w:val="54A46A8E"/>
    <w:multiLevelType w:val="hybridMultilevel"/>
    <w:tmpl w:val="5A726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441706"/>
    <w:multiLevelType w:val="multilevel"/>
    <w:tmpl w:val="0B88A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0A0CB2"/>
    <w:multiLevelType w:val="hybridMultilevel"/>
    <w:tmpl w:val="FAECEAAE"/>
    <w:lvl w:ilvl="0" w:tplc="55DAFC12">
      <w:start w:val="1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B519B1"/>
    <w:multiLevelType w:val="hybridMultilevel"/>
    <w:tmpl w:val="B3182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183B20"/>
    <w:multiLevelType w:val="multilevel"/>
    <w:tmpl w:val="9B964CB8"/>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F125772"/>
    <w:multiLevelType w:val="hybridMultilevel"/>
    <w:tmpl w:val="AF667BFC"/>
    <w:lvl w:ilvl="0" w:tplc="86C601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0F11669"/>
    <w:multiLevelType w:val="multilevel"/>
    <w:tmpl w:val="F5543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7E7508"/>
    <w:multiLevelType w:val="multilevel"/>
    <w:tmpl w:val="FFB45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EC564F"/>
    <w:multiLevelType w:val="hybridMultilevel"/>
    <w:tmpl w:val="8420220A"/>
    <w:lvl w:ilvl="0" w:tplc="6E589680">
      <w:start w:val="1"/>
      <w:numFmt w:val="decimal"/>
      <w:lvlText w:val="%1."/>
      <w:lvlJc w:val="left"/>
      <w:pPr>
        <w:tabs>
          <w:tab w:val="num" w:pos="780"/>
        </w:tabs>
        <w:ind w:left="780" w:hanging="360"/>
      </w:pPr>
      <w:rPr>
        <w:rFonts w:hint="default"/>
      </w:rPr>
    </w:lvl>
    <w:lvl w:ilvl="1" w:tplc="21646898">
      <w:start w:val="1"/>
      <w:numFmt w:val="bullet"/>
      <w:lvlText w:val=""/>
      <w:lvlJc w:val="left"/>
      <w:pPr>
        <w:tabs>
          <w:tab w:val="num" w:pos="1500"/>
        </w:tabs>
        <w:ind w:left="1500" w:hanging="360"/>
      </w:pPr>
      <w:rPr>
        <w:rFonts w:ascii="Symbol" w:eastAsia="Times New Roman" w:hAnsi="Symbol" w:cs="Times New Roman" w:hint="default"/>
      </w:rPr>
    </w:lvl>
    <w:lvl w:ilvl="2" w:tplc="0409001B">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4" w15:restartNumberingAfterBreak="0">
    <w:nsid w:val="78F064DC"/>
    <w:multiLevelType w:val="hybridMultilevel"/>
    <w:tmpl w:val="6E0888A4"/>
    <w:lvl w:ilvl="0" w:tplc="7F22D484">
      <w:start w:val="1"/>
      <w:numFmt w:val="decimal"/>
      <w:lvlText w:val="%1."/>
      <w:lvlJc w:val="left"/>
      <w:pPr>
        <w:ind w:left="644" w:hanging="360"/>
      </w:pPr>
      <w:rPr>
        <w:rFonts w:hint="default"/>
        <w:b w:val="0"/>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num w:numId="1">
    <w:abstractNumId w:val="5"/>
  </w:num>
  <w:num w:numId="2">
    <w:abstractNumId w:val="17"/>
  </w:num>
  <w:num w:numId="3">
    <w:abstractNumId w:val="14"/>
  </w:num>
  <w:num w:numId="4">
    <w:abstractNumId w:val="34"/>
  </w:num>
  <w:num w:numId="5">
    <w:abstractNumId w:val="15"/>
  </w:num>
  <w:num w:numId="6">
    <w:abstractNumId w:val="30"/>
  </w:num>
  <w:num w:numId="7">
    <w:abstractNumId w:val="25"/>
  </w:num>
  <w:num w:numId="8">
    <w:abstractNumId w:val="27"/>
  </w:num>
  <w:num w:numId="9">
    <w:abstractNumId w:val="23"/>
  </w:num>
  <w:num w:numId="10">
    <w:abstractNumId w:val="4"/>
  </w:num>
  <w:num w:numId="11">
    <w:abstractNumId w:val="18"/>
  </w:num>
  <w:num w:numId="12">
    <w:abstractNumId w:val="11"/>
  </w:num>
  <w:num w:numId="13">
    <w:abstractNumId w:val="8"/>
  </w:num>
  <w:num w:numId="14">
    <w:abstractNumId w:val="20"/>
  </w:num>
  <w:num w:numId="15">
    <w:abstractNumId w:val="24"/>
  </w:num>
  <w:num w:numId="16">
    <w:abstractNumId w:val="19"/>
  </w:num>
  <w:num w:numId="17">
    <w:abstractNumId w:val="33"/>
  </w:num>
  <w:num w:numId="18">
    <w:abstractNumId w:val="22"/>
  </w:num>
  <w:num w:numId="19">
    <w:abstractNumId w:val="0"/>
  </w:num>
  <w:num w:numId="20">
    <w:abstractNumId w:val="21"/>
  </w:num>
  <w:num w:numId="21">
    <w:abstractNumId w:val="2"/>
  </w:num>
  <w:num w:numId="22">
    <w:abstractNumId w:val="6"/>
  </w:num>
  <w:num w:numId="23">
    <w:abstractNumId w:val="9"/>
  </w:num>
  <w:num w:numId="24">
    <w:abstractNumId w:val="1"/>
  </w:num>
  <w:num w:numId="25">
    <w:abstractNumId w:val="32"/>
  </w:num>
  <w:num w:numId="26">
    <w:abstractNumId w:val="7"/>
  </w:num>
  <w:num w:numId="27">
    <w:abstractNumId w:val="3"/>
  </w:num>
  <w:num w:numId="28">
    <w:abstractNumId w:val="16"/>
  </w:num>
  <w:num w:numId="29">
    <w:abstractNumId w:val="29"/>
  </w:num>
  <w:num w:numId="30">
    <w:abstractNumId w:val="10"/>
  </w:num>
  <w:num w:numId="31">
    <w:abstractNumId w:val="31"/>
  </w:num>
  <w:num w:numId="32">
    <w:abstractNumId w:val="28"/>
  </w:num>
  <w:num w:numId="33">
    <w:abstractNumId w:val="12"/>
  </w:num>
  <w:num w:numId="34">
    <w:abstractNumId w:val="13"/>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66085"/>
    <w:rsid w:val="00000041"/>
    <w:rsid w:val="000004A4"/>
    <w:rsid w:val="00001FCD"/>
    <w:rsid w:val="00006587"/>
    <w:rsid w:val="00015443"/>
    <w:rsid w:val="000166B5"/>
    <w:rsid w:val="000225BB"/>
    <w:rsid w:val="00024865"/>
    <w:rsid w:val="00025382"/>
    <w:rsid w:val="00026B79"/>
    <w:rsid w:val="00032954"/>
    <w:rsid w:val="000524A7"/>
    <w:rsid w:val="0005266F"/>
    <w:rsid w:val="00067F5D"/>
    <w:rsid w:val="00072399"/>
    <w:rsid w:val="00075FA7"/>
    <w:rsid w:val="00087C90"/>
    <w:rsid w:val="00087E90"/>
    <w:rsid w:val="00091767"/>
    <w:rsid w:val="00091FF3"/>
    <w:rsid w:val="000A7380"/>
    <w:rsid w:val="000C7B6B"/>
    <w:rsid w:val="000D51CB"/>
    <w:rsid w:val="000E193C"/>
    <w:rsid w:val="000E3C92"/>
    <w:rsid w:val="000F43B2"/>
    <w:rsid w:val="001017CB"/>
    <w:rsid w:val="00103C9B"/>
    <w:rsid w:val="00116575"/>
    <w:rsid w:val="00132A3D"/>
    <w:rsid w:val="001351BA"/>
    <w:rsid w:val="001430A9"/>
    <w:rsid w:val="00143A0A"/>
    <w:rsid w:val="0015122B"/>
    <w:rsid w:val="00166B9A"/>
    <w:rsid w:val="001927F9"/>
    <w:rsid w:val="00193B56"/>
    <w:rsid w:val="001A639F"/>
    <w:rsid w:val="001D5C1F"/>
    <w:rsid w:val="001E142E"/>
    <w:rsid w:val="001F4E48"/>
    <w:rsid w:val="002064DD"/>
    <w:rsid w:val="00226A53"/>
    <w:rsid w:val="002274A8"/>
    <w:rsid w:val="00233097"/>
    <w:rsid w:val="00250079"/>
    <w:rsid w:val="0025132F"/>
    <w:rsid w:val="00254173"/>
    <w:rsid w:val="0026144C"/>
    <w:rsid w:val="00264C3D"/>
    <w:rsid w:val="00281A77"/>
    <w:rsid w:val="002831C1"/>
    <w:rsid w:val="002837F8"/>
    <w:rsid w:val="00296B22"/>
    <w:rsid w:val="002A2230"/>
    <w:rsid w:val="002B5EF6"/>
    <w:rsid w:val="002C621A"/>
    <w:rsid w:val="002C7424"/>
    <w:rsid w:val="002D651C"/>
    <w:rsid w:val="002D6B7D"/>
    <w:rsid w:val="002F0F44"/>
    <w:rsid w:val="002F6632"/>
    <w:rsid w:val="00311700"/>
    <w:rsid w:val="00312852"/>
    <w:rsid w:val="00312DA0"/>
    <w:rsid w:val="003204E7"/>
    <w:rsid w:val="003217F0"/>
    <w:rsid w:val="00321805"/>
    <w:rsid w:val="00321DE6"/>
    <w:rsid w:val="003315BB"/>
    <w:rsid w:val="00341565"/>
    <w:rsid w:val="0034239F"/>
    <w:rsid w:val="00344573"/>
    <w:rsid w:val="003460AE"/>
    <w:rsid w:val="00347B08"/>
    <w:rsid w:val="00365D0B"/>
    <w:rsid w:val="0036750A"/>
    <w:rsid w:val="00372DD1"/>
    <w:rsid w:val="00375704"/>
    <w:rsid w:val="00376585"/>
    <w:rsid w:val="00385704"/>
    <w:rsid w:val="003A040D"/>
    <w:rsid w:val="003B6E0B"/>
    <w:rsid w:val="003B6EB5"/>
    <w:rsid w:val="003E1871"/>
    <w:rsid w:val="003F3B50"/>
    <w:rsid w:val="003F3DCE"/>
    <w:rsid w:val="003F7339"/>
    <w:rsid w:val="00406715"/>
    <w:rsid w:val="0041284B"/>
    <w:rsid w:val="00412BC1"/>
    <w:rsid w:val="004169A7"/>
    <w:rsid w:val="0042163A"/>
    <w:rsid w:val="0042290B"/>
    <w:rsid w:val="004457A3"/>
    <w:rsid w:val="00447268"/>
    <w:rsid w:val="00453C17"/>
    <w:rsid w:val="00454AFB"/>
    <w:rsid w:val="00457985"/>
    <w:rsid w:val="00457C85"/>
    <w:rsid w:val="00462393"/>
    <w:rsid w:val="00464B44"/>
    <w:rsid w:val="00473C84"/>
    <w:rsid w:val="00482068"/>
    <w:rsid w:val="00484E22"/>
    <w:rsid w:val="00485D57"/>
    <w:rsid w:val="00486E86"/>
    <w:rsid w:val="00486F2B"/>
    <w:rsid w:val="004A6E63"/>
    <w:rsid w:val="004C08D9"/>
    <w:rsid w:val="004C1B0C"/>
    <w:rsid w:val="004C1EF3"/>
    <w:rsid w:val="004C2602"/>
    <w:rsid w:val="004C344E"/>
    <w:rsid w:val="004D0134"/>
    <w:rsid w:val="004D68FB"/>
    <w:rsid w:val="004D7E11"/>
    <w:rsid w:val="004F292A"/>
    <w:rsid w:val="004F7148"/>
    <w:rsid w:val="00504A04"/>
    <w:rsid w:val="005061AC"/>
    <w:rsid w:val="005076CE"/>
    <w:rsid w:val="00526EEE"/>
    <w:rsid w:val="0052730D"/>
    <w:rsid w:val="00527CDD"/>
    <w:rsid w:val="0053106D"/>
    <w:rsid w:val="00532E23"/>
    <w:rsid w:val="0053346A"/>
    <w:rsid w:val="0053395B"/>
    <w:rsid w:val="00542911"/>
    <w:rsid w:val="00547C7C"/>
    <w:rsid w:val="00550FCE"/>
    <w:rsid w:val="005552A8"/>
    <w:rsid w:val="005800AC"/>
    <w:rsid w:val="00580C04"/>
    <w:rsid w:val="005A0EFF"/>
    <w:rsid w:val="005A4AED"/>
    <w:rsid w:val="005A5AC6"/>
    <w:rsid w:val="005B06A5"/>
    <w:rsid w:val="005D717F"/>
    <w:rsid w:val="005E4927"/>
    <w:rsid w:val="005F18BF"/>
    <w:rsid w:val="005F6994"/>
    <w:rsid w:val="00605237"/>
    <w:rsid w:val="006065C1"/>
    <w:rsid w:val="00606F1F"/>
    <w:rsid w:val="0062363D"/>
    <w:rsid w:val="00624ABF"/>
    <w:rsid w:val="00636ACA"/>
    <w:rsid w:val="0065714E"/>
    <w:rsid w:val="006A7499"/>
    <w:rsid w:val="006B01AF"/>
    <w:rsid w:val="006C124D"/>
    <w:rsid w:val="006C2D2D"/>
    <w:rsid w:val="006C62E7"/>
    <w:rsid w:val="006C6E8A"/>
    <w:rsid w:val="006D1B51"/>
    <w:rsid w:val="006E3D65"/>
    <w:rsid w:val="00705723"/>
    <w:rsid w:val="0071528C"/>
    <w:rsid w:val="00716465"/>
    <w:rsid w:val="0071711F"/>
    <w:rsid w:val="007222B5"/>
    <w:rsid w:val="0072670E"/>
    <w:rsid w:val="00742FF4"/>
    <w:rsid w:val="0075332E"/>
    <w:rsid w:val="0076529A"/>
    <w:rsid w:val="00767DF6"/>
    <w:rsid w:val="00770F22"/>
    <w:rsid w:val="00772FDB"/>
    <w:rsid w:val="00777509"/>
    <w:rsid w:val="0079204D"/>
    <w:rsid w:val="00797D23"/>
    <w:rsid w:val="007A5441"/>
    <w:rsid w:val="007B6409"/>
    <w:rsid w:val="007B7560"/>
    <w:rsid w:val="007D0C9D"/>
    <w:rsid w:val="007D3062"/>
    <w:rsid w:val="007E1D0A"/>
    <w:rsid w:val="007E2180"/>
    <w:rsid w:val="007E2D57"/>
    <w:rsid w:val="007F3A0B"/>
    <w:rsid w:val="007F616D"/>
    <w:rsid w:val="00807168"/>
    <w:rsid w:val="0081157F"/>
    <w:rsid w:val="00813963"/>
    <w:rsid w:val="008322BA"/>
    <w:rsid w:val="00837734"/>
    <w:rsid w:val="00852402"/>
    <w:rsid w:val="00857CEF"/>
    <w:rsid w:val="00876BA3"/>
    <w:rsid w:val="00884DE7"/>
    <w:rsid w:val="00892380"/>
    <w:rsid w:val="008A15A1"/>
    <w:rsid w:val="008C743F"/>
    <w:rsid w:val="008C76B0"/>
    <w:rsid w:val="008D294F"/>
    <w:rsid w:val="008E4ABB"/>
    <w:rsid w:val="008F63B1"/>
    <w:rsid w:val="00901961"/>
    <w:rsid w:val="00905773"/>
    <w:rsid w:val="009069AF"/>
    <w:rsid w:val="00917839"/>
    <w:rsid w:val="009628CF"/>
    <w:rsid w:val="0096437C"/>
    <w:rsid w:val="00976970"/>
    <w:rsid w:val="009846F9"/>
    <w:rsid w:val="009917D8"/>
    <w:rsid w:val="00993013"/>
    <w:rsid w:val="00993AF0"/>
    <w:rsid w:val="009A14F0"/>
    <w:rsid w:val="009B21D9"/>
    <w:rsid w:val="009B2B9D"/>
    <w:rsid w:val="009B514C"/>
    <w:rsid w:val="009C79D0"/>
    <w:rsid w:val="009D3C67"/>
    <w:rsid w:val="009E4120"/>
    <w:rsid w:val="009E4954"/>
    <w:rsid w:val="00A013D3"/>
    <w:rsid w:val="00A16343"/>
    <w:rsid w:val="00A1684F"/>
    <w:rsid w:val="00A271C3"/>
    <w:rsid w:val="00A546EE"/>
    <w:rsid w:val="00A65583"/>
    <w:rsid w:val="00A65FCC"/>
    <w:rsid w:val="00A72574"/>
    <w:rsid w:val="00A72F1C"/>
    <w:rsid w:val="00A73BEE"/>
    <w:rsid w:val="00A75C4A"/>
    <w:rsid w:val="00A83F57"/>
    <w:rsid w:val="00AA24E6"/>
    <w:rsid w:val="00AC7D2D"/>
    <w:rsid w:val="00AD07C8"/>
    <w:rsid w:val="00AE6BA1"/>
    <w:rsid w:val="00B00594"/>
    <w:rsid w:val="00B005CD"/>
    <w:rsid w:val="00B00BF9"/>
    <w:rsid w:val="00B05822"/>
    <w:rsid w:val="00B05DD5"/>
    <w:rsid w:val="00B16D0D"/>
    <w:rsid w:val="00B23C87"/>
    <w:rsid w:val="00B24048"/>
    <w:rsid w:val="00B32F39"/>
    <w:rsid w:val="00B33FCF"/>
    <w:rsid w:val="00B53FEE"/>
    <w:rsid w:val="00B5470E"/>
    <w:rsid w:val="00B64EAF"/>
    <w:rsid w:val="00B65DE9"/>
    <w:rsid w:val="00B708D3"/>
    <w:rsid w:val="00B73245"/>
    <w:rsid w:val="00B746EF"/>
    <w:rsid w:val="00B779BD"/>
    <w:rsid w:val="00B811C3"/>
    <w:rsid w:val="00B81ABD"/>
    <w:rsid w:val="00B86177"/>
    <w:rsid w:val="00B96405"/>
    <w:rsid w:val="00B97ECB"/>
    <w:rsid w:val="00BA4C7E"/>
    <w:rsid w:val="00BB28CD"/>
    <w:rsid w:val="00BC2214"/>
    <w:rsid w:val="00BC6438"/>
    <w:rsid w:val="00BE3DBD"/>
    <w:rsid w:val="00BE5CED"/>
    <w:rsid w:val="00BE6B8F"/>
    <w:rsid w:val="00C04680"/>
    <w:rsid w:val="00C13A7F"/>
    <w:rsid w:val="00C51FB0"/>
    <w:rsid w:val="00C53C3D"/>
    <w:rsid w:val="00C72D3B"/>
    <w:rsid w:val="00C8696A"/>
    <w:rsid w:val="00C9299F"/>
    <w:rsid w:val="00C94BE3"/>
    <w:rsid w:val="00CA51F6"/>
    <w:rsid w:val="00CB16B7"/>
    <w:rsid w:val="00CC3FDF"/>
    <w:rsid w:val="00CC6F43"/>
    <w:rsid w:val="00CF0387"/>
    <w:rsid w:val="00D05516"/>
    <w:rsid w:val="00D1314D"/>
    <w:rsid w:val="00D218ED"/>
    <w:rsid w:val="00D21D48"/>
    <w:rsid w:val="00D25E49"/>
    <w:rsid w:val="00D40377"/>
    <w:rsid w:val="00D512DE"/>
    <w:rsid w:val="00D66085"/>
    <w:rsid w:val="00D67D52"/>
    <w:rsid w:val="00D735CA"/>
    <w:rsid w:val="00D805D0"/>
    <w:rsid w:val="00D84B86"/>
    <w:rsid w:val="00D95AD9"/>
    <w:rsid w:val="00DA23B2"/>
    <w:rsid w:val="00DB0384"/>
    <w:rsid w:val="00DB7C67"/>
    <w:rsid w:val="00DC3B13"/>
    <w:rsid w:val="00DC4083"/>
    <w:rsid w:val="00DD0DC5"/>
    <w:rsid w:val="00DE1CF8"/>
    <w:rsid w:val="00DE2C52"/>
    <w:rsid w:val="00E04FAA"/>
    <w:rsid w:val="00E1022C"/>
    <w:rsid w:val="00E122E7"/>
    <w:rsid w:val="00E2084E"/>
    <w:rsid w:val="00E420D0"/>
    <w:rsid w:val="00E50579"/>
    <w:rsid w:val="00E51712"/>
    <w:rsid w:val="00E86317"/>
    <w:rsid w:val="00EA34FB"/>
    <w:rsid w:val="00EA3BD7"/>
    <w:rsid w:val="00EA414A"/>
    <w:rsid w:val="00EA459B"/>
    <w:rsid w:val="00EA7316"/>
    <w:rsid w:val="00EB2691"/>
    <w:rsid w:val="00EC0A84"/>
    <w:rsid w:val="00ED62BC"/>
    <w:rsid w:val="00EE398B"/>
    <w:rsid w:val="00EF1879"/>
    <w:rsid w:val="00EF2197"/>
    <w:rsid w:val="00EF339D"/>
    <w:rsid w:val="00EF60FE"/>
    <w:rsid w:val="00EF7377"/>
    <w:rsid w:val="00F317DA"/>
    <w:rsid w:val="00F50024"/>
    <w:rsid w:val="00F53393"/>
    <w:rsid w:val="00F61C00"/>
    <w:rsid w:val="00F63236"/>
    <w:rsid w:val="00F70222"/>
    <w:rsid w:val="00F82521"/>
    <w:rsid w:val="00FA26C1"/>
    <w:rsid w:val="00FB0951"/>
    <w:rsid w:val="00FB4461"/>
    <w:rsid w:val="00FC0572"/>
    <w:rsid w:val="00FC30D9"/>
    <w:rsid w:val="00FC3557"/>
    <w:rsid w:val="00FE6BF6"/>
    <w:rsid w:val="00FF0148"/>
    <w:rsid w:val="00FF0D37"/>
    <w:rsid w:val="00FF3C0D"/>
    <w:rsid w:val="00FF4A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617B57-CBE4-40FA-B083-F6CEF3E90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041"/>
  </w:style>
  <w:style w:type="paragraph" w:styleId="Heading2">
    <w:name w:val="heading 2"/>
    <w:basedOn w:val="Normal"/>
    <w:next w:val="Normal"/>
    <w:link w:val="Heading2Char"/>
    <w:uiPriority w:val="9"/>
    <w:semiHidden/>
    <w:unhideWhenUsed/>
    <w:qFormat/>
    <w:rsid w:val="00143A0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D3C6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A6558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7CDD"/>
    <w:pPr>
      <w:ind w:left="720"/>
      <w:contextualSpacing/>
    </w:pPr>
  </w:style>
  <w:style w:type="paragraph" w:styleId="Header">
    <w:name w:val="header"/>
    <w:basedOn w:val="Normal"/>
    <w:link w:val="HeaderChar"/>
    <w:uiPriority w:val="99"/>
    <w:unhideWhenUsed/>
    <w:rsid w:val="004C2602"/>
    <w:pPr>
      <w:tabs>
        <w:tab w:val="center" w:pos="4703"/>
        <w:tab w:val="right" w:pos="9406"/>
      </w:tabs>
      <w:spacing w:after="0" w:line="240" w:lineRule="auto"/>
    </w:pPr>
  </w:style>
  <w:style w:type="character" w:customStyle="1" w:styleId="HeaderChar">
    <w:name w:val="Header Char"/>
    <w:basedOn w:val="DefaultParagraphFont"/>
    <w:link w:val="Header"/>
    <w:uiPriority w:val="99"/>
    <w:rsid w:val="004C2602"/>
  </w:style>
  <w:style w:type="paragraph" w:styleId="Footer">
    <w:name w:val="footer"/>
    <w:basedOn w:val="Normal"/>
    <w:link w:val="FooterChar"/>
    <w:uiPriority w:val="99"/>
    <w:unhideWhenUsed/>
    <w:rsid w:val="004C2602"/>
    <w:pPr>
      <w:tabs>
        <w:tab w:val="center" w:pos="4703"/>
        <w:tab w:val="right" w:pos="9406"/>
      </w:tabs>
      <w:spacing w:after="0" w:line="240" w:lineRule="auto"/>
    </w:pPr>
  </w:style>
  <w:style w:type="character" w:customStyle="1" w:styleId="FooterChar">
    <w:name w:val="Footer Char"/>
    <w:basedOn w:val="DefaultParagraphFont"/>
    <w:link w:val="Footer"/>
    <w:uiPriority w:val="99"/>
    <w:rsid w:val="004C2602"/>
  </w:style>
  <w:style w:type="paragraph" w:styleId="BalloonText">
    <w:name w:val="Balloon Text"/>
    <w:basedOn w:val="Normal"/>
    <w:link w:val="BalloonTextChar"/>
    <w:uiPriority w:val="99"/>
    <w:semiHidden/>
    <w:unhideWhenUsed/>
    <w:rsid w:val="00EF60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0FE"/>
    <w:rPr>
      <w:rFonts w:ascii="Tahoma" w:hAnsi="Tahoma" w:cs="Tahoma"/>
      <w:sz w:val="16"/>
      <w:szCs w:val="16"/>
    </w:rPr>
  </w:style>
  <w:style w:type="character" w:styleId="Hyperlink">
    <w:name w:val="Hyperlink"/>
    <w:basedOn w:val="DefaultParagraphFont"/>
    <w:uiPriority w:val="99"/>
    <w:unhideWhenUsed/>
    <w:rsid w:val="009628CF"/>
    <w:rPr>
      <w:color w:val="0000FF" w:themeColor="hyperlink"/>
      <w:u w:val="single"/>
    </w:rPr>
  </w:style>
  <w:style w:type="table" w:customStyle="1" w:styleId="TableGrid1">
    <w:name w:val="Table Grid1"/>
    <w:basedOn w:val="TableNormal"/>
    <w:next w:val="TableGrid"/>
    <w:uiPriority w:val="39"/>
    <w:rsid w:val="00550FCE"/>
    <w:pPr>
      <w:widowControl w:val="0"/>
      <w:autoSpaceDE w:val="0"/>
      <w:autoSpaceDN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A65583"/>
    <w:rPr>
      <w:rFonts w:ascii="Times New Roman" w:eastAsia="Times New Roman" w:hAnsi="Times New Roman" w:cs="Times New Roman"/>
      <w:b/>
      <w:bCs/>
      <w:sz w:val="24"/>
      <w:szCs w:val="24"/>
    </w:rPr>
  </w:style>
  <w:style w:type="paragraph" w:styleId="NormalWeb">
    <w:name w:val="Normal (Web)"/>
    <w:basedOn w:val="Normal"/>
    <w:uiPriority w:val="99"/>
    <w:unhideWhenUsed/>
    <w:rsid w:val="00A655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5583"/>
    <w:rPr>
      <w:b/>
      <w:bCs/>
    </w:rPr>
  </w:style>
  <w:style w:type="character" w:customStyle="1" w:styleId="Heading3Char">
    <w:name w:val="Heading 3 Char"/>
    <w:basedOn w:val="DefaultParagraphFont"/>
    <w:link w:val="Heading3"/>
    <w:uiPriority w:val="9"/>
    <w:rsid w:val="009D3C67"/>
    <w:rPr>
      <w:rFonts w:asciiTheme="majorHAnsi" w:eastAsiaTheme="majorEastAsia" w:hAnsiTheme="majorHAnsi" w:cstheme="majorBidi"/>
      <w:b/>
      <w:bCs/>
      <w:color w:val="4F81BD" w:themeColor="accent1"/>
    </w:rPr>
  </w:style>
  <w:style w:type="table" w:customStyle="1" w:styleId="LightShading1">
    <w:name w:val="Light Shading1"/>
    <w:basedOn w:val="TableNormal"/>
    <w:uiPriority w:val="60"/>
    <w:rsid w:val="005552A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2Char">
    <w:name w:val="Heading 2 Char"/>
    <w:basedOn w:val="DefaultParagraphFont"/>
    <w:link w:val="Heading2"/>
    <w:uiPriority w:val="9"/>
    <w:semiHidden/>
    <w:rsid w:val="00143A0A"/>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4569">
      <w:bodyDiv w:val="1"/>
      <w:marLeft w:val="0"/>
      <w:marRight w:val="0"/>
      <w:marTop w:val="0"/>
      <w:marBottom w:val="0"/>
      <w:divBdr>
        <w:top w:val="none" w:sz="0" w:space="0" w:color="auto"/>
        <w:left w:val="none" w:sz="0" w:space="0" w:color="auto"/>
        <w:bottom w:val="none" w:sz="0" w:space="0" w:color="auto"/>
        <w:right w:val="none" w:sz="0" w:space="0" w:color="auto"/>
      </w:divBdr>
    </w:div>
    <w:div w:id="67270496">
      <w:bodyDiv w:val="1"/>
      <w:marLeft w:val="0"/>
      <w:marRight w:val="0"/>
      <w:marTop w:val="0"/>
      <w:marBottom w:val="0"/>
      <w:divBdr>
        <w:top w:val="none" w:sz="0" w:space="0" w:color="auto"/>
        <w:left w:val="none" w:sz="0" w:space="0" w:color="auto"/>
        <w:bottom w:val="none" w:sz="0" w:space="0" w:color="auto"/>
        <w:right w:val="none" w:sz="0" w:space="0" w:color="auto"/>
      </w:divBdr>
    </w:div>
    <w:div w:id="90318223">
      <w:bodyDiv w:val="1"/>
      <w:marLeft w:val="0"/>
      <w:marRight w:val="0"/>
      <w:marTop w:val="0"/>
      <w:marBottom w:val="0"/>
      <w:divBdr>
        <w:top w:val="none" w:sz="0" w:space="0" w:color="auto"/>
        <w:left w:val="none" w:sz="0" w:space="0" w:color="auto"/>
        <w:bottom w:val="none" w:sz="0" w:space="0" w:color="auto"/>
        <w:right w:val="none" w:sz="0" w:space="0" w:color="auto"/>
      </w:divBdr>
    </w:div>
    <w:div w:id="745807359">
      <w:bodyDiv w:val="1"/>
      <w:marLeft w:val="0"/>
      <w:marRight w:val="0"/>
      <w:marTop w:val="0"/>
      <w:marBottom w:val="0"/>
      <w:divBdr>
        <w:top w:val="none" w:sz="0" w:space="0" w:color="auto"/>
        <w:left w:val="none" w:sz="0" w:space="0" w:color="auto"/>
        <w:bottom w:val="none" w:sz="0" w:space="0" w:color="auto"/>
        <w:right w:val="none" w:sz="0" w:space="0" w:color="auto"/>
      </w:divBdr>
    </w:div>
    <w:div w:id="910693967">
      <w:bodyDiv w:val="1"/>
      <w:marLeft w:val="0"/>
      <w:marRight w:val="0"/>
      <w:marTop w:val="0"/>
      <w:marBottom w:val="0"/>
      <w:divBdr>
        <w:top w:val="none" w:sz="0" w:space="0" w:color="auto"/>
        <w:left w:val="none" w:sz="0" w:space="0" w:color="auto"/>
        <w:bottom w:val="none" w:sz="0" w:space="0" w:color="auto"/>
        <w:right w:val="none" w:sz="0" w:space="0" w:color="auto"/>
      </w:divBdr>
    </w:div>
    <w:div w:id="1246308292">
      <w:bodyDiv w:val="1"/>
      <w:marLeft w:val="0"/>
      <w:marRight w:val="0"/>
      <w:marTop w:val="0"/>
      <w:marBottom w:val="0"/>
      <w:divBdr>
        <w:top w:val="none" w:sz="0" w:space="0" w:color="auto"/>
        <w:left w:val="none" w:sz="0" w:space="0" w:color="auto"/>
        <w:bottom w:val="none" w:sz="0" w:space="0" w:color="auto"/>
        <w:right w:val="none" w:sz="0" w:space="0" w:color="auto"/>
      </w:divBdr>
      <w:divsChild>
        <w:div w:id="640158901">
          <w:marLeft w:val="0"/>
          <w:marRight w:val="0"/>
          <w:marTop w:val="0"/>
          <w:marBottom w:val="0"/>
          <w:divBdr>
            <w:top w:val="none" w:sz="0" w:space="0" w:color="auto"/>
            <w:left w:val="none" w:sz="0" w:space="0" w:color="auto"/>
            <w:bottom w:val="none" w:sz="0" w:space="0" w:color="auto"/>
            <w:right w:val="none" w:sz="0" w:space="0" w:color="auto"/>
          </w:divBdr>
          <w:divsChild>
            <w:div w:id="1996252795">
              <w:marLeft w:val="0"/>
              <w:marRight w:val="0"/>
              <w:marTop w:val="0"/>
              <w:marBottom w:val="0"/>
              <w:divBdr>
                <w:top w:val="none" w:sz="0" w:space="0" w:color="auto"/>
                <w:left w:val="none" w:sz="0" w:space="0" w:color="auto"/>
                <w:bottom w:val="none" w:sz="0" w:space="0" w:color="auto"/>
                <w:right w:val="none" w:sz="0" w:space="0" w:color="auto"/>
              </w:divBdr>
              <w:divsChild>
                <w:div w:id="1552496083">
                  <w:marLeft w:val="0"/>
                  <w:marRight w:val="0"/>
                  <w:marTop w:val="0"/>
                  <w:marBottom w:val="0"/>
                  <w:divBdr>
                    <w:top w:val="none" w:sz="0" w:space="0" w:color="auto"/>
                    <w:left w:val="none" w:sz="0" w:space="0" w:color="auto"/>
                    <w:bottom w:val="none" w:sz="0" w:space="0" w:color="auto"/>
                    <w:right w:val="none" w:sz="0" w:space="0" w:color="auto"/>
                  </w:divBdr>
                  <w:divsChild>
                    <w:div w:id="763770866">
                      <w:marLeft w:val="0"/>
                      <w:marRight w:val="0"/>
                      <w:marTop w:val="0"/>
                      <w:marBottom w:val="0"/>
                      <w:divBdr>
                        <w:top w:val="none" w:sz="0" w:space="0" w:color="auto"/>
                        <w:left w:val="none" w:sz="0" w:space="0" w:color="auto"/>
                        <w:bottom w:val="none" w:sz="0" w:space="0" w:color="auto"/>
                        <w:right w:val="none" w:sz="0" w:space="0" w:color="auto"/>
                      </w:divBdr>
                      <w:divsChild>
                        <w:div w:id="1916427378">
                          <w:marLeft w:val="0"/>
                          <w:marRight w:val="0"/>
                          <w:marTop w:val="0"/>
                          <w:marBottom w:val="0"/>
                          <w:divBdr>
                            <w:top w:val="none" w:sz="0" w:space="0" w:color="auto"/>
                            <w:left w:val="none" w:sz="0" w:space="0" w:color="auto"/>
                            <w:bottom w:val="none" w:sz="0" w:space="0" w:color="auto"/>
                            <w:right w:val="none" w:sz="0" w:space="0" w:color="auto"/>
                          </w:divBdr>
                          <w:divsChild>
                            <w:div w:id="180045802">
                              <w:marLeft w:val="0"/>
                              <w:marRight w:val="0"/>
                              <w:marTop w:val="0"/>
                              <w:marBottom w:val="0"/>
                              <w:divBdr>
                                <w:top w:val="none" w:sz="0" w:space="0" w:color="auto"/>
                                <w:left w:val="none" w:sz="0" w:space="0" w:color="auto"/>
                                <w:bottom w:val="none" w:sz="0" w:space="0" w:color="auto"/>
                                <w:right w:val="none" w:sz="0" w:space="0" w:color="auto"/>
                              </w:divBdr>
                              <w:divsChild>
                                <w:div w:id="619796396">
                                  <w:marLeft w:val="0"/>
                                  <w:marRight w:val="0"/>
                                  <w:marTop w:val="0"/>
                                  <w:marBottom w:val="0"/>
                                  <w:divBdr>
                                    <w:top w:val="none" w:sz="0" w:space="0" w:color="auto"/>
                                    <w:left w:val="none" w:sz="0" w:space="0" w:color="auto"/>
                                    <w:bottom w:val="none" w:sz="0" w:space="0" w:color="auto"/>
                                    <w:right w:val="none" w:sz="0" w:space="0" w:color="auto"/>
                                  </w:divBdr>
                                  <w:divsChild>
                                    <w:div w:id="1588536003">
                                      <w:marLeft w:val="0"/>
                                      <w:marRight w:val="0"/>
                                      <w:marTop w:val="0"/>
                                      <w:marBottom w:val="0"/>
                                      <w:divBdr>
                                        <w:top w:val="none" w:sz="0" w:space="0" w:color="auto"/>
                                        <w:left w:val="none" w:sz="0" w:space="0" w:color="auto"/>
                                        <w:bottom w:val="none" w:sz="0" w:space="0" w:color="auto"/>
                                        <w:right w:val="none" w:sz="0" w:space="0" w:color="auto"/>
                                      </w:divBdr>
                                      <w:divsChild>
                                        <w:div w:id="1028916123">
                                          <w:marLeft w:val="0"/>
                                          <w:marRight w:val="0"/>
                                          <w:marTop w:val="0"/>
                                          <w:marBottom w:val="0"/>
                                          <w:divBdr>
                                            <w:top w:val="none" w:sz="0" w:space="0" w:color="auto"/>
                                            <w:left w:val="none" w:sz="0" w:space="0" w:color="auto"/>
                                            <w:bottom w:val="none" w:sz="0" w:space="0" w:color="auto"/>
                                            <w:right w:val="none" w:sz="0" w:space="0" w:color="auto"/>
                                          </w:divBdr>
                                          <w:divsChild>
                                            <w:div w:id="62351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4762239">
          <w:marLeft w:val="0"/>
          <w:marRight w:val="0"/>
          <w:marTop w:val="0"/>
          <w:marBottom w:val="0"/>
          <w:divBdr>
            <w:top w:val="none" w:sz="0" w:space="0" w:color="auto"/>
            <w:left w:val="none" w:sz="0" w:space="0" w:color="auto"/>
            <w:bottom w:val="none" w:sz="0" w:space="0" w:color="auto"/>
            <w:right w:val="none" w:sz="0" w:space="0" w:color="auto"/>
          </w:divBdr>
          <w:divsChild>
            <w:div w:id="688288789">
              <w:marLeft w:val="0"/>
              <w:marRight w:val="0"/>
              <w:marTop w:val="0"/>
              <w:marBottom w:val="0"/>
              <w:divBdr>
                <w:top w:val="none" w:sz="0" w:space="0" w:color="auto"/>
                <w:left w:val="none" w:sz="0" w:space="0" w:color="auto"/>
                <w:bottom w:val="none" w:sz="0" w:space="0" w:color="auto"/>
                <w:right w:val="none" w:sz="0" w:space="0" w:color="auto"/>
              </w:divBdr>
              <w:divsChild>
                <w:div w:id="1301881512">
                  <w:marLeft w:val="0"/>
                  <w:marRight w:val="0"/>
                  <w:marTop w:val="0"/>
                  <w:marBottom w:val="0"/>
                  <w:divBdr>
                    <w:top w:val="none" w:sz="0" w:space="0" w:color="auto"/>
                    <w:left w:val="none" w:sz="0" w:space="0" w:color="auto"/>
                    <w:bottom w:val="none" w:sz="0" w:space="0" w:color="auto"/>
                    <w:right w:val="none" w:sz="0" w:space="0" w:color="auto"/>
                  </w:divBdr>
                  <w:divsChild>
                    <w:div w:id="2113669042">
                      <w:marLeft w:val="0"/>
                      <w:marRight w:val="0"/>
                      <w:marTop w:val="0"/>
                      <w:marBottom w:val="0"/>
                      <w:divBdr>
                        <w:top w:val="none" w:sz="0" w:space="0" w:color="auto"/>
                        <w:left w:val="none" w:sz="0" w:space="0" w:color="auto"/>
                        <w:bottom w:val="none" w:sz="0" w:space="0" w:color="auto"/>
                        <w:right w:val="none" w:sz="0" w:space="0" w:color="auto"/>
                      </w:divBdr>
                      <w:divsChild>
                        <w:div w:id="883828478">
                          <w:marLeft w:val="0"/>
                          <w:marRight w:val="0"/>
                          <w:marTop w:val="0"/>
                          <w:marBottom w:val="0"/>
                          <w:divBdr>
                            <w:top w:val="none" w:sz="0" w:space="0" w:color="auto"/>
                            <w:left w:val="none" w:sz="0" w:space="0" w:color="auto"/>
                            <w:bottom w:val="none" w:sz="0" w:space="0" w:color="auto"/>
                            <w:right w:val="none" w:sz="0" w:space="0" w:color="auto"/>
                          </w:divBdr>
                          <w:divsChild>
                            <w:div w:id="2070959018">
                              <w:marLeft w:val="0"/>
                              <w:marRight w:val="0"/>
                              <w:marTop w:val="0"/>
                              <w:marBottom w:val="0"/>
                              <w:divBdr>
                                <w:top w:val="none" w:sz="0" w:space="0" w:color="auto"/>
                                <w:left w:val="none" w:sz="0" w:space="0" w:color="auto"/>
                                <w:bottom w:val="none" w:sz="0" w:space="0" w:color="auto"/>
                                <w:right w:val="none" w:sz="0" w:space="0" w:color="auto"/>
                              </w:divBdr>
                              <w:divsChild>
                                <w:div w:id="303779008">
                                  <w:marLeft w:val="0"/>
                                  <w:marRight w:val="0"/>
                                  <w:marTop w:val="0"/>
                                  <w:marBottom w:val="0"/>
                                  <w:divBdr>
                                    <w:top w:val="none" w:sz="0" w:space="0" w:color="auto"/>
                                    <w:left w:val="none" w:sz="0" w:space="0" w:color="auto"/>
                                    <w:bottom w:val="none" w:sz="0" w:space="0" w:color="auto"/>
                                    <w:right w:val="none" w:sz="0" w:space="0" w:color="auto"/>
                                  </w:divBdr>
                                  <w:divsChild>
                                    <w:div w:id="1794787537">
                                      <w:marLeft w:val="0"/>
                                      <w:marRight w:val="0"/>
                                      <w:marTop w:val="0"/>
                                      <w:marBottom w:val="0"/>
                                      <w:divBdr>
                                        <w:top w:val="none" w:sz="0" w:space="0" w:color="auto"/>
                                        <w:left w:val="none" w:sz="0" w:space="0" w:color="auto"/>
                                        <w:bottom w:val="none" w:sz="0" w:space="0" w:color="auto"/>
                                        <w:right w:val="none" w:sz="0" w:space="0" w:color="auto"/>
                                      </w:divBdr>
                                      <w:divsChild>
                                        <w:div w:id="272441109">
                                          <w:marLeft w:val="0"/>
                                          <w:marRight w:val="0"/>
                                          <w:marTop w:val="0"/>
                                          <w:marBottom w:val="0"/>
                                          <w:divBdr>
                                            <w:top w:val="none" w:sz="0" w:space="0" w:color="auto"/>
                                            <w:left w:val="none" w:sz="0" w:space="0" w:color="auto"/>
                                            <w:bottom w:val="none" w:sz="0" w:space="0" w:color="auto"/>
                                            <w:right w:val="none" w:sz="0" w:space="0" w:color="auto"/>
                                          </w:divBdr>
                                          <w:divsChild>
                                            <w:div w:id="319433321">
                                              <w:marLeft w:val="0"/>
                                              <w:marRight w:val="0"/>
                                              <w:marTop w:val="0"/>
                                              <w:marBottom w:val="0"/>
                                              <w:divBdr>
                                                <w:top w:val="none" w:sz="0" w:space="0" w:color="auto"/>
                                                <w:left w:val="none" w:sz="0" w:space="0" w:color="auto"/>
                                                <w:bottom w:val="none" w:sz="0" w:space="0" w:color="auto"/>
                                                <w:right w:val="none" w:sz="0" w:space="0" w:color="auto"/>
                                              </w:divBdr>
                                              <w:divsChild>
                                                <w:div w:id="1804351811">
                                                  <w:marLeft w:val="0"/>
                                                  <w:marRight w:val="0"/>
                                                  <w:marTop w:val="0"/>
                                                  <w:marBottom w:val="0"/>
                                                  <w:divBdr>
                                                    <w:top w:val="none" w:sz="0" w:space="0" w:color="auto"/>
                                                    <w:left w:val="none" w:sz="0" w:space="0" w:color="auto"/>
                                                    <w:bottom w:val="none" w:sz="0" w:space="0" w:color="auto"/>
                                                    <w:right w:val="none" w:sz="0" w:space="0" w:color="auto"/>
                                                  </w:divBdr>
                                                  <w:divsChild>
                                                    <w:div w:id="104539455">
                                                      <w:marLeft w:val="0"/>
                                                      <w:marRight w:val="0"/>
                                                      <w:marTop w:val="0"/>
                                                      <w:marBottom w:val="0"/>
                                                      <w:divBdr>
                                                        <w:top w:val="none" w:sz="0" w:space="0" w:color="auto"/>
                                                        <w:left w:val="none" w:sz="0" w:space="0" w:color="auto"/>
                                                        <w:bottom w:val="none" w:sz="0" w:space="0" w:color="auto"/>
                                                        <w:right w:val="none" w:sz="0" w:space="0" w:color="auto"/>
                                                      </w:divBdr>
                                                    </w:div>
                                                  </w:divsChild>
                                                </w:div>
                                                <w:div w:id="2049138155">
                                                  <w:marLeft w:val="0"/>
                                                  <w:marRight w:val="0"/>
                                                  <w:marTop w:val="0"/>
                                                  <w:marBottom w:val="0"/>
                                                  <w:divBdr>
                                                    <w:top w:val="none" w:sz="0" w:space="0" w:color="auto"/>
                                                    <w:left w:val="none" w:sz="0" w:space="0" w:color="auto"/>
                                                    <w:bottom w:val="none" w:sz="0" w:space="0" w:color="auto"/>
                                                    <w:right w:val="none" w:sz="0" w:space="0" w:color="auto"/>
                                                  </w:divBdr>
                                                  <w:divsChild>
                                                    <w:div w:id="1869101130">
                                                      <w:marLeft w:val="0"/>
                                                      <w:marRight w:val="0"/>
                                                      <w:marTop w:val="0"/>
                                                      <w:marBottom w:val="0"/>
                                                      <w:divBdr>
                                                        <w:top w:val="none" w:sz="0" w:space="0" w:color="auto"/>
                                                        <w:left w:val="none" w:sz="0" w:space="0" w:color="auto"/>
                                                        <w:bottom w:val="none" w:sz="0" w:space="0" w:color="auto"/>
                                                        <w:right w:val="none" w:sz="0" w:space="0" w:color="auto"/>
                                                      </w:divBdr>
                                                      <w:divsChild>
                                                        <w:div w:id="162511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1747260">
      <w:bodyDiv w:val="1"/>
      <w:marLeft w:val="0"/>
      <w:marRight w:val="0"/>
      <w:marTop w:val="0"/>
      <w:marBottom w:val="0"/>
      <w:divBdr>
        <w:top w:val="none" w:sz="0" w:space="0" w:color="auto"/>
        <w:left w:val="none" w:sz="0" w:space="0" w:color="auto"/>
        <w:bottom w:val="none" w:sz="0" w:space="0" w:color="auto"/>
        <w:right w:val="none" w:sz="0" w:space="0" w:color="auto"/>
      </w:divBdr>
    </w:div>
    <w:div w:id="1836458510">
      <w:bodyDiv w:val="1"/>
      <w:marLeft w:val="0"/>
      <w:marRight w:val="0"/>
      <w:marTop w:val="0"/>
      <w:marBottom w:val="0"/>
      <w:divBdr>
        <w:top w:val="none" w:sz="0" w:space="0" w:color="auto"/>
        <w:left w:val="none" w:sz="0" w:space="0" w:color="auto"/>
        <w:bottom w:val="none" w:sz="0" w:space="0" w:color="auto"/>
        <w:right w:val="none" w:sz="0" w:space="0" w:color="auto"/>
      </w:divBdr>
      <w:divsChild>
        <w:div w:id="1091126853">
          <w:marLeft w:val="0"/>
          <w:marRight w:val="0"/>
          <w:marTop w:val="0"/>
          <w:marBottom w:val="0"/>
          <w:divBdr>
            <w:top w:val="none" w:sz="0" w:space="0" w:color="auto"/>
            <w:left w:val="none" w:sz="0" w:space="0" w:color="auto"/>
            <w:bottom w:val="none" w:sz="0" w:space="0" w:color="auto"/>
            <w:right w:val="none" w:sz="0" w:space="0" w:color="auto"/>
          </w:divBdr>
          <w:divsChild>
            <w:div w:id="188085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331619">
      <w:bodyDiv w:val="1"/>
      <w:marLeft w:val="0"/>
      <w:marRight w:val="0"/>
      <w:marTop w:val="0"/>
      <w:marBottom w:val="0"/>
      <w:divBdr>
        <w:top w:val="none" w:sz="0" w:space="0" w:color="auto"/>
        <w:left w:val="none" w:sz="0" w:space="0" w:color="auto"/>
        <w:bottom w:val="none" w:sz="0" w:space="0" w:color="auto"/>
        <w:right w:val="none" w:sz="0" w:space="0" w:color="auto"/>
      </w:divBdr>
      <w:divsChild>
        <w:div w:id="1522431982">
          <w:marLeft w:val="0"/>
          <w:marRight w:val="0"/>
          <w:marTop w:val="0"/>
          <w:marBottom w:val="0"/>
          <w:divBdr>
            <w:top w:val="none" w:sz="0" w:space="0" w:color="auto"/>
            <w:left w:val="none" w:sz="0" w:space="0" w:color="auto"/>
            <w:bottom w:val="none" w:sz="0" w:space="0" w:color="auto"/>
            <w:right w:val="none" w:sz="0" w:space="0" w:color="auto"/>
          </w:divBdr>
          <w:divsChild>
            <w:div w:id="138984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FEB3E-C9B6-40B7-98A1-3873F09A5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29</Pages>
  <Words>6578</Words>
  <Characters>37498</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Развојни план  школе 2025/26 -2030.</vt:lpstr>
    </vt:vector>
  </TitlesOfParts>
  <Company/>
  <LinksUpToDate>false</LinksUpToDate>
  <CharactersWithSpaces>43989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Развојни план  школе 2025/26 -2030.</dc:title>
  <dc:creator>anaasusx205ta@outlook.com</dc:creator>
  <cp:lastModifiedBy>Egić</cp:lastModifiedBy>
  <cp:revision>8</cp:revision>
  <cp:lastPrinted>2024-02-14T10:13:00Z</cp:lastPrinted>
  <dcterms:created xsi:type="dcterms:W3CDTF">2026-01-21T09:35:00Z</dcterms:created>
  <dcterms:modified xsi:type="dcterms:W3CDTF">2026-03-01T20:37:00Z</dcterms:modified>
</cp:coreProperties>
</file>